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2A628" w14:textId="38964C36" w:rsidR="004C4781" w:rsidRPr="008D76D3" w:rsidRDefault="008D76D3" w:rsidP="008D76D3">
      <w:pPr>
        <w:spacing w:after="0" w:line="240" w:lineRule="auto"/>
        <w:ind w:leftChars="0" w:left="0" w:firstLineChars="0" w:firstLine="0"/>
        <w:jc w:val="center"/>
      </w:pPr>
      <w:r>
        <w:rPr>
          <w:b/>
          <w:noProof/>
        </w:rPr>
        <w:drawing>
          <wp:anchor distT="0" distB="0" distL="114300" distR="114300" simplePos="0" relativeHeight="251658240" behindDoc="0" locked="0" layoutInCell="1" allowOverlap="1" wp14:anchorId="6B2FFC47" wp14:editId="27473E16">
            <wp:simplePos x="0" y="0"/>
            <wp:positionH relativeFrom="margin">
              <wp:posOffset>7765</wp:posOffset>
            </wp:positionH>
            <wp:positionV relativeFrom="margin">
              <wp:posOffset>-81023</wp:posOffset>
            </wp:positionV>
            <wp:extent cx="5730240" cy="930910"/>
            <wp:effectExtent l="0" t="0" r="5080" b="0"/>
            <wp:wrapSquare wrapText="bothSides"/>
            <wp:docPr id="1029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0240" cy="9309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b/>
          <w:sz w:val="20"/>
          <w:szCs w:val="20"/>
        </w:rPr>
        <w:t>DOI:</w:t>
      </w:r>
      <w:r>
        <w:rPr>
          <w:sz w:val="20"/>
          <w:szCs w:val="20"/>
        </w:rPr>
        <w:t xml:space="preserve"> </w:t>
      </w:r>
      <w:hyperlink r:id="rId10" w:history="1">
        <w:r w:rsidR="00973147" w:rsidRPr="00973147">
          <w:rPr>
            <w:rStyle w:val="Hyperlink"/>
            <w:sz w:val="20"/>
            <w:szCs w:val="20"/>
          </w:rPr>
          <w:t>https://doi.org/10.38035/dijemss.v6i5</w:t>
        </w:r>
      </w:hyperlink>
    </w:p>
    <w:p w14:paraId="39DD209A" w14:textId="24087BE6" w:rsidR="004C4781" w:rsidRDefault="004C4781" w:rsidP="008D76D3">
      <w:pPr>
        <w:pBdr>
          <w:bottom w:val="single" w:sz="6" w:space="1" w:color="000000"/>
        </w:pBdr>
        <w:spacing w:after="0" w:line="240" w:lineRule="auto"/>
        <w:ind w:left="0" w:hanging="2"/>
        <w:jc w:val="center"/>
        <w:rPr>
          <w:sz w:val="20"/>
          <w:szCs w:val="20"/>
        </w:rPr>
      </w:pPr>
      <w:hyperlink r:id="rId11">
        <w:r>
          <w:rPr>
            <w:color w:val="0563C1"/>
            <w:sz w:val="20"/>
            <w:szCs w:val="20"/>
            <w:u w:val="single"/>
          </w:rPr>
          <w:t>https://creativecommons.org/licenses/by/4.0/</w:t>
        </w:r>
      </w:hyperlink>
    </w:p>
    <w:p w14:paraId="2BB3B62D" w14:textId="1900A9D6" w:rsidR="00772591" w:rsidRDefault="00772591" w:rsidP="008D76D3">
      <w:pPr>
        <w:spacing w:after="0" w:line="240" w:lineRule="auto"/>
        <w:ind w:left="0" w:hanging="2"/>
        <w:jc w:val="left"/>
        <w:rPr>
          <w:i/>
        </w:rPr>
      </w:pPr>
    </w:p>
    <w:p w14:paraId="08345539" w14:textId="1B88715A" w:rsidR="00772591" w:rsidRPr="008D76D3" w:rsidRDefault="008D76D3" w:rsidP="008D76D3">
      <w:pPr>
        <w:pStyle w:val="Heading1"/>
        <w:numPr>
          <w:ilvl w:val="0"/>
          <w:numId w:val="0"/>
        </w:numPr>
        <w:spacing w:before="0" w:after="0" w:line="240" w:lineRule="auto"/>
        <w:rPr>
          <w:color w:val="000099"/>
          <w:sz w:val="32"/>
        </w:rPr>
      </w:pPr>
      <w:bookmarkStart w:id="0" w:name="_heading=h.gjdgxs" w:colFirst="0" w:colLast="0"/>
      <w:bookmarkEnd w:id="0"/>
      <w:proofErr w:type="spellStart"/>
      <w:r w:rsidRPr="008D76D3">
        <w:rPr>
          <w:color w:val="000099"/>
          <w:sz w:val="32"/>
        </w:rPr>
        <w:t>Job</w:t>
      </w:r>
      <w:proofErr w:type="spellEnd"/>
      <w:r w:rsidRPr="008D76D3">
        <w:rPr>
          <w:color w:val="000099"/>
          <w:sz w:val="32"/>
        </w:rPr>
        <w:t xml:space="preserve"> </w:t>
      </w:r>
      <w:proofErr w:type="spellStart"/>
      <w:r w:rsidRPr="008D76D3">
        <w:rPr>
          <w:color w:val="000099"/>
          <w:sz w:val="32"/>
        </w:rPr>
        <w:t>Satisfaction</w:t>
      </w:r>
      <w:proofErr w:type="spellEnd"/>
      <w:r w:rsidRPr="008D76D3">
        <w:rPr>
          <w:color w:val="000099"/>
          <w:sz w:val="32"/>
        </w:rPr>
        <w:t xml:space="preserve"> </w:t>
      </w:r>
      <w:proofErr w:type="spellStart"/>
      <w:r>
        <w:rPr>
          <w:color w:val="000099"/>
          <w:sz w:val="32"/>
        </w:rPr>
        <w:t>a</w:t>
      </w:r>
      <w:r w:rsidRPr="008D76D3">
        <w:rPr>
          <w:color w:val="000099"/>
          <w:sz w:val="32"/>
        </w:rPr>
        <w:t>nd</w:t>
      </w:r>
      <w:proofErr w:type="spellEnd"/>
      <w:r w:rsidRPr="008D76D3">
        <w:rPr>
          <w:color w:val="000099"/>
          <w:sz w:val="32"/>
        </w:rPr>
        <w:t xml:space="preserve"> </w:t>
      </w:r>
      <w:proofErr w:type="spellStart"/>
      <w:r w:rsidRPr="008D76D3">
        <w:rPr>
          <w:color w:val="000099"/>
          <w:sz w:val="32"/>
        </w:rPr>
        <w:t>Workplace</w:t>
      </w:r>
      <w:proofErr w:type="spellEnd"/>
      <w:r w:rsidRPr="008D76D3">
        <w:rPr>
          <w:color w:val="000099"/>
          <w:sz w:val="32"/>
        </w:rPr>
        <w:t xml:space="preserve"> </w:t>
      </w:r>
      <w:proofErr w:type="spellStart"/>
      <w:r w:rsidRPr="008D76D3">
        <w:rPr>
          <w:color w:val="000099"/>
          <w:sz w:val="32"/>
        </w:rPr>
        <w:t>Flexibility</w:t>
      </w:r>
      <w:proofErr w:type="spellEnd"/>
      <w:r w:rsidRPr="008D76D3">
        <w:rPr>
          <w:color w:val="000099"/>
          <w:sz w:val="32"/>
        </w:rPr>
        <w:t xml:space="preserve"> </w:t>
      </w:r>
      <w:proofErr w:type="spellStart"/>
      <w:r w:rsidRPr="008D76D3">
        <w:rPr>
          <w:color w:val="000099"/>
          <w:sz w:val="32"/>
        </w:rPr>
        <w:t>Models</w:t>
      </w:r>
      <w:proofErr w:type="spellEnd"/>
      <w:r w:rsidRPr="008D76D3">
        <w:rPr>
          <w:color w:val="000099"/>
          <w:sz w:val="32"/>
        </w:rPr>
        <w:t xml:space="preserve"> </w:t>
      </w:r>
      <w:r>
        <w:rPr>
          <w:color w:val="000099"/>
          <w:sz w:val="32"/>
        </w:rPr>
        <w:t>i</w:t>
      </w:r>
      <w:r w:rsidRPr="008D76D3">
        <w:rPr>
          <w:color w:val="000099"/>
          <w:sz w:val="32"/>
        </w:rPr>
        <w:t xml:space="preserve">n </w:t>
      </w:r>
      <w:proofErr w:type="spellStart"/>
      <w:r w:rsidRPr="008D76D3">
        <w:rPr>
          <w:color w:val="000099"/>
          <w:sz w:val="32"/>
        </w:rPr>
        <w:t>Reducing</w:t>
      </w:r>
      <w:proofErr w:type="spellEnd"/>
      <w:r w:rsidRPr="008D76D3">
        <w:rPr>
          <w:color w:val="000099"/>
          <w:sz w:val="32"/>
        </w:rPr>
        <w:t xml:space="preserve"> </w:t>
      </w:r>
      <w:proofErr w:type="spellStart"/>
      <w:r w:rsidRPr="008D76D3">
        <w:rPr>
          <w:color w:val="000099"/>
          <w:sz w:val="32"/>
        </w:rPr>
        <w:t>Job</w:t>
      </w:r>
      <w:proofErr w:type="spellEnd"/>
      <w:r w:rsidRPr="008D76D3">
        <w:rPr>
          <w:color w:val="000099"/>
          <w:sz w:val="32"/>
        </w:rPr>
        <w:t xml:space="preserve"> </w:t>
      </w:r>
      <w:proofErr w:type="spellStart"/>
      <w:r w:rsidRPr="008D76D3">
        <w:rPr>
          <w:color w:val="000099"/>
          <w:sz w:val="32"/>
        </w:rPr>
        <w:t>Hopping</w:t>
      </w:r>
      <w:proofErr w:type="spellEnd"/>
      <w:r w:rsidRPr="008D76D3">
        <w:rPr>
          <w:color w:val="000099"/>
          <w:sz w:val="32"/>
        </w:rPr>
        <w:t xml:space="preserve"> </w:t>
      </w:r>
      <w:proofErr w:type="spellStart"/>
      <w:r w:rsidRPr="008D76D3">
        <w:rPr>
          <w:color w:val="000099"/>
          <w:sz w:val="32"/>
        </w:rPr>
        <w:t>Among</w:t>
      </w:r>
      <w:proofErr w:type="spellEnd"/>
      <w:r w:rsidRPr="008D76D3">
        <w:rPr>
          <w:color w:val="000099"/>
          <w:sz w:val="32"/>
        </w:rPr>
        <w:t xml:space="preserve"> </w:t>
      </w:r>
      <w:proofErr w:type="spellStart"/>
      <w:r w:rsidRPr="008D76D3">
        <w:rPr>
          <w:color w:val="000099"/>
          <w:sz w:val="32"/>
        </w:rPr>
        <w:t>Generation</w:t>
      </w:r>
      <w:proofErr w:type="spellEnd"/>
      <w:r w:rsidRPr="008D76D3">
        <w:rPr>
          <w:color w:val="000099"/>
          <w:sz w:val="32"/>
        </w:rPr>
        <w:t xml:space="preserve"> Z </w:t>
      </w:r>
      <w:r>
        <w:rPr>
          <w:color w:val="000099"/>
          <w:sz w:val="32"/>
        </w:rPr>
        <w:t>i</w:t>
      </w:r>
      <w:r w:rsidRPr="008D76D3">
        <w:rPr>
          <w:color w:val="000099"/>
          <w:sz w:val="32"/>
        </w:rPr>
        <w:t xml:space="preserve">n </w:t>
      </w:r>
      <w:proofErr w:type="spellStart"/>
      <w:r>
        <w:rPr>
          <w:color w:val="000099"/>
          <w:sz w:val="32"/>
        </w:rPr>
        <w:t>a</w:t>
      </w:r>
      <w:r w:rsidRPr="008D76D3">
        <w:rPr>
          <w:color w:val="000099"/>
          <w:sz w:val="32"/>
        </w:rPr>
        <w:t>n</w:t>
      </w:r>
      <w:proofErr w:type="spellEnd"/>
      <w:r w:rsidRPr="008D76D3">
        <w:rPr>
          <w:color w:val="000099"/>
          <w:sz w:val="32"/>
        </w:rPr>
        <w:t xml:space="preserve"> </w:t>
      </w:r>
      <w:proofErr w:type="spellStart"/>
      <w:r w:rsidRPr="008D76D3">
        <w:rPr>
          <w:color w:val="000099"/>
          <w:sz w:val="32"/>
        </w:rPr>
        <w:t>Agriculture</w:t>
      </w:r>
      <w:proofErr w:type="spellEnd"/>
      <w:r w:rsidRPr="008D76D3">
        <w:rPr>
          <w:color w:val="000099"/>
          <w:sz w:val="32"/>
        </w:rPr>
        <w:t xml:space="preserve"> Company </w:t>
      </w:r>
      <w:r>
        <w:rPr>
          <w:color w:val="000099"/>
          <w:sz w:val="32"/>
        </w:rPr>
        <w:t>i</w:t>
      </w:r>
      <w:r w:rsidRPr="008D76D3">
        <w:rPr>
          <w:color w:val="000099"/>
          <w:sz w:val="32"/>
        </w:rPr>
        <w:t>n Karawang Regency</w:t>
      </w:r>
    </w:p>
    <w:p w14:paraId="2229C497" w14:textId="77777777" w:rsidR="00772591" w:rsidRDefault="00772591" w:rsidP="008D76D3">
      <w:pPr>
        <w:spacing w:after="0" w:line="240" w:lineRule="auto"/>
        <w:ind w:left="0" w:hanging="2"/>
        <w:jc w:val="left"/>
        <w:rPr>
          <w:i/>
        </w:rPr>
      </w:pPr>
    </w:p>
    <w:p w14:paraId="526E869A" w14:textId="77777777" w:rsidR="008D76D3" w:rsidRDefault="008D76D3" w:rsidP="008D76D3">
      <w:pPr>
        <w:spacing w:after="0" w:line="240" w:lineRule="auto"/>
        <w:ind w:left="0" w:hanging="2"/>
        <w:jc w:val="left"/>
        <w:rPr>
          <w:i/>
        </w:rPr>
      </w:pPr>
    </w:p>
    <w:p w14:paraId="3D5013D8" w14:textId="6829F4F1" w:rsidR="004C4781" w:rsidRPr="00772591" w:rsidRDefault="00772591" w:rsidP="008D76D3">
      <w:pPr>
        <w:spacing w:after="0" w:line="240" w:lineRule="auto"/>
        <w:ind w:left="0" w:hanging="2"/>
        <w:rPr>
          <w:rFonts w:eastAsia="Book Antiqua"/>
          <w:b/>
        </w:rPr>
      </w:pPr>
      <w:r w:rsidRPr="009F4AD7">
        <w:rPr>
          <w:rFonts w:eastAsia="Book Antiqua"/>
          <w:b/>
          <w:szCs w:val="24"/>
          <w:lang w:val="en-US"/>
        </w:rPr>
        <w:t>Eti Rusmiati</w:t>
      </w:r>
      <w:r w:rsidRPr="009F4AD7">
        <w:rPr>
          <w:rFonts w:eastAsia="Book Antiqua"/>
          <w:b/>
          <w:vertAlign w:val="superscript"/>
        </w:rPr>
        <w:t>1</w:t>
      </w:r>
      <w:r w:rsidRPr="009F4AD7">
        <w:rPr>
          <w:rFonts w:eastAsia="Book Antiqua"/>
          <w:b/>
        </w:rPr>
        <w:t xml:space="preserve">, </w:t>
      </w:r>
      <w:proofErr w:type="spellStart"/>
      <w:r w:rsidRPr="009F4AD7">
        <w:rPr>
          <w:rFonts w:eastAsia="Book Antiqua"/>
          <w:b/>
          <w:szCs w:val="24"/>
          <w:lang w:val="en-US"/>
        </w:rPr>
        <w:t>Endaryanto</w:t>
      </w:r>
      <w:proofErr w:type="spellEnd"/>
      <w:r w:rsidRPr="009F4AD7">
        <w:rPr>
          <w:rFonts w:eastAsia="Book Antiqua"/>
          <w:b/>
          <w:vertAlign w:val="superscript"/>
        </w:rPr>
        <w:t>2</w:t>
      </w:r>
      <w:r w:rsidRPr="009F4AD7">
        <w:rPr>
          <w:rFonts w:eastAsia="Book Antiqua"/>
          <w:b/>
        </w:rPr>
        <w:t xml:space="preserve">, </w:t>
      </w:r>
      <w:r w:rsidRPr="009F4AD7">
        <w:rPr>
          <w:rFonts w:eastAsia="Book Antiqua"/>
          <w:b/>
          <w:szCs w:val="24"/>
        </w:rPr>
        <w:t>Didin Hikmah Perkasa</w:t>
      </w:r>
      <w:r w:rsidRPr="009F4AD7">
        <w:rPr>
          <w:rFonts w:eastAsia="Book Antiqua"/>
          <w:b/>
          <w:vertAlign w:val="superscript"/>
        </w:rPr>
        <w:t>3</w:t>
      </w:r>
    </w:p>
    <w:p w14:paraId="44161F28" w14:textId="609E7B58" w:rsidR="004C4781" w:rsidRPr="008D76D3" w:rsidRDefault="00000000" w:rsidP="008D76D3">
      <w:pPr>
        <w:spacing w:after="0" w:line="240" w:lineRule="auto"/>
        <w:ind w:left="0" w:hanging="2"/>
        <w:jc w:val="left"/>
        <w:rPr>
          <w:spacing w:val="-6"/>
          <w:position w:val="0"/>
          <w:sz w:val="22"/>
        </w:rPr>
      </w:pPr>
      <w:r w:rsidRPr="008D76D3">
        <w:rPr>
          <w:spacing w:val="-6"/>
          <w:position w:val="0"/>
          <w:sz w:val="22"/>
          <w:vertAlign w:val="superscript"/>
        </w:rPr>
        <w:t>1</w:t>
      </w:r>
      <w:r w:rsidR="00772591" w:rsidRPr="008D76D3">
        <w:rPr>
          <w:spacing w:val="-6"/>
          <w:position w:val="0"/>
          <w:sz w:val="22"/>
        </w:rPr>
        <w:t>Universitas Paramadina</w:t>
      </w:r>
      <w:r w:rsidRPr="008D76D3">
        <w:rPr>
          <w:spacing w:val="-6"/>
          <w:position w:val="0"/>
          <w:sz w:val="22"/>
        </w:rPr>
        <w:t>,</w:t>
      </w:r>
      <w:r w:rsidR="008D76D3" w:rsidRPr="008D76D3">
        <w:rPr>
          <w:spacing w:val="-6"/>
          <w:position w:val="0"/>
          <w:sz w:val="22"/>
        </w:rPr>
        <w:t xml:space="preserve"> Jakarta, Indonesia,</w:t>
      </w:r>
      <w:r w:rsidR="00772591" w:rsidRPr="008D76D3">
        <w:rPr>
          <w:spacing w:val="-6"/>
          <w:position w:val="0"/>
          <w:sz w:val="22"/>
        </w:rPr>
        <w:t xml:space="preserve"> </w:t>
      </w:r>
      <w:hyperlink r:id="rId12" w:history="1">
        <w:r w:rsidR="008D76D3" w:rsidRPr="008D76D3">
          <w:rPr>
            <w:rStyle w:val="Hyperlink"/>
            <w:spacing w:val="-6"/>
            <w:position w:val="0"/>
            <w:sz w:val="22"/>
          </w:rPr>
          <w:t>eti.rusmiati@gmail.com</w:t>
        </w:r>
      </w:hyperlink>
      <w:r w:rsidR="008D76D3" w:rsidRPr="008D76D3">
        <w:rPr>
          <w:spacing w:val="-6"/>
          <w:position w:val="0"/>
          <w:sz w:val="22"/>
        </w:rPr>
        <w:t xml:space="preserve"> </w:t>
      </w:r>
    </w:p>
    <w:p w14:paraId="1FB62BA2" w14:textId="52256115" w:rsidR="004C4781" w:rsidRPr="008D76D3" w:rsidRDefault="00000000" w:rsidP="008D76D3">
      <w:pPr>
        <w:spacing w:after="0" w:line="240" w:lineRule="auto"/>
        <w:ind w:left="0" w:hanging="2"/>
        <w:jc w:val="left"/>
        <w:rPr>
          <w:spacing w:val="-6"/>
          <w:position w:val="0"/>
          <w:sz w:val="22"/>
        </w:rPr>
      </w:pPr>
      <w:r w:rsidRPr="008D76D3">
        <w:rPr>
          <w:spacing w:val="-6"/>
          <w:position w:val="0"/>
          <w:sz w:val="22"/>
          <w:vertAlign w:val="superscript"/>
        </w:rPr>
        <w:t>2</w:t>
      </w:r>
      <w:r w:rsidR="00772591" w:rsidRPr="008D76D3">
        <w:rPr>
          <w:spacing w:val="-6"/>
          <w:position w:val="0"/>
          <w:sz w:val="22"/>
        </w:rPr>
        <w:t xml:space="preserve">Universitas Paramadina, </w:t>
      </w:r>
      <w:r w:rsidR="008D76D3" w:rsidRPr="008D76D3">
        <w:rPr>
          <w:spacing w:val="-6"/>
          <w:position w:val="0"/>
          <w:sz w:val="22"/>
        </w:rPr>
        <w:t xml:space="preserve">Jakarta, Indonesia, </w:t>
      </w:r>
      <w:hyperlink r:id="rId13" w:history="1">
        <w:r w:rsidR="008D76D3" w:rsidRPr="008D76D3">
          <w:rPr>
            <w:rStyle w:val="Hyperlink"/>
            <w:spacing w:val="-6"/>
            <w:position w:val="0"/>
            <w:sz w:val="22"/>
          </w:rPr>
          <w:t>endaryanto1207@gmail.com</w:t>
        </w:r>
      </w:hyperlink>
      <w:r w:rsidR="008D76D3" w:rsidRPr="008D76D3">
        <w:rPr>
          <w:spacing w:val="-6"/>
          <w:position w:val="0"/>
          <w:sz w:val="22"/>
        </w:rPr>
        <w:t xml:space="preserve">  </w:t>
      </w:r>
    </w:p>
    <w:p w14:paraId="2AB4A11F" w14:textId="2829C51F" w:rsidR="004C4781" w:rsidRPr="008D76D3" w:rsidRDefault="00000000" w:rsidP="008D76D3">
      <w:pPr>
        <w:spacing w:after="0" w:line="240" w:lineRule="auto"/>
        <w:ind w:left="0" w:hanging="2"/>
        <w:jc w:val="left"/>
        <w:rPr>
          <w:spacing w:val="-6"/>
          <w:position w:val="0"/>
          <w:sz w:val="22"/>
        </w:rPr>
      </w:pPr>
      <w:r w:rsidRPr="008D76D3">
        <w:rPr>
          <w:spacing w:val="-6"/>
          <w:position w:val="0"/>
          <w:sz w:val="22"/>
          <w:vertAlign w:val="superscript"/>
        </w:rPr>
        <w:t>3</w:t>
      </w:r>
      <w:r w:rsidR="00772591" w:rsidRPr="008D76D3">
        <w:rPr>
          <w:spacing w:val="-6"/>
          <w:position w:val="0"/>
          <w:sz w:val="22"/>
        </w:rPr>
        <w:t>Universitas Paramadina,</w:t>
      </w:r>
      <w:r w:rsidR="008D76D3" w:rsidRPr="008D76D3">
        <w:rPr>
          <w:spacing w:val="-6"/>
          <w:position w:val="0"/>
          <w:sz w:val="22"/>
        </w:rPr>
        <w:t xml:space="preserve"> Jakarta, Indonesia,</w:t>
      </w:r>
      <w:r w:rsidR="00772591" w:rsidRPr="008D76D3">
        <w:rPr>
          <w:spacing w:val="-6"/>
          <w:position w:val="0"/>
          <w:sz w:val="22"/>
        </w:rPr>
        <w:t xml:space="preserve"> </w:t>
      </w:r>
      <w:hyperlink r:id="rId14" w:history="1">
        <w:r w:rsidR="008D76D3" w:rsidRPr="008D76D3">
          <w:rPr>
            <w:rStyle w:val="Hyperlink"/>
            <w:spacing w:val="-6"/>
            <w:position w:val="0"/>
            <w:sz w:val="22"/>
          </w:rPr>
          <w:t>didin.perkasa@paramadina.ac.id</w:t>
        </w:r>
      </w:hyperlink>
      <w:r w:rsidR="008D76D3" w:rsidRPr="008D76D3">
        <w:rPr>
          <w:spacing w:val="-6"/>
          <w:position w:val="0"/>
          <w:sz w:val="22"/>
        </w:rPr>
        <w:t xml:space="preserve"> </w:t>
      </w:r>
    </w:p>
    <w:p w14:paraId="0C8B7F19" w14:textId="77777777" w:rsidR="00772591" w:rsidRDefault="00772591" w:rsidP="008D76D3">
      <w:pPr>
        <w:spacing w:after="0" w:line="240" w:lineRule="auto"/>
        <w:ind w:left="0" w:hanging="2"/>
        <w:rPr>
          <w:i/>
          <w:sz w:val="22"/>
        </w:rPr>
      </w:pPr>
      <w:bookmarkStart w:id="1" w:name="_heading=h.30j0zll" w:colFirst="0" w:colLast="0"/>
      <w:bookmarkEnd w:id="1"/>
    </w:p>
    <w:p w14:paraId="091AF876" w14:textId="53D9B981" w:rsidR="004C4781" w:rsidRDefault="00000000" w:rsidP="008D76D3">
      <w:pPr>
        <w:spacing w:after="0" w:line="240" w:lineRule="auto"/>
        <w:ind w:left="0" w:hanging="2"/>
        <w:rPr>
          <w:sz w:val="22"/>
        </w:rPr>
      </w:pPr>
      <w:proofErr w:type="spellStart"/>
      <w:r>
        <w:rPr>
          <w:sz w:val="22"/>
        </w:rPr>
        <w:t>Corresponding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Author</w:t>
      </w:r>
      <w:proofErr w:type="spellEnd"/>
      <w:r>
        <w:rPr>
          <w:sz w:val="22"/>
        </w:rPr>
        <w:t xml:space="preserve">: </w:t>
      </w:r>
      <w:hyperlink r:id="rId15" w:history="1">
        <w:r w:rsidR="008D76D3" w:rsidRPr="00580DD3">
          <w:rPr>
            <w:rStyle w:val="Hyperlink"/>
            <w:sz w:val="22"/>
          </w:rPr>
          <w:t>eti.rusmiati@gmail.com</w:t>
        </w:r>
      </w:hyperlink>
      <w:r>
        <w:rPr>
          <w:sz w:val="22"/>
          <w:vertAlign w:val="superscript"/>
        </w:rPr>
        <w:t>1</w:t>
      </w:r>
    </w:p>
    <w:p w14:paraId="272DBFE8" w14:textId="77777777" w:rsidR="00772591" w:rsidRDefault="00772591" w:rsidP="008D76D3">
      <w:pPr>
        <w:spacing w:after="0" w:line="240" w:lineRule="auto"/>
        <w:ind w:left="0" w:hanging="2"/>
        <w:rPr>
          <w:i/>
        </w:rPr>
      </w:pPr>
    </w:p>
    <w:p w14:paraId="5B150319" w14:textId="49EA69F8" w:rsidR="00772591" w:rsidRPr="008D76D3" w:rsidRDefault="00000000" w:rsidP="008D76D3">
      <w:pPr>
        <w:widowControl w:val="0"/>
        <w:spacing w:after="0" w:line="240" w:lineRule="auto"/>
        <w:ind w:left="0" w:hanging="2"/>
        <w:rPr>
          <w:rFonts w:eastAsia="Book Antiqua"/>
          <w:szCs w:val="24"/>
        </w:rPr>
      </w:pPr>
      <w:proofErr w:type="spellStart"/>
      <w:r w:rsidRPr="008D76D3">
        <w:rPr>
          <w:b/>
        </w:rPr>
        <w:t>Abstract</w:t>
      </w:r>
      <w:proofErr w:type="spellEnd"/>
      <w:r w:rsidRPr="008D76D3">
        <w:rPr>
          <w:b/>
        </w:rPr>
        <w:t>:</w:t>
      </w:r>
      <w:r w:rsidRPr="008D76D3">
        <w:rPr>
          <w:rFonts w:ascii="Calibri" w:eastAsia="Calibri" w:hAnsi="Calibri" w:cs="Calibri"/>
        </w:rPr>
        <w:t xml:space="preserve"> </w:t>
      </w:r>
      <w:proofErr w:type="spellStart"/>
      <w:r w:rsidR="005F62B1" w:rsidRPr="008D76D3">
        <w:rPr>
          <w:rFonts w:eastAsia="Book Antiqua"/>
          <w:szCs w:val="24"/>
        </w:rPr>
        <w:t>This</w:t>
      </w:r>
      <w:proofErr w:type="spellEnd"/>
      <w:r w:rsidR="005F62B1" w:rsidRPr="008D76D3">
        <w:rPr>
          <w:rFonts w:eastAsia="Book Antiqua"/>
          <w:szCs w:val="24"/>
        </w:rPr>
        <w:t xml:space="preserve"> study </w:t>
      </w:r>
      <w:proofErr w:type="spellStart"/>
      <w:r w:rsidR="005F62B1" w:rsidRPr="008D76D3">
        <w:rPr>
          <w:rFonts w:eastAsia="Book Antiqua"/>
          <w:szCs w:val="24"/>
        </w:rPr>
        <w:t>examines</w:t>
      </w:r>
      <w:proofErr w:type="spellEnd"/>
      <w:r w:rsidR="005F62B1" w:rsidRPr="008D76D3">
        <w:rPr>
          <w:rFonts w:eastAsia="Book Antiqua"/>
          <w:szCs w:val="24"/>
        </w:rPr>
        <w:t xml:space="preserve"> </w:t>
      </w:r>
      <w:proofErr w:type="spellStart"/>
      <w:r w:rsidR="005F62B1" w:rsidRPr="008D76D3">
        <w:rPr>
          <w:rFonts w:eastAsia="Book Antiqua"/>
          <w:szCs w:val="24"/>
        </w:rPr>
        <w:t>the</w:t>
      </w:r>
      <w:proofErr w:type="spellEnd"/>
      <w:r w:rsidR="005F62B1" w:rsidRPr="008D76D3">
        <w:rPr>
          <w:rFonts w:eastAsia="Book Antiqua"/>
          <w:szCs w:val="24"/>
        </w:rPr>
        <w:t xml:space="preserve"> </w:t>
      </w:r>
      <w:proofErr w:type="spellStart"/>
      <w:r w:rsidR="005F62B1" w:rsidRPr="008D76D3">
        <w:rPr>
          <w:rFonts w:eastAsia="Book Antiqua"/>
          <w:szCs w:val="24"/>
        </w:rPr>
        <w:t>relationship</w:t>
      </w:r>
      <w:proofErr w:type="spellEnd"/>
      <w:r w:rsidR="005F62B1" w:rsidRPr="008D76D3">
        <w:rPr>
          <w:rFonts w:eastAsia="Book Antiqua"/>
          <w:szCs w:val="24"/>
        </w:rPr>
        <w:t xml:space="preserve"> </w:t>
      </w:r>
      <w:proofErr w:type="spellStart"/>
      <w:r w:rsidR="005F62B1" w:rsidRPr="008D76D3">
        <w:rPr>
          <w:rFonts w:eastAsia="Book Antiqua"/>
          <w:szCs w:val="24"/>
        </w:rPr>
        <w:t>between</w:t>
      </w:r>
      <w:proofErr w:type="spellEnd"/>
      <w:r w:rsidR="005F62B1" w:rsidRPr="008D76D3">
        <w:rPr>
          <w:rFonts w:eastAsia="Book Antiqua"/>
          <w:szCs w:val="24"/>
        </w:rPr>
        <w:t xml:space="preserve"> </w:t>
      </w:r>
      <w:proofErr w:type="spellStart"/>
      <w:r w:rsidR="005F62B1" w:rsidRPr="008D76D3">
        <w:rPr>
          <w:rFonts w:eastAsia="Book Antiqua"/>
          <w:szCs w:val="24"/>
        </w:rPr>
        <w:t>job</w:t>
      </w:r>
      <w:proofErr w:type="spellEnd"/>
      <w:r w:rsidR="005F62B1" w:rsidRPr="008D76D3">
        <w:rPr>
          <w:rFonts w:eastAsia="Book Antiqua"/>
          <w:szCs w:val="24"/>
        </w:rPr>
        <w:t xml:space="preserve"> </w:t>
      </w:r>
      <w:proofErr w:type="spellStart"/>
      <w:r w:rsidR="005F62B1" w:rsidRPr="008D76D3">
        <w:rPr>
          <w:rFonts w:eastAsia="Book Antiqua"/>
          <w:szCs w:val="24"/>
        </w:rPr>
        <w:t>satisfaction</w:t>
      </w:r>
      <w:proofErr w:type="spellEnd"/>
      <w:r w:rsidR="005F62B1" w:rsidRPr="008D76D3">
        <w:rPr>
          <w:rFonts w:eastAsia="Book Antiqua"/>
          <w:szCs w:val="24"/>
        </w:rPr>
        <w:t xml:space="preserve">, </w:t>
      </w:r>
      <w:proofErr w:type="spellStart"/>
      <w:r w:rsidR="005F62B1" w:rsidRPr="008D76D3">
        <w:rPr>
          <w:rFonts w:eastAsia="Book Antiqua"/>
          <w:szCs w:val="24"/>
        </w:rPr>
        <w:t>work</w:t>
      </w:r>
      <w:proofErr w:type="spellEnd"/>
      <w:r w:rsidR="005F62B1" w:rsidRPr="008D76D3">
        <w:rPr>
          <w:rFonts w:eastAsia="Book Antiqua"/>
          <w:szCs w:val="24"/>
        </w:rPr>
        <w:t xml:space="preserve"> </w:t>
      </w:r>
      <w:proofErr w:type="spellStart"/>
      <w:r w:rsidR="005F62B1" w:rsidRPr="008D76D3">
        <w:rPr>
          <w:rFonts w:eastAsia="Book Antiqua"/>
          <w:szCs w:val="24"/>
        </w:rPr>
        <w:t>flexibility</w:t>
      </w:r>
      <w:proofErr w:type="spellEnd"/>
      <w:r w:rsidR="005F62B1" w:rsidRPr="008D76D3">
        <w:rPr>
          <w:rFonts w:eastAsia="Book Antiqua"/>
          <w:szCs w:val="24"/>
        </w:rPr>
        <w:t xml:space="preserve"> </w:t>
      </w:r>
      <w:proofErr w:type="spellStart"/>
      <w:r w:rsidR="005F62B1" w:rsidRPr="008D76D3">
        <w:rPr>
          <w:rFonts w:eastAsia="Book Antiqua"/>
          <w:szCs w:val="24"/>
        </w:rPr>
        <w:t>and</w:t>
      </w:r>
      <w:proofErr w:type="spellEnd"/>
      <w:r w:rsidR="005F62B1" w:rsidRPr="008D76D3">
        <w:rPr>
          <w:rFonts w:eastAsia="Book Antiqua"/>
          <w:szCs w:val="24"/>
        </w:rPr>
        <w:t xml:space="preserve"> </w:t>
      </w:r>
      <w:proofErr w:type="spellStart"/>
      <w:r w:rsidR="005F62B1" w:rsidRPr="008D76D3">
        <w:rPr>
          <w:rFonts w:eastAsia="Book Antiqua"/>
          <w:szCs w:val="24"/>
        </w:rPr>
        <w:t>job</w:t>
      </w:r>
      <w:proofErr w:type="spellEnd"/>
      <w:r w:rsidR="005F62B1" w:rsidRPr="008D76D3">
        <w:rPr>
          <w:rFonts w:eastAsia="Book Antiqua"/>
          <w:szCs w:val="24"/>
        </w:rPr>
        <w:t xml:space="preserve"> </w:t>
      </w:r>
      <w:proofErr w:type="spellStart"/>
      <w:r w:rsidR="005F62B1" w:rsidRPr="008D76D3">
        <w:rPr>
          <w:rFonts w:eastAsia="Book Antiqua"/>
          <w:szCs w:val="24"/>
        </w:rPr>
        <w:t>hopping</w:t>
      </w:r>
      <w:proofErr w:type="spellEnd"/>
      <w:r w:rsidR="005F62B1" w:rsidRPr="008D76D3">
        <w:rPr>
          <w:rFonts w:eastAsia="Book Antiqua"/>
          <w:szCs w:val="24"/>
        </w:rPr>
        <w:t xml:space="preserve"> </w:t>
      </w:r>
      <w:proofErr w:type="spellStart"/>
      <w:r w:rsidR="005F62B1" w:rsidRPr="008D76D3">
        <w:rPr>
          <w:rFonts w:eastAsia="Book Antiqua"/>
          <w:szCs w:val="24"/>
        </w:rPr>
        <w:t>tendencies</w:t>
      </w:r>
      <w:proofErr w:type="spellEnd"/>
      <w:r w:rsidR="005F62B1" w:rsidRPr="008D76D3">
        <w:rPr>
          <w:rFonts w:eastAsia="Book Antiqua"/>
          <w:szCs w:val="24"/>
        </w:rPr>
        <w:t xml:space="preserve"> </w:t>
      </w:r>
      <w:proofErr w:type="spellStart"/>
      <w:r w:rsidR="005F62B1" w:rsidRPr="008D76D3">
        <w:rPr>
          <w:rFonts w:eastAsia="Book Antiqua"/>
          <w:szCs w:val="24"/>
        </w:rPr>
        <w:t>among</w:t>
      </w:r>
      <w:proofErr w:type="spellEnd"/>
      <w:r w:rsidR="005F62B1" w:rsidRPr="008D76D3">
        <w:rPr>
          <w:rFonts w:eastAsia="Book Antiqua"/>
          <w:szCs w:val="24"/>
        </w:rPr>
        <w:t xml:space="preserve"> </w:t>
      </w:r>
      <w:proofErr w:type="spellStart"/>
      <w:r w:rsidR="005F62B1" w:rsidRPr="008D76D3">
        <w:rPr>
          <w:rFonts w:eastAsia="Book Antiqua"/>
          <w:szCs w:val="24"/>
        </w:rPr>
        <w:t>Generation</w:t>
      </w:r>
      <w:proofErr w:type="spellEnd"/>
      <w:r w:rsidR="005F62B1" w:rsidRPr="008D76D3">
        <w:rPr>
          <w:rFonts w:eastAsia="Book Antiqua"/>
          <w:szCs w:val="24"/>
        </w:rPr>
        <w:t xml:space="preserve"> Z </w:t>
      </w:r>
      <w:proofErr w:type="spellStart"/>
      <w:r w:rsidR="005F62B1" w:rsidRPr="008D76D3">
        <w:rPr>
          <w:rFonts w:eastAsia="Book Antiqua"/>
          <w:szCs w:val="24"/>
        </w:rPr>
        <w:t>employees</w:t>
      </w:r>
      <w:proofErr w:type="spellEnd"/>
      <w:r w:rsidR="005F62B1" w:rsidRPr="008D76D3">
        <w:rPr>
          <w:rFonts w:eastAsia="Book Antiqua"/>
          <w:szCs w:val="24"/>
        </w:rPr>
        <w:t xml:space="preserve">. By </w:t>
      </w:r>
      <w:proofErr w:type="spellStart"/>
      <w:r w:rsidR="005F62B1" w:rsidRPr="008D76D3">
        <w:rPr>
          <w:rFonts w:eastAsia="Book Antiqua"/>
          <w:szCs w:val="24"/>
        </w:rPr>
        <w:t>exploring</w:t>
      </w:r>
      <w:proofErr w:type="spellEnd"/>
      <w:r w:rsidR="005F62B1" w:rsidRPr="008D76D3">
        <w:rPr>
          <w:rFonts w:eastAsia="Book Antiqua"/>
          <w:szCs w:val="24"/>
        </w:rPr>
        <w:t xml:space="preserve"> </w:t>
      </w:r>
      <w:proofErr w:type="spellStart"/>
      <w:r w:rsidR="005F62B1" w:rsidRPr="008D76D3">
        <w:rPr>
          <w:rFonts w:eastAsia="Book Antiqua"/>
          <w:szCs w:val="24"/>
        </w:rPr>
        <w:t>key</w:t>
      </w:r>
      <w:proofErr w:type="spellEnd"/>
      <w:r w:rsidR="005F62B1" w:rsidRPr="008D76D3">
        <w:rPr>
          <w:rFonts w:eastAsia="Book Antiqua"/>
          <w:szCs w:val="24"/>
        </w:rPr>
        <w:t xml:space="preserve"> </w:t>
      </w:r>
      <w:proofErr w:type="spellStart"/>
      <w:r w:rsidR="005F62B1" w:rsidRPr="008D76D3">
        <w:rPr>
          <w:rFonts w:eastAsia="Book Antiqua"/>
          <w:szCs w:val="24"/>
        </w:rPr>
        <w:t>factors</w:t>
      </w:r>
      <w:proofErr w:type="spellEnd"/>
      <w:r w:rsidR="005F62B1" w:rsidRPr="008D76D3">
        <w:rPr>
          <w:rFonts w:eastAsia="Book Antiqua"/>
          <w:szCs w:val="24"/>
        </w:rPr>
        <w:t xml:space="preserve"> </w:t>
      </w:r>
      <w:proofErr w:type="spellStart"/>
      <w:r w:rsidR="005F62B1" w:rsidRPr="008D76D3">
        <w:rPr>
          <w:rFonts w:eastAsia="Book Antiqua"/>
          <w:szCs w:val="24"/>
        </w:rPr>
        <w:t>influencing</w:t>
      </w:r>
      <w:proofErr w:type="spellEnd"/>
      <w:r w:rsidR="005F62B1" w:rsidRPr="008D76D3">
        <w:rPr>
          <w:rFonts w:eastAsia="Book Antiqua"/>
          <w:szCs w:val="24"/>
        </w:rPr>
        <w:t xml:space="preserve"> </w:t>
      </w:r>
      <w:proofErr w:type="spellStart"/>
      <w:r w:rsidR="005F62B1" w:rsidRPr="008D76D3">
        <w:rPr>
          <w:rFonts w:eastAsia="Book Antiqua"/>
          <w:szCs w:val="24"/>
        </w:rPr>
        <w:t>job</w:t>
      </w:r>
      <w:proofErr w:type="spellEnd"/>
      <w:r w:rsidR="005F62B1" w:rsidRPr="008D76D3">
        <w:rPr>
          <w:rFonts w:eastAsia="Book Antiqua"/>
          <w:szCs w:val="24"/>
        </w:rPr>
        <w:t xml:space="preserve"> </w:t>
      </w:r>
      <w:proofErr w:type="spellStart"/>
      <w:r w:rsidR="005F62B1" w:rsidRPr="008D76D3">
        <w:rPr>
          <w:rFonts w:eastAsia="Book Antiqua"/>
          <w:szCs w:val="24"/>
        </w:rPr>
        <w:t>retention</w:t>
      </w:r>
      <w:proofErr w:type="spellEnd"/>
      <w:r w:rsidR="005F62B1" w:rsidRPr="008D76D3">
        <w:rPr>
          <w:rFonts w:eastAsia="Book Antiqua"/>
          <w:szCs w:val="24"/>
        </w:rPr>
        <w:t xml:space="preserve">, </w:t>
      </w:r>
      <w:proofErr w:type="spellStart"/>
      <w:r w:rsidR="005F62B1" w:rsidRPr="008D76D3">
        <w:rPr>
          <w:rFonts w:eastAsia="Book Antiqua"/>
          <w:szCs w:val="24"/>
        </w:rPr>
        <w:t>this</w:t>
      </w:r>
      <w:proofErr w:type="spellEnd"/>
      <w:r w:rsidR="005F62B1" w:rsidRPr="008D76D3">
        <w:rPr>
          <w:rFonts w:eastAsia="Book Antiqua"/>
          <w:szCs w:val="24"/>
        </w:rPr>
        <w:t xml:space="preserve"> </w:t>
      </w:r>
      <w:proofErr w:type="spellStart"/>
      <w:r w:rsidR="005F62B1" w:rsidRPr="008D76D3">
        <w:rPr>
          <w:rFonts w:eastAsia="Book Antiqua"/>
          <w:szCs w:val="24"/>
        </w:rPr>
        <w:t>research</w:t>
      </w:r>
      <w:proofErr w:type="spellEnd"/>
      <w:r w:rsidR="005F62B1" w:rsidRPr="008D76D3">
        <w:rPr>
          <w:rFonts w:eastAsia="Book Antiqua"/>
          <w:szCs w:val="24"/>
        </w:rPr>
        <w:t xml:space="preserve"> </w:t>
      </w:r>
      <w:proofErr w:type="spellStart"/>
      <w:r w:rsidR="005F62B1" w:rsidRPr="008D76D3">
        <w:rPr>
          <w:rFonts w:eastAsia="Book Antiqua"/>
          <w:szCs w:val="24"/>
        </w:rPr>
        <w:t>aims</w:t>
      </w:r>
      <w:proofErr w:type="spellEnd"/>
      <w:r w:rsidR="005F62B1" w:rsidRPr="008D76D3">
        <w:rPr>
          <w:rFonts w:eastAsia="Book Antiqua"/>
          <w:szCs w:val="24"/>
        </w:rPr>
        <w:t xml:space="preserve"> </w:t>
      </w:r>
      <w:proofErr w:type="spellStart"/>
      <w:r w:rsidR="005F62B1" w:rsidRPr="008D76D3">
        <w:rPr>
          <w:rFonts w:eastAsia="Book Antiqua"/>
          <w:szCs w:val="24"/>
        </w:rPr>
        <w:t>to</w:t>
      </w:r>
      <w:proofErr w:type="spellEnd"/>
      <w:r w:rsidR="005F62B1" w:rsidRPr="008D76D3">
        <w:rPr>
          <w:rFonts w:eastAsia="Book Antiqua"/>
          <w:szCs w:val="24"/>
        </w:rPr>
        <w:t xml:space="preserve"> </w:t>
      </w:r>
      <w:proofErr w:type="spellStart"/>
      <w:r w:rsidR="005F62B1" w:rsidRPr="008D76D3">
        <w:rPr>
          <w:rFonts w:eastAsia="Book Antiqua"/>
          <w:szCs w:val="24"/>
        </w:rPr>
        <w:t>provide</w:t>
      </w:r>
      <w:proofErr w:type="spellEnd"/>
      <w:r w:rsidR="005F62B1" w:rsidRPr="008D76D3">
        <w:rPr>
          <w:rFonts w:eastAsia="Book Antiqua"/>
          <w:szCs w:val="24"/>
        </w:rPr>
        <w:t xml:space="preserve"> </w:t>
      </w:r>
      <w:proofErr w:type="spellStart"/>
      <w:r w:rsidR="005F62B1" w:rsidRPr="008D76D3">
        <w:rPr>
          <w:rFonts w:eastAsia="Book Antiqua"/>
          <w:szCs w:val="24"/>
        </w:rPr>
        <w:t>insights</w:t>
      </w:r>
      <w:proofErr w:type="spellEnd"/>
      <w:r w:rsidR="005F62B1" w:rsidRPr="008D76D3">
        <w:rPr>
          <w:rFonts w:eastAsia="Book Antiqua"/>
          <w:szCs w:val="24"/>
        </w:rPr>
        <w:t xml:space="preserve"> </w:t>
      </w:r>
      <w:proofErr w:type="spellStart"/>
      <w:r w:rsidR="005F62B1" w:rsidRPr="008D76D3">
        <w:rPr>
          <w:rFonts w:eastAsia="Book Antiqua"/>
          <w:szCs w:val="24"/>
        </w:rPr>
        <w:t>for</w:t>
      </w:r>
      <w:proofErr w:type="spellEnd"/>
      <w:r w:rsidR="005F62B1" w:rsidRPr="008D76D3">
        <w:rPr>
          <w:rFonts w:eastAsia="Book Antiqua"/>
          <w:szCs w:val="24"/>
        </w:rPr>
        <w:t xml:space="preserve"> </w:t>
      </w:r>
      <w:proofErr w:type="spellStart"/>
      <w:r w:rsidR="005F62B1" w:rsidRPr="008D76D3">
        <w:rPr>
          <w:rFonts w:eastAsia="Book Antiqua"/>
          <w:szCs w:val="24"/>
        </w:rPr>
        <w:t>employers</w:t>
      </w:r>
      <w:proofErr w:type="spellEnd"/>
      <w:r w:rsidR="005F62B1" w:rsidRPr="008D76D3">
        <w:rPr>
          <w:rFonts w:eastAsia="Book Antiqua"/>
          <w:szCs w:val="24"/>
        </w:rPr>
        <w:t xml:space="preserve"> </w:t>
      </w:r>
      <w:proofErr w:type="spellStart"/>
      <w:r w:rsidR="005F62B1" w:rsidRPr="008D76D3">
        <w:rPr>
          <w:rFonts w:eastAsia="Book Antiqua"/>
          <w:szCs w:val="24"/>
        </w:rPr>
        <w:t>to</w:t>
      </w:r>
      <w:proofErr w:type="spellEnd"/>
      <w:r w:rsidR="005F62B1" w:rsidRPr="008D76D3">
        <w:rPr>
          <w:rFonts w:eastAsia="Book Antiqua"/>
          <w:szCs w:val="24"/>
        </w:rPr>
        <w:t xml:space="preserve"> </w:t>
      </w:r>
      <w:proofErr w:type="spellStart"/>
      <w:r w:rsidR="005F62B1" w:rsidRPr="008D76D3">
        <w:rPr>
          <w:rFonts w:eastAsia="Book Antiqua"/>
          <w:szCs w:val="24"/>
        </w:rPr>
        <w:t>develop</w:t>
      </w:r>
      <w:proofErr w:type="spellEnd"/>
      <w:r w:rsidR="005F62B1" w:rsidRPr="008D76D3">
        <w:rPr>
          <w:rFonts w:eastAsia="Book Antiqua"/>
          <w:szCs w:val="24"/>
        </w:rPr>
        <w:t xml:space="preserve"> </w:t>
      </w:r>
      <w:proofErr w:type="spellStart"/>
      <w:r w:rsidR="005F62B1" w:rsidRPr="008D76D3">
        <w:rPr>
          <w:rFonts w:eastAsia="Book Antiqua"/>
          <w:szCs w:val="24"/>
        </w:rPr>
        <w:t>workplace</w:t>
      </w:r>
      <w:proofErr w:type="spellEnd"/>
      <w:r w:rsidR="005F62B1" w:rsidRPr="008D76D3">
        <w:rPr>
          <w:rFonts w:eastAsia="Book Antiqua"/>
          <w:szCs w:val="24"/>
        </w:rPr>
        <w:t xml:space="preserve"> </w:t>
      </w:r>
      <w:proofErr w:type="spellStart"/>
      <w:r w:rsidR="005F62B1" w:rsidRPr="008D76D3">
        <w:rPr>
          <w:rFonts w:eastAsia="Book Antiqua"/>
          <w:szCs w:val="24"/>
        </w:rPr>
        <w:t>policies</w:t>
      </w:r>
      <w:proofErr w:type="spellEnd"/>
      <w:r w:rsidR="005F62B1" w:rsidRPr="008D76D3">
        <w:rPr>
          <w:rFonts w:eastAsia="Book Antiqua"/>
          <w:szCs w:val="24"/>
        </w:rPr>
        <w:t xml:space="preserve"> </w:t>
      </w:r>
      <w:proofErr w:type="spellStart"/>
      <w:r w:rsidR="005F62B1" w:rsidRPr="008D76D3">
        <w:rPr>
          <w:rFonts w:eastAsia="Book Antiqua"/>
          <w:szCs w:val="24"/>
        </w:rPr>
        <w:t>that</w:t>
      </w:r>
      <w:proofErr w:type="spellEnd"/>
      <w:r w:rsidR="005F62B1" w:rsidRPr="008D76D3">
        <w:rPr>
          <w:rFonts w:eastAsia="Book Antiqua"/>
          <w:szCs w:val="24"/>
        </w:rPr>
        <w:t xml:space="preserve"> </w:t>
      </w:r>
      <w:proofErr w:type="spellStart"/>
      <w:r w:rsidR="005F62B1" w:rsidRPr="008D76D3">
        <w:rPr>
          <w:rFonts w:eastAsia="Book Antiqua"/>
          <w:szCs w:val="24"/>
        </w:rPr>
        <w:t>align</w:t>
      </w:r>
      <w:proofErr w:type="spellEnd"/>
      <w:r w:rsidR="005F62B1" w:rsidRPr="008D76D3">
        <w:rPr>
          <w:rFonts w:eastAsia="Book Antiqua"/>
          <w:szCs w:val="24"/>
        </w:rPr>
        <w:t xml:space="preserve"> </w:t>
      </w:r>
      <w:proofErr w:type="spellStart"/>
      <w:r w:rsidR="005F62B1" w:rsidRPr="008D76D3">
        <w:rPr>
          <w:rFonts w:eastAsia="Book Antiqua"/>
          <w:szCs w:val="24"/>
        </w:rPr>
        <w:t>with Gen Z’s expectations</w:t>
      </w:r>
      <w:proofErr w:type="spellEnd"/>
      <w:r w:rsidR="005F62B1" w:rsidRPr="008D76D3">
        <w:rPr>
          <w:rFonts w:eastAsia="Book Antiqua"/>
          <w:szCs w:val="24"/>
        </w:rPr>
        <w:t xml:space="preserve">, </w:t>
      </w:r>
      <w:proofErr w:type="spellStart"/>
      <w:r w:rsidR="005F62B1" w:rsidRPr="008D76D3">
        <w:rPr>
          <w:rFonts w:eastAsia="Book Antiqua"/>
          <w:szCs w:val="24"/>
        </w:rPr>
        <w:t>fostering</w:t>
      </w:r>
      <w:proofErr w:type="spellEnd"/>
      <w:r w:rsidR="005F62B1" w:rsidRPr="008D76D3">
        <w:rPr>
          <w:rFonts w:eastAsia="Book Antiqua"/>
          <w:szCs w:val="24"/>
        </w:rPr>
        <w:t xml:space="preserve"> a </w:t>
      </w:r>
      <w:proofErr w:type="spellStart"/>
      <w:r w:rsidR="005F62B1" w:rsidRPr="008D76D3">
        <w:rPr>
          <w:rFonts w:eastAsia="Book Antiqua"/>
          <w:szCs w:val="24"/>
        </w:rPr>
        <w:t>more</w:t>
      </w:r>
      <w:proofErr w:type="spellEnd"/>
      <w:r w:rsidR="005F62B1" w:rsidRPr="008D76D3">
        <w:rPr>
          <w:rFonts w:eastAsia="Book Antiqua"/>
          <w:szCs w:val="24"/>
        </w:rPr>
        <w:t xml:space="preserve"> </w:t>
      </w:r>
      <w:proofErr w:type="spellStart"/>
      <w:r w:rsidR="005F62B1" w:rsidRPr="008D76D3">
        <w:rPr>
          <w:rFonts w:eastAsia="Book Antiqua"/>
          <w:szCs w:val="24"/>
        </w:rPr>
        <w:t>stable</w:t>
      </w:r>
      <w:proofErr w:type="spellEnd"/>
      <w:r w:rsidR="005F62B1" w:rsidRPr="008D76D3">
        <w:rPr>
          <w:rFonts w:eastAsia="Book Antiqua"/>
          <w:szCs w:val="24"/>
        </w:rPr>
        <w:t xml:space="preserve"> </w:t>
      </w:r>
      <w:proofErr w:type="spellStart"/>
      <w:r w:rsidR="005F62B1" w:rsidRPr="008D76D3">
        <w:rPr>
          <w:rFonts w:eastAsia="Book Antiqua"/>
          <w:szCs w:val="24"/>
        </w:rPr>
        <w:t>workforce</w:t>
      </w:r>
      <w:proofErr w:type="spellEnd"/>
      <w:r w:rsidR="005F62B1" w:rsidRPr="008D76D3">
        <w:rPr>
          <w:rFonts w:eastAsia="Book Antiqua"/>
          <w:szCs w:val="24"/>
        </w:rPr>
        <w:t>.</w:t>
      </w:r>
      <w:r w:rsidR="005F62B1" w:rsidRPr="008D76D3">
        <w:rPr>
          <w:rFonts w:ascii="Book Antiqua" w:eastAsia="Book Antiqua" w:hAnsi="Book Antiqua" w:cs="Book Antiqua"/>
          <w:sz w:val="20"/>
          <w:szCs w:val="20"/>
        </w:rPr>
        <w:t xml:space="preserve"> </w:t>
      </w:r>
      <w:r w:rsidR="005F62B1" w:rsidRPr="008D76D3">
        <w:rPr>
          <w:rFonts w:eastAsia="Book Antiqua"/>
          <w:szCs w:val="24"/>
        </w:rPr>
        <w:t xml:space="preserve">The </w:t>
      </w:r>
      <w:proofErr w:type="spellStart"/>
      <w:r w:rsidR="005F62B1" w:rsidRPr="008D76D3">
        <w:rPr>
          <w:rFonts w:eastAsia="Book Antiqua"/>
          <w:szCs w:val="24"/>
        </w:rPr>
        <w:t>methodology</w:t>
      </w:r>
      <w:proofErr w:type="spellEnd"/>
      <w:r w:rsidR="005F62B1" w:rsidRPr="008D76D3">
        <w:rPr>
          <w:rFonts w:eastAsia="Book Antiqua"/>
          <w:szCs w:val="24"/>
        </w:rPr>
        <w:t xml:space="preserve"> </w:t>
      </w:r>
      <w:proofErr w:type="spellStart"/>
      <w:r w:rsidR="005F62B1" w:rsidRPr="008D76D3">
        <w:rPr>
          <w:rFonts w:eastAsia="Book Antiqua"/>
          <w:szCs w:val="24"/>
        </w:rPr>
        <w:t>used</w:t>
      </w:r>
      <w:proofErr w:type="spellEnd"/>
      <w:r w:rsidR="005F62B1" w:rsidRPr="008D76D3">
        <w:rPr>
          <w:rFonts w:eastAsia="Book Antiqua"/>
          <w:szCs w:val="24"/>
        </w:rPr>
        <w:t xml:space="preserve"> </w:t>
      </w:r>
      <w:proofErr w:type="spellStart"/>
      <w:r w:rsidR="005F62B1" w:rsidRPr="008D76D3">
        <w:rPr>
          <w:rFonts w:eastAsia="Book Antiqua"/>
          <w:szCs w:val="24"/>
        </w:rPr>
        <w:t>is</w:t>
      </w:r>
      <w:proofErr w:type="spellEnd"/>
      <w:r w:rsidR="005F62B1" w:rsidRPr="008D76D3">
        <w:rPr>
          <w:rFonts w:eastAsia="Book Antiqua"/>
          <w:szCs w:val="24"/>
        </w:rPr>
        <w:t xml:space="preserve"> a </w:t>
      </w:r>
      <w:proofErr w:type="spellStart"/>
      <w:r w:rsidR="005F62B1" w:rsidRPr="008D76D3">
        <w:rPr>
          <w:rFonts w:eastAsia="Book Antiqua"/>
          <w:szCs w:val="24"/>
        </w:rPr>
        <w:t>quantitative</w:t>
      </w:r>
      <w:proofErr w:type="spellEnd"/>
      <w:r w:rsidR="005F62B1" w:rsidRPr="008D76D3">
        <w:rPr>
          <w:rFonts w:eastAsia="Book Antiqua"/>
          <w:szCs w:val="24"/>
        </w:rPr>
        <w:t xml:space="preserve"> </w:t>
      </w:r>
      <w:proofErr w:type="spellStart"/>
      <w:r w:rsidR="005F62B1" w:rsidRPr="008D76D3">
        <w:rPr>
          <w:rFonts w:eastAsia="Book Antiqua"/>
          <w:szCs w:val="24"/>
        </w:rPr>
        <w:t>survey</w:t>
      </w:r>
      <w:proofErr w:type="spellEnd"/>
      <w:r w:rsidR="005F62B1" w:rsidRPr="008D76D3">
        <w:rPr>
          <w:rFonts w:eastAsia="Book Antiqua"/>
          <w:szCs w:val="24"/>
        </w:rPr>
        <w:t xml:space="preserve"> </w:t>
      </w:r>
      <w:proofErr w:type="spellStart"/>
      <w:r w:rsidR="005F62B1" w:rsidRPr="008D76D3">
        <w:rPr>
          <w:rFonts w:eastAsia="Book Antiqua"/>
          <w:szCs w:val="24"/>
        </w:rPr>
        <w:t>involving</w:t>
      </w:r>
      <w:proofErr w:type="spellEnd"/>
      <w:r w:rsidR="005F62B1" w:rsidRPr="008D76D3">
        <w:rPr>
          <w:rFonts w:eastAsia="Book Antiqua"/>
          <w:szCs w:val="24"/>
        </w:rPr>
        <w:t xml:space="preserve"> 120 </w:t>
      </w:r>
      <w:proofErr w:type="spellStart"/>
      <w:r w:rsidR="005F62B1" w:rsidRPr="008D76D3">
        <w:rPr>
          <w:rFonts w:eastAsia="Book Antiqua"/>
          <w:szCs w:val="24"/>
        </w:rPr>
        <w:t>respondents</w:t>
      </w:r>
      <w:proofErr w:type="spellEnd"/>
      <w:r w:rsidR="005F62B1" w:rsidRPr="008D76D3">
        <w:rPr>
          <w:rFonts w:eastAsia="Book Antiqua"/>
          <w:szCs w:val="24"/>
        </w:rPr>
        <w:t xml:space="preserve"> </w:t>
      </w:r>
      <w:proofErr w:type="spellStart"/>
      <w:r w:rsidR="005F62B1" w:rsidRPr="008D76D3">
        <w:rPr>
          <w:rFonts w:eastAsia="Book Antiqua"/>
          <w:szCs w:val="24"/>
        </w:rPr>
        <w:t>from</w:t>
      </w:r>
      <w:proofErr w:type="spellEnd"/>
      <w:r w:rsidR="005F62B1" w:rsidRPr="008D76D3">
        <w:rPr>
          <w:rFonts w:eastAsia="Book Antiqua"/>
          <w:szCs w:val="24"/>
        </w:rPr>
        <w:t xml:space="preserve"> </w:t>
      </w:r>
      <w:proofErr w:type="spellStart"/>
      <w:r w:rsidR="005F62B1" w:rsidRPr="008D76D3">
        <w:rPr>
          <w:rFonts w:eastAsia="Book Antiqua"/>
          <w:szCs w:val="24"/>
        </w:rPr>
        <w:t>Generation</w:t>
      </w:r>
      <w:proofErr w:type="spellEnd"/>
      <w:r w:rsidR="005F62B1" w:rsidRPr="008D76D3">
        <w:rPr>
          <w:rFonts w:eastAsia="Book Antiqua"/>
          <w:szCs w:val="24"/>
        </w:rPr>
        <w:t xml:space="preserve"> Z </w:t>
      </w:r>
      <w:proofErr w:type="spellStart"/>
      <w:r w:rsidR="005F62B1" w:rsidRPr="008D76D3">
        <w:rPr>
          <w:rFonts w:eastAsia="Book Antiqua"/>
          <w:szCs w:val="24"/>
        </w:rPr>
        <w:t>who</w:t>
      </w:r>
      <w:proofErr w:type="spellEnd"/>
      <w:r w:rsidR="005F62B1" w:rsidRPr="008D76D3">
        <w:rPr>
          <w:rFonts w:eastAsia="Book Antiqua"/>
          <w:szCs w:val="24"/>
        </w:rPr>
        <w:t xml:space="preserve"> </w:t>
      </w:r>
      <w:proofErr w:type="spellStart"/>
      <w:r w:rsidR="005F62B1" w:rsidRPr="008D76D3">
        <w:rPr>
          <w:rFonts w:eastAsia="Book Antiqua"/>
          <w:szCs w:val="24"/>
        </w:rPr>
        <w:t>work</w:t>
      </w:r>
      <w:proofErr w:type="spellEnd"/>
      <w:r w:rsidR="005F62B1" w:rsidRPr="008D76D3">
        <w:rPr>
          <w:rFonts w:eastAsia="Book Antiqua"/>
          <w:szCs w:val="24"/>
        </w:rPr>
        <w:t xml:space="preserve"> in </w:t>
      </w:r>
      <w:proofErr w:type="spellStart"/>
      <w:r w:rsidR="005F62B1" w:rsidRPr="008D76D3">
        <w:rPr>
          <w:rFonts w:eastAsia="Book Antiqua"/>
          <w:szCs w:val="24"/>
        </w:rPr>
        <w:t>an</w:t>
      </w:r>
      <w:proofErr w:type="spellEnd"/>
      <w:r w:rsidR="005F62B1" w:rsidRPr="008D76D3">
        <w:rPr>
          <w:rFonts w:eastAsia="Book Antiqua"/>
          <w:szCs w:val="24"/>
        </w:rPr>
        <w:t xml:space="preserve"> </w:t>
      </w:r>
      <w:proofErr w:type="spellStart"/>
      <w:r w:rsidR="005F62B1" w:rsidRPr="008D76D3">
        <w:rPr>
          <w:rFonts w:eastAsia="Book Antiqua"/>
          <w:szCs w:val="24"/>
        </w:rPr>
        <w:t>agricultural</w:t>
      </w:r>
      <w:proofErr w:type="spellEnd"/>
      <w:r w:rsidR="005F62B1" w:rsidRPr="008D76D3">
        <w:rPr>
          <w:rFonts w:eastAsia="Book Antiqua"/>
          <w:szCs w:val="24"/>
        </w:rPr>
        <w:t xml:space="preserve"> </w:t>
      </w:r>
      <w:proofErr w:type="spellStart"/>
      <w:r w:rsidR="005F62B1" w:rsidRPr="008D76D3">
        <w:rPr>
          <w:rFonts w:eastAsia="Book Antiqua"/>
          <w:szCs w:val="24"/>
        </w:rPr>
        <w:t>company</w:t>
      </w:r>
      <w:proofErr w:type="spellEnd"/>
      <w:r w:rsidR="005F62B1" w:rsidRPr="008D76D3">
        <w:rPr>
          <w:rFonts w:eastAsia="Book Antiqua"/>
          <w:szCs w:val="24"/>
        </w:rPr>
        <w:t xml:space="preserve"> in Karawang Regency. Data </w:t>
      </w:r>
      <w:proofErr w:type="spellStart"/>
      <w:r w:rsidR="005F62B1" w:rsidRPr="008D76D3">
        <w:rPr>
          <w:rFonts w:eastAsia="Book Antiqua"/>
          <w:szCs w:val="24"/>
        </w:rPr>
        <w:t>was</w:t>
      </w:r>
      <w:proofErr w:type="spellEnd"/>
      <w:r w:rsidR="005F62B1" w:rsidRPr="008D76D3">
        <w:rPr>
          <w:rFonts w:eastAsia="Book Antiqua"/>
          <w:szCs w:val="24"/>
        </w:rPr>
        <w:t xml:space="preserve"> </w:t>
      </w:r>
      <w:proofErr w:type="spellStart"/>
      <w:r w:rsidR="005F62B1" w:rsidRPr="008D76D3">
        <w:rPr>
          <w:rFonts w:eastAsia="Book Antiqua"/>
          <w:szCs w:val="24"/>
        </w:rPr>
        <w:t>collected</w:t>
      </w:r>
      <w:proofErr w:type="spellEnd"/>
      <w:r w:rsidR="005F62B1" w:rsidRPr="008D76D3">
        <w:rPr>
          <w:rFonts w:eastAsia="Book Antiqua"/>
          <w:szCs w:val="24"/>
        </w:rPr>
        <w:t xml:space="preserve"> </w:t>
      </w:r>
      <w:proofErr w:type="spellStart"/>
      <w:r w:rsidR="005F62B1" w:rsidRPr="008D76D3">
        <w:rPr>
          <w:rFonts w:eastAsia="Book Antiqua"/>
          <w:szCs w:val="24"/>
        </w:rPr>
        <w:t>using</w:t>
      </w:r>
      <w:proofErr w:type="spellEnd"/>
      <w:r w:rsidR="005F62B1" w:rsidRPr="008D76D3">
        <w:rPr>
          <w:rFonts w:eastAsia="Book Antiqua"/>
          <w:szCs w:val="24"/>
        </w:rPr>
        <w:t xml:space="preserve"> a </w:t>
      </w:r>
      <w:proofErr w:type="spellStart"/>
      <w:r w:rsidR="005F62B1" w:rsidRPr="008D76D3">
        <w:rPr>
          <w:rFonts w:eastAsia="Book Antiqua"/>
          <w:szCs w:val="24"/>
        </w:rPr>
        <w:t>questionnaire</w:t>
      </w:r>
      <w:proofErr w:type="spellEnd"/>
      <w:r w:rsidR="005F62B1" w:rsidRPr="008D76D3">
        <w:rPr>
          <w:rFonts w:eastAsia="Book Antiqua"/>
          <w:szCs w:val="24"/>
        </w:rPr>
        <w:t xml:space="preserve"> </w:t>
      </w:r>
      <w:proofErr w:type="spellStart"/>
      <w:r w:rsidR="005F62B1" w:rsidRPr="008D76D3">
        <w:rPr>
          <w:rFonts w:eastAsia="Book Antiqua"/>
          <w:szCs w:val="24"/>
        </w:rPr>
        <w:t>designed</w:t>
      </w:r>
      <w:proofErr w:type="spellEnd"/>
      <w:r w:rsidR="005F62B1" w:rsidRPr="008D76D3">
        <w:rPr>
          <w:rFonts w:eastAsia="Book Antiqua"/>
          <w:szCs w:val="24"/>
        </w:rPr>
        <w:t xml:space="preserve"> </w:t>
      </w:r>
      <w:proofErr w:type="spellStart"/>
      <w:r w:rsidR="005F62B1" w:rsidRPr="008D76D3">
        <w:rPr>
          <w:rFonts w:eastAsia="Book Antiqua"/>
          <w:szCs w:val="24"/>
        </w:rPr>
        <w:t>to</w:t>
      </w:r>
      <w:proofErr w:type="spellEnd"/>
      <w:r w:rsidR="005F62B1" w:rsidRPr="008D76D3">
        <w:rPr>
          <w:rFonts w:eastAsia="Book Antiqua"/>
          <w:szCs w:val="24"/>
        </w:rPr>
        <w:t xml:space="preserve"> </w:t>
      </w:r>
      <w:proofErr w:type="spellStart"/>
      <w:r w:rsidR="005F62B1" w:rsidRPr="008D76D3">
        <w:rPr>
          <w:rFonts w:eastAsia="Book Antiqua"/>
          <w:szCs w:val="24"/>
        </w:rPr>
        <w:t>measure</w:t>
      </w:r>
      <w:proofErr w:type="spellEnd"/>
      <w:r w:rsidR="005F62B1" w:rsidRPr="008D76D3">
        <w:rPr>
          <w:rFonts w:eastAsia="Book Antiqua"/>
          <w:szCs w:val="24"/>
        </w:rPr>
        <w:t xml:space="preserve"> </w:t>
      </w:r>
      <w:proofErr w:type="spellStart"/>
      <w:r w:rsidR="005F62B1" w:rsidRPr="008D76D3">
        <w:rPr>
          <w:rFonts w:eastAsia="Book Antiqua"/>
          <w:szCs w:val="24"/>
        </w:rPr>
        <w:t>job</w:t>
      </w:r>
      <w:proofErr w:type="spellEnd"/>
      <w:r w:rsidR="005F62B1" w:rsidRPr="008D76D3">
        <w:rPr>
          <w:rFonts w:eastAsia="Book Antiqua"/>
          <w:szCs w:val="24"/>
        </w:rPr>
        <w:t xml:space="preserve"> </w:t>
      </w:r>
      <w:proofErr w:type="spellStart"/>
      <w:r w:rsidR="005F62B1" w:rsidRPr="008D76D3">
        <w:rPr>
          <w:rFonts w:eastAsia="Book Antiqua"/>
          <w:szCs w:val="24"/>
        </w:rPr>
        <w:t>satisfaction</w:t>
      </w:r>
      <w:proofErr w:type="spellEnd"/>
      <w:r w:rsidR="005F62B1" w:rsidRPr="008D76D3">
        <w:rPr>
          <w:rFonts w:eastAsia="Book Antiqua"/>
          <w:szCs w:val="24"/>
        </w:rPr>
        <w:t xml:space="preserve">, </w:t>
      </w:r>
      <w:proofErr w:type="spellStart"/>
      <w:r w:rsidR="005F62B1" w:rsidRPr="008D76D3">
        <w:rPr>
          <w:rFonts w:eastAsia="Book Antiqua"/>
          <w:szCs w:val="24"/>
        </w:rPr>
        <w:t>work</w:t>
      </w:r>
      <w:proofErr w:type="spellEnd"/>
      <w:r w:rsidR="005F62B1" w:rsidRPr="008D76D3">
        <w:rPr>
          <w:rFonts w:eastAsia="Book Antiqua"/>
          <w:szCs w:val="24"/>
        </w:rPr>
        <w:t xml:space="preserve"> </w:t>
      </w:r>
      <w:proofErr w:type="spellStart"/>
      <w:r w:rsidR="005F62B1" w:rsidRPr="008D76D3">
        <w:rPr>
          <w:rFonts w:eastAsia="Book Antiqua"/>
          <w:szCs w:val="24"/>
        </w:rPr>
        <w:t>flexibility</w:t>
      </w:r>
      <w:proofErr w:type="spellEnd"/>
      <w:r w:rsidR="005F62B1" w:rsidRPr="008D76D3">
        <w:rPr>
          <w:rFonts w:eastAsia="Book Antiqua"/>
          <w:szCs w:val="24"/>
        </w:rPr>
        <w:t xml:space="preserve">, </w:t>
      </w:r>
      <w:proofErr w:type="spellStart"/>
      <w:r w:rsidR="005F62B1" w:rsidRPr="008D76D3">
        <w:rPr>
          <w:rFonts w:eastAsia="Book Antiqua"/>
          <w:szCs w:val="24"/>
        </w:rPr>
        <w:t>job</w:t>
      </w:r>
      <w:proofErr w:type="spellEnd"/>
      <w:r w:rsidR="005F62B1" w:rsidRPr="008D76D3">
        <w:rPr>
          <w:rFonts w:eastAsia="Book Antiqua"/>
          <w:szCs w:val="24"/>
        </w:rPr>
        <w:t xml:space="preserve"> </w:t>
      </w:r>
      <w:proofErr w:type="spellStart"/>
      <w:r w:rsidR="005F62B1" w:rsidRPr="008D76D3">
        <w:rPr>
          <w:rFonts w:eastAsia="Book Antiqua"/>
          <w:szCs w:val="24"/>
        </w:rPr>
        <w:t>loyalty</w:t>
      </w:r>
      <w:proofErr w:type="spellEnd"/>
      <w:r w:rsidR="005F62B1" w:rsidRPr="008D76D3">
        <w:rPr>
          <w:rFonts w:eastAsia="Book Antiqua"/>
          <w:szCs w:val="24"/>
        </w:rPr>
        <w:t xml:space="preserve"> </w:t>
      </w:r>
      <w:proofErr w:type="spellStart"/>
      <w:r w:rsidR="005F62B1" w:rsidRPr="008D76D3">
        <w:rPr>
          <w:rFonts w:eastAsia="Book Antiqua"/>
          <w:szCs w:val="24"/>
        </w:rPr>
        <w:t>and</w:t>
      </w:r>
      <w:proofErr w:type="spellEnd"/>
      <w:r w:rsidR="005F62B1" w:rsidRPr="008D76D3">
        <w:rPr>
          <w:rFonts w:eastAsia="Book Antiqua"/>
          <w:szCs w:val="24"/>
        </w:rPr>
        <w:t xml:space="preserve"> </w:t>
      </w:r>
      <w:proofErr w:type="spellStart"/>
      <w:r w:rsidR="005F62B1" w:rsidRPr="008D76D3">
        <w:rPr>
          <w:rFonts w:eastAsia="Book Antiqua"/>
          <w:szCs w:val="24"/>
        </w:rPr>
        <w:t>job-hopping</w:t>
      </w:r>
      <w:proofErr w:type="spellEnd"/>
      <w:r w:rsidR="005F62B1" w:rsidRPr="008D76D3">
        <w:rPr>
          <w:rFonts w:eastAsia="Book Antiqua"/>
          <w:szCs w:val="24"/>
        </w:rPr>
        <w:t xml:space="preserve"> </w:t>
      </w:r>
      <w:proofErr w:type="spellStart"/>
      <w:r w:rsidR="005F62B1" w:rsidRPr="008D76D3">
        <w:rPr>
          <w:rFonts w:eastAsia="Book Antiqua"/>
          <w:szCs w:val="24"/>
        </w:rPr>
        <w:t>tendencies</w:t>
      </w:r>
      <w:proofErr w:type="spellEnd"/>
      <w:r w:rsidR="005F62B1" w:rsidRPr="008D76D3">
        <w:rPr>
          <w:rFonts w:eastAsia="Book Antiqua"/>
          <w:szCs w:val="24"/>
        </w:rPr>
        <w:t xml:space="preserve">. </w:t>
      </w:r>
      <w:proofErr w:type="spellStart"/>
      <w:r w:rsidR="005F62B1" w:rsidRPr="008D76D3">
        <w:rPr>
          <w:rFonts w:eastAsia="Book Antiqua"/>
          <w:szCs w:val="24"/>
        </w:rPr>
        <w:t>Using</w:t>
      </w:r>
      <w:proofErr w:type="spellEnd"/>
      <w:r w:rsidR="005F62B1" w:rsidRPr="008D76D3">
        <w:rPr>
          <w:rFonts w:eastAsia="Book Antiqua"/>
          <w:szCs w:val="24"/>
        </w:rPr>
        <w:t xml:space="preserve"> PLS - SEM </w:t>
      </w:r>
      <w:proofErr w:type="spellStart"/>
      <w:r w:rsidR="005F62B1" w:rsidRPr="008D76D3">
        <w:rPr>
          <w:rFonts w:eastAsia="Book Antiqua"/>
          <w:szCs w:val="24"/>
        </w:rPr>
        <w:t>outer</w:t>
      </w:r>
      <w:proofErr w:type="spellEnd"/>
      <w:r w:rsidR="005F62B1" w:rsidRPr="008D76D3">
        <w:rPr>
          <w:rFonts w:eastAsia="Book Antiqua"/>
          <w:szCs w:val="24"/>
        </w:rPr>
        <w:t xml:space="preserve"> model, </w:t>
      </w:r>
      <w:proofErr w:type="spellStart"/>
      <w:r w:rsidR="005F62B1" w:rsidRPr="008D76D3">
        <w:rPr>
          <w:rFonts w:eastAsia="Book Antiqua"/>
          <w:szCs w:val="24"/>
        </w:rPr>
        <w:t>inner</w:t>
      </w:r>
      <w:proofErr w:type="spellEnd"/>
      <w:r w:rsidR="005F62B1" w:rsidRPr="008D76D3">
        <w:rPr>
          <w:rFonts w:eastAsia="Book Antiqua"/>
          <w:szCs w:val="24"/>
        </w:rPr>
        <w:t xml:space="preserve"> model </w:t>
      </w:r>
      <w:proofErr w:type="spellStart"/>
      <w:r w:rsidR="005F62B1" w:rsidRPr="008D76D3">
        <w:rPr>
          <w:rFonts w:eastAsia="Book Antiqua"/>
          <w:szCs w:val="24"/>
        </w:rPr>
        <w:t>and</w:t>
      </w:r>
      <w:proofErr w:type="spellEnd"/>
      <w:r w:rsidR="005F62B1" w:rsidRPr="008D76D3">
        <w:rPr>
          <w:rFonts w:eastAsia="Book Antiqua"/>
          <w:szCs w:val="24"/>
        </w:rPr>
        <w:t xml:space="preserve"> </w:t>
      </w:r>
      <w:proofErr w:type="spellStart"/>
      <w:r w:rsidR="005F62B1" w:rsidRPr="008D76D3">
        <w:rPr>
          <w:rFonts w:eastAsia="Book Antiqua"/>
          <w:szCs w:val="24"/>
        </w:rPr>
        <w:t>hypothesis</w:t>
      </w:r>
      <w:proofErr w:type="spellEnd"/>
      <w:r w:rsidR="005F62B1" w:rsidRPr="008D76D3">
        <w:rPr>
          <w:rFonts w:eastAsia="Book Antiqua"/>
          <w:szCs w:val="24"/>
        </w:rPr>
        <w:t xml:space="preserve"> testing </w:t>
      </w:r>
      <w:proofErr w:type="spellStart"/>
      <w:r w:rsidR="005F62B1" w:rsidRPr="008D76D3">
        <w:rPr>
          <w:rFonts w:eastAsia="Book Antiqua"/>
          <w:szCs w:val="24"/>
        </w:rPr>
        <w:t>to</w:t>
      </w:r>
      <w:proofErr w:type="spellEnd"/>
      <w:r w:rsidR="005F62B1" w:rsidRPr="008D76D3">
        <w:rPr>
          <w:rFonts w:eastAsia="Book Antiqua"/>
          <w:szCs w:val="24"/>
        </w:rPr>
        <w:t xml:space="preserve"> </w:t>
      </w:r>
      <w:proofErr w:type="spellStart"/>
      <w:r w:rsidR="005F62B1" w:rsidRPr="008D76D3">
        <w:rPr>
          <w:rFonts w:eastAsia="Book Antiqua"/>
          <w:szCs w:val="24"/>
        </w:rPr>
        <w:t>identify</w:t>
      </w:r>
      <w:proofErr w:type="spellEnd"/>
      <w:r w:rsidR="005F62B1" w:rsidRPr="008D76D3">
        <w:rPr>
          <w:rFonts w:eastAsia="Book Antiqua"/>
          <w:szCs w:val="24"/>
        </w:rPr>
        <w:t xml:space="preserve"> </w:t>
      </w:r>
      <w:proofErr w:type="spellStart"/>
      <w:r w:rsidR="005F62B1" w:rsidRPr="008D76D3">
        <w:rPr>
          <w:rFonts w:eastAsia="Book Antiqua"/>
          <w:szCs w:val="24"/>
        </w:rPr>
        <w:t>the</w:t>
      </w:r>
      <w:proofErr w:type="spellEnd"/>
      <w:r w:rsidR="005F62B1" w:rsidRPr="008D76D3">
        <w:rPr>
          <w:rFonts w:eastAsia="Book Antiqua"/>
          <w:szCs w:val="24"/>
        </w:rPr>
        <w:t xml:space="preserve"> </w:t>
      </w:r>
      <w:proofErr w:type="spellStart"/>
      <w:r w:rsidR="005F62B1" w:rsidRPr="008D76D3">
        <w:rPr>
          <w:rFonts w:eastAsia="Book Antiqua"/>
          <w:szCs w:val="24"/>
        </w:rPr>
        <w:t>relationships</w:t>
      </w:r>
      <w:proofErr w:type="spellEnd"/>
      <w:r w:rsidR="005F62B1" w:rsidRPr="008D76D3">
        <w:rPr>
          <w:rFonts w:eastAsia="Book Antiqua"/>
          <w:szCs w:val="24"/>
        </w:rPr>
        <w:t xml:space="preserve"> </w:t>
      </w:r>
      <w:proofErr w:type="spellStart"/>
      <w:r w:rsidR="005F62B1" w:rsidRPr="008D76D3">
        <w:rPr>
          <w:rFonts w:eastAsia="Book Antiqua"/>
          <w:szCs w:val="24"/>
        </w:rPr>
        <w:t>between</w:t>
      </w:r>
      <w:proofErr w:type="spellEnd"/>
      <w:r w:rsidR="005F62B1" w:rsidRPr="008D76D3">
        <w:rPr>
          <w:rFonts w:eastAsia="Book Antiqua"/>
          <w:szCs w:val="24"/>
        </w:rPr>
        <w:t xml:space="preserve"> </w:t>
      </w:r>
      <w:proofErr w:type="spellStart"/>
      <w:r w:rsidR="005F62B1" w:rsidRPr="008D76D3">
        <w:rPr>
          <w:rFonts w:eastAsia="Book Antiqua"/>
          <w:szCs w:val="24"/>
        </w:rPr>
        <w:t>these</w:t>
      </w:r>
      <w:proofErr w:type="spellEnd"/>
      <w:r w:rsidR="005F62B1" w:rsidRPr="008D76D3">
        <w:rPr>
          <w:rFonts w:eastAsia="Book Antiqua"/>
          <w:szCs w:val="24"/>
        </w:rPr>
        <w:t xml:space="preserve"> </w:t>
      </w:r>
      <w:proofErr w:type="spellStart"/>
      <w:r w:rsidR="005F62B1" w:rsidRPr="008D76D3">
        <w:rPr>
          <w:rFonts w:eastAsia="Book Antiqua"/>
          <w:szCs w:val="24"/>
        </w:rPr>
        <w:t>variables</w:t>
      </w:r>
      <w:proofErr w:type="spellEnd"/>
      <w:r w:rsidR="005F62B1" w:rsidRPr="008D76D3">
        <w:rPr>
          <w:rFonts w:eastAsia="Book Antiqua"/>
          <w:szCs w:val="24"/>
        </w:rPr>
        <w:t>.</w:t>
      </w:r>
      <w:r w:rsidR="005F62B1" w:rsidRPr="008D76D3">
        <w:rPr>
          <w:rFonts w:ascii="Book Antiqua" w:eastAsia="Book Antiqua" w:hAnsi="Book Antiqua" w:cs="Book Antiqua"/>
          <w:sz w:val="20"/>
          <w:szCs w:val="20"/>
        </w:rPr>
        <w:t xml:space="preserve"> </w:t>
      </w:r>
      <w:r w:rsidR="005F62B1" w:rsidRPr="008D76D3">
        <w:rPr>
          <w:rFonts w:eastAsia="Book Antiqua"/>
          <w:szCs w:val="24"/>
        </w:rPr>
        <w:t xml:space="preserve">The </w:t>
      </w:r>
      <w:proofErr w:type="spellStart"/>
      <w:r w:rsidR="005F62B1" w:rsidRPr="008D76D3">
        <w:rPr>
          <w:rFonts w:eastAsia="Book Antiqua"/>
          <w:szCs w:val="24"/>
        </w:rPr>
        <w:t>results</w:t>
      </w:r>
      <w:proofErr w:type="spellEnd"/>
      <w:r w:rsidR="005F62B1" w:rsidRPr="008D76D3">
        <w:rPr>
          <w:rFonts w:eastAsia="Book Antiqua"/>
          <w:szCs w:val="24"/>
        </w:rPr>
        <w:t xml:space="preserve"> </w:t>
      </w:r>
      <w:proofErr w:type="spellStart"/>
      <w:r w:rsidR="005F62B1" w:rsidRPr="008D76D3">
        <w:rPr>
          <w:rFonts w:eastAsia="Book Antiqua"/>
          <w:szCs w:val="24"/>
        </w:rPr>
        <w:t>indicate</w:t>
      </w:r>
      <w:proofErr w:type="spellEnd"/>
      <w:r w:rsidR="005F62B1" w:rsidRPr="008D76D3">
        <w:rPr>
          <w:rFonts w:eastAsia="Book Antiqua"/>
          <w:szCs w:val="24"/>
        </w:rPr>
        <w:t xml:space="preserve"> </w:t>
      </w:r>
      <w:proofErr w:type="spellStart"/>
      <w:r w:rsidR="005F62B1" w:rsidRPr="008D76D3">
        <w:rPr>
          <w:rFonts w:eastAsia="Book Antiqua"/>
          <w:szCs w:val="24"/>
        </w:rPr>
        <w:t>that</w:t>
      </w:r>
      <w:proofErr w:type="spellEnd"/>
      <w:r w:rsidR="005F62B1" w:rsidRPr="008D76D3">
        <w:rPr>
          <w:rFonts w:eastAsia="Book Antiqua"/>
          <w:szCs w:val="24"/>
        </w:rPr>
        <w:t xml:space="preserve"> </w:t>
      </w:r>
      <w:proofErr w:type="spellStart"/>
      <w:r w:rsidR="005F62B1" w:rsidRPr="008D76D3">
        <w:rPr>
          <w:rFonts w:eastAsia="Book Antiqua"/>
          <w:szCs w:val="24"/>
        </w:rPr>
        <w:t>job</w:t>
      </w:r>
      <w:proofErr w:type="spellEnd"/>
      <w:r w:rsidR="005F62B1" w:rsidRPr="008D76D3">
        <w:rPr>
          <w:rFonts w:eastAsia="Book Antiqua"/>
          <w:szCs w:val="24"/>
        </w:rPr>
        <w:t xml:space="preserve"> </w:t>
      </w:r>
      <w:proofErr w:type="spellStart"/>
      <w:r w:rsidR="005F62B1" w:rsidRPr="008D76D3">
        <w:rPr>
          <w:rFonts w:eastAsia="Book Antiqua"/>
          <w:szCs w:val="24"/>
        </w:rPr>
        <w:t>satisfaction</w:t>
      </w:r>
      <w:proofErr w:type="spellEnd"/>
      <w:r w:rsidR="005F62B1" w:rsidRPr="008D76D3">
        <w:rPr>
          <w:rFonts w:eastAsia="Book Antiqua"/>
          <w:szCs w:val="24"/>
        </w:rPr>
        <w:t xml:space="preserve"> </w:t>
      </w:r>
      <w:proofErr w:type="spellStart"/>
      <w:r w:rsidR="005F62B1" w:rsidRPr="008D76D3">
        <w:rPr>
          <w:rFonts w:eastAsia="Book Antiqua"/>
          <w:szCs w:val="24"/>
        </w:rPr>
        <w:t>and</w:t>
      </w:r>
      <w:proofErr w:type="spellEnd"/>
      <w:r w:rsidR="005F62B1" w:rsidRPr="008D76D3">
        <w:rPr>
          <w:rFonts w:eastAsia="Book Antiqua"/>
          <w:szCs w:val="24"/>
        </w:rPr>
        <w:t xml:space="preserve"> </w:t>
      </w:r>
      <w:proofErr w:type="spellStart"/>
      <w:r w:rsidR="005F62B1" w:rsidRPr="008D76D3">
        <w:rPr>
          <w:rFonts w:eastAsia="Book Antiqua"/>
          <w:szCs w:val="24"/>
        </w:rPr>
        <w:t>work</w:t>
      </w:r>
      <w:proofErr w:type="spellEnd"/>
      <w:r w:rsidR="005F62B1" w:rsidRPr="008D76D3">
        <w:rPr>
          <w:rFonts w:eastAsia="Book Antiqua"/>
          <w:szCs w:val="24"/>
        </w:rPr>
        <w:t xml:space="preserve"> </w:t>
      </w:r>
      <w:proofErr w:type="spellStart"/>
      <w:r w:rsidR="005F62B1" w:rsidRPr="008D76D3">
        <w:rPr>
          <w:rFonts w:eastAsia="Book Antiqua"/>
          <w:szCs w:val="24"/>
        </w:rPr>
        <w:t>flexibility</w:t>
      </w:r>
      <w:proofErr w:type="spellEnd"/>
      <w:r w:rsidR="005F62B1" w:rsidRPr="008D76D3">
        <w:rPr>
          <w:rFonts w:eastAsia="Book Antiqua"/>
          <w:szCs w:val="24"/>
        </w:rPr>
        <w:t xml:space="preserve"> </w:t>
      </w:r>
      <w:proofErr w:type="spellStart"/>
      <w:r w:rsidR="005F62B1" w:rsidRPr="008D76D3">
        <w:rPr>
          <w:rFonts w:eastAsia="Book Antiqua"/>
          <w:szCs w:val="24"/>
        </w:rPr>
        <w:t>positively</w:t>
      </w:r>
      <w:proofErr w:type="spellEnd"/>
      <w:r w:rsidR="005F62B1" w:rsidRPr="008D76D3">
        <w:rPr>
          <w:rFonts w:eastAsia="Book Antiqua"/>
          <w:szCs w:val="24"/>
        </w:rPr>
        <w:t xml:space="preserve"> </w:t>
      </w:r>
      <w:proofErr w:type="spellStart"/>
      <w:r w:rsidR="005F62B1" w:rsidRPr="008D76D3">
        <w:rPr>
          <w:rFonts w:eastAsia="Book Antiqua"/>
          <w:szCs w:val="24"/>
        </w:rPr>
        <w:t>influence</w:t>
      </w:r>
      <w:proofErr w:type="spellEnd"/>
      <w:r w:rsidR="005F62B1" w:rsidRPr="008D76D3">
        <w:rPr>
          <w:rFonts w:eastAsia="Book Antiqua"/>
          <w:szCs w:val="24"/>
        </w:rPr>
        <w:t xml:space="preserve"> </w:t>
      </w:r>
      <w:proofErr w:type="spellStart"/>
      <w:r w:rsidR="005F62B1" w:rsidRPr="008D76D3">
        <w:rPr>
          <w:rFonts w:eastAsia="Book Antiqua"/>
          <w:szCs w:val="24"/>
        </w:rPr>
        <w:t>job</w:t>
      </w:r>
      <w:proofErr w:type="spellEnd"/>
      <w:r w:rsidR="005F62B1" w:rsidRPr="008D76D3">
        <w:rPr>
          <w:rFonts w:eastAsia="Book Antiqua"/>
          <w:szCs w:val="24"/>
        </w:rPr>
        <w:t xml:space="preserve"> </w:t>
      </w:r>
      <w:proofErr w:type="spellStart"/>
      <w:r w:rsidR="005F62B1" w:rsidRPr="008D76D3">
        <w:rPr>
          <w:rFonts w:eastAsia="Book Antiqua"/>
          <w:szCs w:val="24"/>
        </w:rPr>
        <w:t>loyalty</w:t>
      </w:r>
      <w:proofErr w:type="spellEnd"/>
      <w:r w:rsidR="005F62B1" w:rsidRPr="008D76D3">
        <w:rPr>
          <w:rFonts w:eastAsia="Book Antiqua"/>
          <w:szCs w:val="24"/>
        </w:rPr>
        <w:t xml:space="preserve">.  </w:t>
      </w:r>
      <w:proofErr w:type="spellStart"/>
      <w:r w:rsidR="005F62B1" w:rsidRPr="008D76D3">
        <w:rPr>
          <w:rFonts w:eastAsia="Book Antiqua"/>
          <w:szCs w:val="24"/>
        </w:rPr>
        <w:t>While</w:t>
      </w:r>
      <w:proofErr w:type="spellEnd"/>
      <w:r w:rsidR="005F62B1" w:rsidRPr="008D76D3">
        <w:rPr>
          <w:rFonts w:eastAsia="Book Antiqua"/>
          <w:szCs w:val="24"/>
        </w:rPr>
        <w:t xml:space="preserve"> </w:t>
      </w:r>
      <w:proofErr w:type="spellStart"/>
      <w:r w:rsidR="005F62B1" w:rsidRPr="008D76D3">
        <w:rPr>
          <w:rFonts w:eastAsia="Book Antiqua"/>
          <w:szCs w:val="24"/>
        </w:rPr>
        <w:t>flexibility</w:t>
      </w:r>
      <w:proofErr w:type="spellEnd"/>
      <w:r w:rsidR="005F62B1" w:rsidRPr="008D76D3">
        <w:rPr>
          <w:rFonts w:eastAsia="Book Antiqua"/>
          <w:szCs w:val="24"/>
        </w:rPr>
        <w:t xml:space="preserve"> </w:t>
      </w:r>
      <w:proofErr w:type="spellStart"/>
      <w:r w:rsidR="005F62B1" w:rsidRPr="008D76D3">
        <w:rPr>
          <w:rFonts w:eastAsia="Book Antiqua"/>
          <w:szCs w:val="24"/>
        </w:rPr>
        <w:t>can</w:t>
      </w:r>
      <w:proofErr w:type="spellEnd"/>
      <w:r w:rsidR="005F62B1" w:rsidRPr="008D76D3">
        <w:rPr>
          <w:rFonts w:eastAsia="Book Antiqua"/>
          <w:szCs w:val="24"/>
        </w:rPr>
        <w:t xml:space="preserve"> </w:t>
      </w:r>
      <w:proofErr w:type="spellStart"/>
      <w:r w:rsidR="005F62B1" w:rsidRPr="008D76D3">
        <w:rPr>
          <w:rFonts w:eastAsia="Book Antiqua"/>
          <w:szCs w:val="24"/>
        </w:rPr>
        <w:t>enhance</w:t>
      </w:r>
      <w:proofErr w:type="spellEnd"/>
      <w:r w:rsidR="005F62B1" w:rsidRPr="008D76D3">
        <w:rPr>
          <w:rFonts w:eastAsia="Book Antiqua"/>
          <w:szCs w:val="24"/>
        </w:rPr>
        <w:t xml:space="preserve"> </w:t>
      </w:r>
      <w:proofErr w:type="spellStart"/>
      <w:r w:rsidR="005F62B1" w:rsidRPr="008D76D3">
        <w:rPr>
          <w:rFonts w:eastAsia="Book Antiqua"/>
          <w:szCs w:val="24"/>
        </w:rPr>
        <w:t>loyalty</w:t>
      </w:r>
      <w:proofErr w:type="spellEnd"/>
      <w:r w:rsidR="005F62B1" w:rsidRPr="008D76D3">
        <w:rPr>
          <w:rFonts w:eastAsia="Book Antiqua"/>
          <w:szCs w:val="24"/>
        </w:rPr>
        <w:t xml:space="preserve">, </w:t>
      </w:r>
      <w:proofErr w:type="spellStart"/>
      <w:r w:rsidR="005F62B1" w:rsidRPr="008D76D3">
        <w:rPr>
          <w:rFonts w:eastAsia="Book Antiqua"/>
          <w:szCs w:val="24"/>
        </w:rPr>
        <w:t>it</w:t>
      </w:r>
      <w:proofErr w:type="spellEnd"/>
      <w:r w:rsidR="005F62B1" w:rsidRPr="008D76D3">
        <w:rPr>
          <w:rFonts w:eastAsia="Book Antiqua"/>
          <w:szCs w:val="24"/>
        </w:rPr>
        <w:t xml:space="preserve"> </w:t>
      </w:r>
      <w:proofErr w:type="spellStart"/>
      <w:r w:rsidR="005F62B1" w:rsidRPr="008D76D3">
        <w:rPr>
          <w:rFonts w:eastAsia="Book Antiqua"/>
          <w:szCs w:val="24"/>
        </w:rPr>
        <w:t>also</w:t>
      </w:r>
      <w:proofErr w:type="spellEnd"/>
      <w:r w:rsidR="005F62B1" w:rsidRPr="008D76D3">
        <w:rPr>
          <w:rFonts w:eastAsia="Book Antiqua"/>
          <w:szCs w:val="24"/>
        </w:rPr>
        <w:t xml:space="preserve"> </w:t>
      </w:r>
      <w:proofErr w:type="spellStart"/>
      <w:r w:rsidR="005F62B1" w:rsidRPr="008D76D3">
        <w:rPr>
          <w:rFonts w:eastAsia="Book Antiqua"/>
          <w:szCs w:val="24"/>
        </w:rPr>
        <w:t>encourages</w:t>
      </w:r>
      <w:proofErr w:type="spellEnd"/>
      <w:r w:rsidR="005F62B1" w:rsidRPr="008D76D3">
        <w:rPr>
          <w:rFonts w:eastAsia="Book Antiqua"/>
          <w:szCs w:val="24"/>
        </w:rPr>
        <w:t xml:space="preserve"> </w:t>
      </w:r>
      <w:proofErr w:type="spellStart"/>
      <w:r w:rsidR="005F62B1" w:rsidRPr="008D76D3">
        <w:rPr>
          <w:rFonts w:eastAsia="Book Antiqua"/>
          <w:szCs w:val="24"/>
        </w:rPr>
        <w:t>job</w:t>
      </w:r>
      <w:proofErr w:type="spellEnd"/>
      <w:r w:rsidR="005F62B1" w:rsidRPr="008D76D3">
        <w:rPr>
          <w:rFonts w:eastAsia="Book Antiqua"/>
          <w:szCs w:val="24"/>
        </w:rPr>
        <w:t xml:space="preserve"> </w:t>
      </w:r>
      <w:proofErr w:type="spellStart"/>
      <w:r w:rsidR="005F62B1" w:rsidRPr="008D76D3">
        <w:rPr>
          <w:rFonts w:eastAsia="Book Antiqua"/>
          <w:szCs w:val="24"/>
        </w:rPr>
        <w:t>exploration</w:t>
      </w:r>
      <w:proofErr w:type="spellEnd"/>
      <w:r w:rsidR="005F62B1" w:rsidRPr="008D76D3">
        <w:rPr>
          <w:rFonts w:eastAsia="Book Antiqua"/>
          <w:szCs w:val="24"/>
        </w:rPr>
        <w:t xml:space="preserve">. </w:t>
      </w:r>
      <w:proofErr w:type="spellStart"/>
      <w:r w:rsidR="005F62B1" w:rsidRPr="008D76D3">
        <w:rPr>
          <w:rFonts w:eastAsia="Book Antiqua"/>
          <w:szCs w:val="24"/>
        </w:rPr>
        <w:t>Job</w:t>
      </w:r>
      <w:proofErr w:type="spellEnd"/>
      <w:r w:rsidR="005F62B1" w:rsidRPr="008D76D3">
        <w:rPr>
          <w:rFonts w:eastAsia="Book Antiqua"/>
          <w:szCs w:val="24"/>
        </w:rPr>
        <w:t xml:space="preserve"> </w:t>
      </w:r>
      <w:proofErr w:type="spellStart"/>
      <w:r w:rsidR="005F62B1" w:rsidRPr="008D76D3">
        <w:rPr>
          <w:rFonts w:eastAsia="Book Antiqua"/>
          <w:szCs w:val="24"/>
        </w:rPr>
        <w:t>hopping</w:t>
      </w:r>
      <w:proofErr w:type="spellEnd"/>
      <w:r w:rsidR="005F62B1" w:rsidRPr="008D76D3">
        <w:rPr>
          <w:rFonts w:eastAsia="Book Antiqua"/>
          <w:szCs w:val="24"/>
        </w:rPr>
        <w:t xml:space="preserve"> </w:t>
      </w:r>
      <w:proofErr w:type="spellStart"/>
      <w:r w:rsidR="005F62B1" w:rsidRPr="008D76D3">
        <w:rPr>
          <w:rFonts w:eastAsia="Book Antiqua"/>
          <w:szCs w:val="24"/>
        </w:rPr>
        <w:t>remains</w:t>
      </w:r>
      <w:proofErr w:type="spellEnd"/>
      <w:r w:rsidR="005F62B1" w:rsidRPr="008D76D3">
        <w:rPr>
          <w:rFonts w:eastAsia="Book Antiqua"/>
          <w:szCs w:val="24"/>
        </w:rPr>
        <w:t xml:space="preserve"> </w:t>
      </w:r>
      <w:proofErr w:type="spellStart"/>
      <w:r w:rsidR="005F62B1" w:rsidRPr="008D76D3">
        <w:rPr>
          <w:rFonts w:eastAsia="Book Antiqua"/>
          <w:szCs w:val="24"/>
        </w:rPr>
        <w:t>common</w:t>
      </w:r>
      <w:proofErr w:type="spellEnd"/>
      <w:r w:rsidR="005F62B1" w:rsidRPr="008D76D3">
        <w:rPr>
          <w:rFonts w:eastAsia="Book Antiqua"/>
          <w:szCs w:val="24"/>
        </w:rPr>
        <w:t xml:space="preserve"> duet o </w:t>
      </w:r>
      <w:proofErr w:type="spellStart"/>
      <w:r w:rsidR="005F62B1" w:rsidRPr="008D76D3">
        <w:rPr>
          <w:rFonts w:eastAsia="Book Antiqua"/>
          <w:szCs w:val="24"/>
        </w:rPr>
        <w:t>attractive</w:t>
      </w:r>
      <w:proofErr w:type="spellEnd"/>
      <w:r w:rsidR="005F62B1" w:rsidRPr="008D76D3">
        <w:rPr>
          <w:rFonts w:eastAsia="Book Antiqua"/>
          <w:szCs w:val="24"/>
        </w:rPr>
        <w:t xml:space="preserve"> </w:t>
      </w:r>
      <w:proofErr w:type="spellStart"/>
      <w:r w:rsidR="005F62B1" w:rsidRPr="008D76D3">
        <w:rPr>
          <w:rFonts w:eastAsia="Book Antiqua"/>
          <w:szCs w:val="24"/>
        </w:rPr>
        <w:t>culture</w:t>
      </w:r>
      <w:proofErr w:type="spellEnd"/>
      <w:r w:rsidR="005F62B1" w:rsidRPr="008D76D3">
        <w:rPr>
          <w:rFonts w:eastAsia="Book Antiqua"/>
          <w:szCs w:val="24"/>
        </w:rPr>
        <w:t xml:space="preserve">, </w:t>
      </w:r>
      <w:proofErr w:type="spellStart"/>
      <w:r w:rsidR="005F62B1" w:rsidRPr="008D76D3">
        <w:rPr>
          <w:rFonts w:eastAsia="Book Antiqua"/>
          <w:szCs w:val="24"/>
        </w:rPr>
        <w:t>career</w:t>
      </w:r>
      <w:proofErr w:type="spellEnd"/>
      <w:r w:rsidR="005F62B1" w:rsidRPr="008D76D3">
        <w:rPr>
          <w:rFonts w:eastAsia="Book Antiqua"/>
          <w:szCs w:val="24"/>
        </w:rPr>
        <w:t xml:space="preserve"> </w:t>
      </w:r>
      <w:proofErr w:type="spellStart"/>
      <w:r w:rsidR="005F62B1" w:rsidRPr="008D76D3">
        <w:rPr>
          <w:rFonts w:eastAsia="Book Antiqua"/>
          <w:szCs w:val="24"/>
        </w:rPr>
        <w:t>growth</w:t>
      </w:r>
      <w:proofErr w:type="spellEnd"/>
      <w:r w:rsidR="005F62B1" w:rsidRPr="008D76D3">
        <w:rPr>
          <w:rFonts w:eastAsia="Book Antiqua"/>
          <w:szCs w:val="24"/>
        </w:rPr>
        <w:t xml:space="preserve">, </w:t>
      </w:r>
      <w:proofErr w:type="spellStart"/>
      <w:r w:rsidR="005F62B1" w:rsidRPr="008D76D3">
        <w:rPr>
          <w:rFonts w:eastAsia="Book Antiqua"/>
          <w:szCs w:val="24"/>
        </w:rPr>
        <w:t>and</w:t>
      </w:r>
      <w:proofErr w:type="spellEnd"/>
      <w:r w:rsidR="005F62B1" w:rsidRPr="008D76D3">
        <w:rPr>
          <w:rFonts w:eastAsia="Book Antiqua"/>
          <w:szCs w:val="24"/>
        </w:rPr>
        <w:t xml:space="preserve"> </w:t>
      </w:r>
      <w:proofErr w:type="spellStart"/>
      <w:r w:rsidR="005F62B1" w:rsidRPr="008D76D3">
        <w:rPr>
          <w:rFonts w:eastAsia="Book Antiqua"/>
          <w:szCs w:val="24"/>
        </w:rPr>
        <w:t>better</w:t>
      </w:r>
      <w:proofErr w:type="spellEnd"/>
      <w:r w:rsidR="005F62B1" w:rsidRPr="008D76D3">
        <w:rPr>
          <w:rFonts w:eastAsia="Book Antiqua"/>
          <w:szCs w:val="24"/>
        </w:rPr>
        <w:t xml:space="preserve"> </w:t>
      </w:r>
      <w:proofErr w:type="spellStart"/>
      <w:r w:rsidR="005F62B1" w:rsidRPr="008D76D3">
        <w:rPr>
          <w:rFonts w:eastAsia="Book Antiqua"/>
          <w:szCs w:val="24"/>
        </w:rPr>
        <w:t>pay</w:t>
      </w:r>
      <w:proofErr w:type="spellEnd"/>
      <w:r w:rsidR="005F62B1" w:rsidRPr="008D76D3">
        <w:rPr>
          <w:rFonts w:eastAsia="Book Antiqua"/>
          <w:szCs w:val="24"/>
        </w:rPr>
        <w:t xml:space="preserve">. </w:t>
      </w:r>
      <w:proofErr w:type="spellStart"/>
      <w:r w:rsidR="005F62B1" w:rsidRPr="008D76D3">
        <w:rPr>
          <w:rFonts w:eastAsia="Book Antiqua"/>
          <w:szCs w:val="24"/>
        </w:rPr>
        <w:t>Thus</w:t>
      </w:r>
      <w:proofErr w:type="spellEnd"/>
      <w:r w:rsidR="005F62B1" w:rsidRPr="008D76D3">
        <w:rPr>
          <w:rFonts w:eastAsia="Book Antiqua"/>
          <w:szCs w:val="24"/>
        </w:rPr>
        <w:t xml:space="preserve">, </w:t>
      </w:r>
      <w:proofErr w:type="spellStart"/>
      <w:r w:rsidR="005F62B1" w:rsidRPr="008D76D3">
        <w:rPr>
          <w:rFonts w:eastAsia="Book Antiqua"/>
          <w:szCs w:val="24"/>
        </w:rPr>
        <w:t>loyalty</w:t>
      </w:r>
      <w:proofErr w:type="spellEnd"/>
      <w:r w:rsidR="005F62B1" w:rsidRPr="008D76D3">
        <w:rPr>
          <w:rFonts w:eastAsia="Book Antiqua"/>
          <w:szCs w:val="24"/>
        </w:rPr>
        <w:t xml:space="preserve"> </w:t>
      </w:r>
      <w:proofErr w:type="spellStart"/>
      <w:r w:rsidR="005F62B1" w:rsidRPr="008D76D3">
        <w:rPr>
          <w:rFonts w:eastAsia="Book Antiqua"/>
          <w:szCs w:val="24"/>
        </w:rPr>
        <w:t>alone</w:t>
      </w:r>
      <w:proofErr w:type="spellEnd"/>
      <w:r w:rsidR="005F62B1" w:rsidRPr="008D76D3">
        <w:rPr>
          <w:rFonts w:eastAsia="Book Antiqua"/>
          <w:szCs w:val="24"/>
        </w:rPr>
        <w:t xml:space="preserve"> </w:t>
      </w:r>
      <w:proofErr w:type="spellStart"/>
      <w:r w:rsidR="005F62B1" w:rsidRPr="008D76D3">
        <w:rPr>
          <w:rFonts w:eastAsia="Book Antiqua"/>
          <w:szCs w:val="24"/>
        </w:rPr>
        <w:t>can’t</w:t>
      </w:r>
      <w:proofErr w:type="spellEnd"/>
      <w:r w:rsidR="005F62B1" w:rsidRPr="008D76D3">
        <w:rPr>
          <w:rFonts w:eastAsia="Book Antiqua"/>
          <w:szCs w:val="24"/>
        </w:rPr>
        <w:t xml:space="preserve"> </w:t>
      </w:r>
      <w:proofErr w:type="spellStart"/>
      <w:r w:rsidR="005F62B1" w:rsidRPr="008D76D3">
        <w:rPr>
          <w:rFonts w:eastAsia="Book Antiqua"/>
          <w:szCs w:val="24"/>
        </w:rPr>
        <w:t>prevent</w:t>
      </w:r>
      <w:proofErr w:type="spellEnd"/>
      <w:r w:rsidR="005F62B1" w:rsidRPr="008D76D3">
        <w:rPr>
          <w:rFonts w:eastAsia="Book Antiqua"/>
          <w:szCs w:val="24"/>
        </w:rPr>
        <w:t xml:space="preserve"> </w:t>
      </w:r>
      <w:proofErr w:type="spellStart"/>
      <w:r w:rsidR="005F62B1" w:rsidRPr="008D76D3">
        <w:rPr>
          <w:rFonts w:eastAsia="Book Antiqua"/>
          <w:szCs w:val="24"/>
        </w:rPr>
        <w:t>turnover</w:t>
      </w:r>
      <w:proofErr w:type="spellEnd"/>
      <w:r w:rsidR="005F62B1" w:rsidRPr="008D76D3">
        <w:rPr>
          <w:rFonts w:eastAsia="Book Antiqua"/>
          <w:szCs w:val="24"/>
        </w:rPr>
        <w:t xml:space="preserve">, as Gen </w:t>
      </w:r>
      <w:proofErr w:type="spellStart"/>
      <w:r w:rsidR="005F62B1" w:rsidRPr="008D76D3">
        <w:rPr>
          <w:rFonts w:eastAsia="Book Antiqua"/>
          <w:szCs w:val="24"/>
        </w:rPr>
        <w:t>Z’s</w:t>
      </w:r>
      <w:proofErr w:type="spellEnd"/>
      <w:r w:rsidR="005F62B1" w:rsidRPr="008D76D3">
        <w:rPr>
          <w:rFonts w:eastAsia="Book Antiqua"/>
          <w:szCs w:val="24"/>
        </w:rPr>
        <w:t xml:space="preserve"> </w:t>
      </w:r>
      <w:proofErr w:type="spellStart"/>
      <w:r w:rsidR="005F62B1" w:rsidRPr="008D76D3">
        <w:rPr>
          <w:rFonts w:eastAsia="Book Antiqua"/>
          <w:szCs w:val="24"/>
        </w:rPr>
        <w:t>choices</w:t>
      </w:r>
      <w:proofErr w:type="spellEnd"/>
      <w:r w:rsidR="005F62B1" w:rsidRPr="008D76D3">
        <w:rPr>
          <w:rFonts w:eastAsia="Book Antiqua"/>
          <w:szCs w:val="24"/>
        </w:rPr>
        <w:t xml:space="preserve"> are </w:t>
      </w:r>
      <w:proofErr w:type="spellStart"/>
      <w:r w:rsidR="005F62B1" w:rsidRPr="008D76D3">
        <w:rPr>
          <w:rFonts w:eastAsia="Book Antiqua"/>
          <w:szCs w:val="24"/>
        </w:rPr>
        <w:t>driven</w:t>
      </w:r>
      <w:proofErr w:type="spellEnd"/>
      <w:r w:rsidR="005F62B1" w:rsidRPr="008D76D3">
        <w:rPr>
          <w:rFonts w:eastAsia="Book Antiqua"/>
          <w:szCs w:val="24"/>
        </w:rPr>
        <w:t xml:space="preserve"> </w:t>
      </w:r>
      <w:proofErr w:type="spellStart"/>
      <w:r w:rsidR="005F62B1" w:rsidRPr="008D76D3">
        <w:rPr>
          <w:rFonts w:eastAsia="Book Antiqua"/>
          <w:szCs w:val="24"/>
        </w:rPr>
        <w:t>by</w:t>
      </w:r>
      <w:proofErr w:type="spellEnd"/>
      <w:r w:rsidR="005F62B1" w:rsidRPr="008D76D3">
        <w:rPr>
          <w:rFonts w:eastAsia="Book Antiqua"/>
          <w:szCs w:val="24"/>
        </w:rPr>
        <w:t xml:space="preserve"> </w:t>
      </w:r>
      <w:proofErr w:type="spellStart"/>
      <w:r w:rsidR="005F62B1" w:rsidRPr="008D76D3">
        <w:rPr>
          <w:rFonts w:eastAsia="Book Antiqua"/>
          <w:szCs w:val="24"/>
        </w:rPr>
        <w:t>both</w:t>
      </w:r>
      <w:proofErr w:type="spellEnd"/>
      <w:r w:rsidR="005F62B1" w:rsidRPr="008D76D3">
        <w:rPr>
          <w:rFonts w:eastAsia="Book Antiqua"/>
          <w:szCs w:val="24"/>
        </w:rPr>
        <w:t xml:space="preserve"> personal </w:t>
      </w:r>
      <w:proofErr w:type="spellStart"/>
      <w:r w:rsidR="005F62B1" w:rsidRPr="008D76D3">
        <w:rPr>
          <w:rFonts w:eastAsia="Book Antiqua"/>
          <w:szCs w:val="24"/>
        </w:rPr>
        <w:t>and</w:t>
      </w:r>
      <w:proofErr w:type="spellEnd"/>
      <w:r w:rsidR="005F62B1" w:rsidRPr="008D76D3">
        <w:rPr>
          <w:rFonts w:eastAsia="Book Antiqua"/>
          <w:szCs w:val="24"/>
        </w:rPr>
        <w:t xml:space="preserve"> </w:t>
      </w:r>
      <w:proofErr w:type="spellStart"/>
      <w:r w:rsidR="005F62B1" w:rsidRPr="008D76D3">
        <w:rPr>
          <w:rFonts w:eastAsia="Book Antiqua"/>
          <w:szCs w:val="24"/>
        </w:rPr>
        <w:t>professional</w:t>
      </w:r>
      <w:proofErr w:type="spellEnd"/>
      <w:r w:rsidR="005F62B1" w:rsidRPr="008D76D3">
        <w:rPr>
          <w:rFonts w:eastAsia="Book Antiqua"/>
          <w:szCs w:val="24"/>
        </w:rPr>
        <w:t xml:space="preserve"> </w:t>
      </w:r>
      <w:proofErr w:type="spellStart"/>
      <w:r w:rsidR="005F62B1" w:rsidRPr="008D76D3">
        <w:rPr>
          <w:rFonts w:eastAsia="Book Antiqua"/>
          <w:szCs w:val="24"/>
        </w:rPr>
        <w:t>goals</w:t>
      </w:r>
      <w:proofErr w:type="spellEnd"/>
      <w:r w:rsidR="005F62B1" w:rsidRPr="008D76D3">
        <w:rPr>
          <w:rFonts w:eastAsia="Book Antiqua"/>
          <w:szCs w:val="24"/>
        </w:rPr>
        <w:t xml:space="preserve">. </w:t>
      </w:r>
      <w:proofErr w:type="spellStart"/>
      <w:r w:rsidR="005F62B1" w:rsidRPr="008D76D3">
        <w:rPr>
          <w:rFonts w:eastAsia="Book Antiqua"/>
          <w:szCs w:val="24"/>
        </w:rPr>
        <w:t>This</w:t>
      </w:r>
      <w:proofErr w:type="spellEnd"/>
      <w:r w:rsidR="005F62B1" w:rsidRPr="008D76D3">
        <w:rPr>
          <w:rFonts w:eastAsia="Book Antiqua"/>
          <w:szCs w:val="24"/>
        </w:rPr>
        <w:t xml:space="preserve"> study </w:t>
      </w:r>
      <w:proofErr w:type="spellStart"/>
      <w:r w:rsidR="005F62B1" w:rsidRPr="008D76D3">
        <w:rPr>
          <w:rFonts w:eastAsia="Book Antiqua"/>
          <w:szCs w:val="24"/>
        </w:rPr>
        <w:t>explores</w:t>
      </w:r>
      <w:proofErr w:type="spellEnd"/>
      <w:r w:rsidR="005F62B1" w:rsidRPr="008D76D3">
        <w:rPr>
          <w:rFonts w:eastAsia="Book Antiqua"/>
          <w:szCs w:val="24"/>
        </w:rPr>
        <w:t xml:space="preserve"> </w:t>
      </w:r>
      <w:proofErr w:type="spellStart"/>
      <w:r w:rsidR="005F62B1" w:rsidRPr="008D76D3">
        <w:rPr>
          <w:rFonts w:eastAsia="Book Antiqua"/>
          <w:szCs w:val="24"/>
        </w:rPr>
        <w:t>Generation</w:t>
      </w:r>
      <w:proofErr w:type="spellEnd"/>
      <w:r w:rsidR="005F62B1" w:rsidRPr="008D76D3">
        <w:rPr>
          <w:rFonts w:eastAsia="Book Antiqua"/>
          <w:szCs w:val="24"/>
        </w:rPr>
        <w:t xml:space="preserve"> Z </w:t>
      </w:r>
      <w:proofErr w:type="spellStart"/>
      <w:r w:rsidR="005F62B1" w:rsidRPr="008D76D3">
        <w:rPr>
          <w:rFonts w:eastAsia="Book Antiqua"/>
          <w:szCs w:val="24"/>
        </w:rPr>
        <w:t>behavior</w:t>
      </w:r>
      <w:proofErr w:type="spellEnd"/>
      <w:r w:rsidR="005F62B1" w:rsidRPr="008D76D3">
        <w:rPr>
          <w:rFonts w:eastAsia="Book Antiqua"/>
          <w:szCs w:val="24"/>
        </w:rPr>
        <w:t xml:space="preserve"> </w:t>
      </w:r>
      <w:proofErr w:type="spellStart"/>
      <w:r w:rsidR="005F62B1" w:rsidRPr="008D76D3">
        <w:rPr>
          <w:rFonts w:eastAsia="Book Antiqua"/>
          <w:szCs w:val="24"/>
        </w:rPr>
        <w:t>at</w:t>
      </w:r>
      <w:proofErr w:type="spellEnd"/>
      <w:r w:rsidR="005F62B1" w:rsidRPr="008D76D3">
        <w:rPr>
          <w:rFonts w:eastAsia="Book Antiqua"/>
          <w:szCs w:val="24"/>
        </w:rPr>
        <w:t xml:space="preserve"> </w:t>
      </w:r>
      <w:proofErr w:type="spellStart"/>
      <w:r w:rsidR="005F62B1" w:rsidRPr="008D76D3">
        <w:rPr>
          <w:rFonts w:eastAsia="Book Antiqua"/>
          <w:szCs w:val="24"/>
        </w:rPr>
        <w:t>workplace</w:t>
      </w:r>
      <w:proofErr w:type="spellEnd"/>
      <w:r w:rsidR="005F62B1" w:rsidRPr="008D76D3">
        <w:rPr>
          <w:rFonts w:eastAsia="Book Antiqua"/>
          <w:szCs w:val="24"/>
        </w:rPr>
        <w:t xml:space="preserve"> </w:t>
      </w:r>
      <w:proofErr w:type="spellStart"/>
      <w:r w:rsidR="005F62B1" w:rsidRPr="008D76D3">
        <w:rPr>
          <w:rFonts w:eastAsia="Book Antiqua"/>
          <w:szCs w:val="24"/>
        </w:rPr>
        <w:t>by</w:t>
      </w:r>
      <w:proofErr w:type="spellEnd"/>
      <w:r w:rsidR="005F62B1" w:rsidRPr="008D76D3">
        <w:rPr>
          <w:rFonts w:eastAsia="Book Antiqua"/>
          <w:szCs w:val="24"/>
        </w:rPr>
        <w:t xml:space="preserve"> </w:t>
      </w:r>
      <w:proofErr w:type="spellStart"/>
      <w:r w:rsidR="005F62B1" w:rsidRPr="008D76D3">
        <w:rPr>
          <w:rFonts w:eastAsia="Book Antiqua"/>
          <w:szCs w:val="24"/>
        </w:rPr>
        <w:t>identifying</w:t>
      </w:r>
      <w:proofErr w:type="spellEnd"/>
      <w:r w:rsidR="005F62B1" w:rsidRPr="008D76D3">
        <w:rPr>
          <w:rFonts w:eastAsia="Book Antiqua"/>
          <w:szCs w:val="24"/>
        </w:rPr>
        <w:t xml:space="preserve"> </w:t>
      </w:r>
      <w:proofErr w:type="spellStart"/>
      <w:r w:rsidR="005F62B1" w:rsidRPr="008D76D3">
        <w:rPr>
          <w:rFonts w:eastAsia="Book Antiqua"/>
          <w:szCs w:val="24"/>
        </w:rPr>
        <w:t>job</w:t>
      </w:r>
      <w:proofErr w:type="spellEnd"/>
      <w:r w:rsidR="005F62B1" w:rsidRPr="008D76D3">
        <w:rPr>
          <w:rFonts w:eastAsia="Book Antiqua"/>
          <w:szCs w:val="24"/>
        </w:rPr>
        <w:t xml:space="preserve"> </w:t>
      </w:r>
      <w:proofErr w:type="spellStart"/>
      <w:r w:rsidR="005F62B1" w:rsidRPr="008D76D3">
        <w:rPr>
          <w:rFonts w:eastAsia="Book Antiqua"/>
          <w:szCs w:val="24"/>
        </w:rPr>
        <w:t>loyalty</w:t>
      </w:r>
      <w:proofErr w:type="spellEnd"/>
      <w:r w:rsidR="005F62B1" w:rsidRPr="008D76D3">
        <w:rPr>
          <w:rFonts w:eastAsia="Book Antiqua"/>
          <w:szCs w:val="24"/>
        </w:rPr>
        <w:t xml:space="preserve"> as mediator </w:t>
      </w:r>
      <w:proofErr w:type="spellStart"/>
      <w:r w:rsidR="005F62B1" w:rsidRPr="008D76D3">
        <w:rPr>
          <w:rFonts w:eastAsia="Book Antiqua"/>
          <w:szCs w:val="24"/>
        </w:rPr>
        <w:t>between</w:t>
      </w:r>
      <w:proofErr w:type="spellEnd"/>
      <w:r w:rsidR="005F62B1" w:rsidRPr="008D76D3">
        <w:rPr>
          <w:rFonts w:eastAsia="Book Antiqua"/>
          <w:szCs w:val="24"/>
        </w:rPr>
        <w:t xml:space="preserve"> </w:t>
      </w:r>
      <w:proofErr w:type="spellStart"/>
      <w:r w:rsidR="005F62B1" w:rsidRPr="008D76D3">
        <w:rPr>
          <w:rFonts w:eastAsia="Book Antiqua"/>
          <w:szCs w:val="24"/>
        </w:rPr>
        <w:t>job</w:t>
      </w:r>
      <w:proofErr w:type="spellEnd"/>
      <w:r w:rsidR="005F62B1" w:rsidRPr="008D76D3">
        <w:rPr>
          <w:rFonts w:eastAsia="Book Antiqua"/>
          <w:szCs w:val="24"/>
        </w:rPr>
        <w:t xml:space="preserve"> </w:t>
      </w:r>
      <w:proofErr w:type="spellStart"/>
      <w:r w:rsidR="005F62B1" w:rsidRPr="008D76D3">
        <w:rPr>
          <w:rFonts w:eastAsia="Book Antiqua"/>
          <w:szCs w:val="24"/>
        </w:rPr>
        <w:t>satisfaction</w:t>
      </w:r>
      <w:proofErr w:type="spellEnd"/>
      <w:r w:rsidR="005F62B1" w:rsidRPr="008D76D3">
        <w:rPr>
          <w:rFonts w:eastAsia="Book Antiqua"/>
          <w:szCs w:val="24"/>
        </w:rPr>
        <w:t xml:space="preserve">, </w:t>
      </w:r>
      <w:proofErr w:type="spellStart"/>
      <w:r w:rsidR="005F62B1" w:rsidRPr="008D76D3">
        <w:rPr>
          <w:rFonts w:eastAsia="Book Antiqua"/>
          <w:szCs w:val="24"/>
        </w:rPr>
        <w:t>flexibility</w:t>
      </w:r>
      <w:proofErr w:type="spellEnd"/>
      <w:r w:rsidR="005F62B1" w:rsidRPr="008D76D3">
        <w:rPr>
          <w:rFonts w:eastAsia="Book Antiqua"/>
          <w:szCs w:val="24"/>
        </w:rPr>
        <w:t xml:space="preserve">, </w:t>
      </w:r>
      <w:proofErr w:type="spellStart"/>
      <w:r w:rsidR="005F62B1" w:rsidRPr="008D76D3">
        <w:rPr>
          <w:rFonts w:eastAsia="Book Antiqua"/>
          <w:szCs w:val="24"/>
        </w:rPr>
        <w:t>and</w:t>
      </w:r>
      <w:proofErr w:type="spellEnd"/>
      <w:r w:rsidR="005F62B1" w:rsidRPr="008D76D3">
        <w:rPr>
          <w:rFonts w:eastAsia="Book Antiqua"/>
          <w:szCs w:val="24"/>
        </w:rPr>
        <w:t xml:space="preserve"> </w:t>
      </w:r>
      <w:proofErr w:type="spellStart"/>
      <w:r w:rsidR="005F62B1" w:rsidRPr="008D76D3">
        <w:rPr>
          <w:rFonts w:eastAsia="Book Antiqua"/>
          <w:szCs w:val="24"/>
        </w:rPr>
        <w:t>job</w:t>
      </w:r>
      <w:proofErr w:type="spellEnd"/>
      <w:r w:rsidR="005F62B1" w:rsidRPr="008D76D3">
        <w:rPr>
          <w:rFonts w:eastAsia="Book Antiqua"/>
          <w:szCs w:val="24"/>
        </w:rPr>
        <w:t xml:space="preserve"> </w:t>
      </w:r>
      <w:proofErr w:type="spellStart"/>
      <w:r w:rsidR="005F62B1" w:rsidRPr="008D76D3">
        <w:rPr>
          <w:rFonts w:eastAsia="Book Antiqua"/>
          <w:szCs w:val="24"/>
        </w:rPr>
        <w:t>hopping</w:t>
      </w:r>
      <w:proofErr w:type="spellEnd"/>
      <w:r w:rsidR="005F62B1" w:rsidRPr="008D76D3">
        <w:rPr>
          <w:rFonts w:eastAsia="Book Antiqua"/>
          <w:szCs w:val="24"/>
        </w:rPr>
        <w:t xml:space="preserve">. </w:t>
      </w:r>
      <w:proofErr w:type="spellStart"/>
      <w:r w:rsidR="005F62B1" w:rsidRPr="008D76D3">
        <w:rPr>
          <w:rFonts w:eastAsia="Book Antiqua"/>
          <w:szCs w:val="24"/>
        </w:rPr>
        <w:t>It</w:t>
      </w:r>
      <w:proofErr w:type="spellEnd"/>
      <w:r w:rsidR="005F62B1" w:rsidRPr="008D76D3">
        <w:rPr>
          <w:rFonts w:eastAsia="Book Antiqua"/>
          <w:szCs w:val="24"/>
        </w:rPr>
        <w:t xml:space="preserve"> </w:t>
      </w:r>
      <w:proofErr w:type="spellStart"/>
      <w:r w:rsidR="005F62B1" w:rsidRPr="008D76D3">
        <w:rPr>
          <w:rFonts w:eastAsia="Book Antiqua"/>
          <w:szCs w:val="24"/>
        </w:rPr>
        <w:t>also</w:t>
      </w:r>
      <w:proofErr w:type="spellEnd"/>
      <w:r w:rsidR="005F62B1" w:rsidRPr="008D76D3">
        <w:rPr>
          <w:rFonts w:eastAsia="Book Antiqua"/>
          <w:szCs w:val="24"/>
        </w:rPr>
        <w:t xml:space="preserve"> </w:t>
      </w:r>
      <w:proofErr w:type="spellStart"/>
      <w:r w:rsidR="005F62B1" w:rsidRPr="008D76D3">
        <w:rPr>
          <w:rFonts w:eastAsia="Book Antiqua"/>
          <w:szCs w:val="24"/>
        </w:rPr>
        <w:t>addresses</w:t>
      </w:r>
      <w:proofErr w:type="spellEnd"/>
      <w:r w:rsidR="005F62B1" w:rsidRPr="008D76D3">
        <w:rPr>
          <w:rFonts w:eastAsia="Book Antiqua"/>
          <w:szCs w:val="24"/>
        </w:rPr>
        <w:t xml:space="preserve"> a gap </w:t>
      </w:r>
      <w:proofErr w:type="spellStart"/>
      <w:r w:rsidR="005F62B1" w:rsidRPr="008D76D3">
        <w:rPr>
          <w:rFonts w:eastAsia="Book Antiqua"/>
          <w:szCs w:val="24"/>
        </w:rPr>
        <w:t>by</w:t>
      </w:r>
      <w:proofErr w:type="spellEnd"/>
      <w:r w:rsidR="005F62B1" w:rsidRPr="008D76D3">
        <w:rPr>
          <w:rFonts w:eastAsia="Book Antiqua"/>
          <w:szCs w:val="24"/>
        </w:rPr>
        <w:t xml:space="preserve"> </w:t>
      </w:r>
      <w:proofErr w:type="spellStart"/>
      <w:r w:rsidR="005F62B1" w:rsidRPr="008D76D3">
        <w:rPr>
          <w:rFonts w:eastAsia="Book Antiqua"/>
          <w:szCs w:val="24"/>
        </w:rPr>
        <w:t>examining</w:t>
      </w:r>
      <w:proofErr w:type="spellEnd"/>
      <w:r w:rsidR="005F62B1" w:rsidRPr="008D76D3">
        <w:rPr>
          <w:rFonts w:eastAsia="Book Antiqua"/>
          <w:szCs w:val="24"/>
        </w:rPr>
        <w:t xml:space="preserve"> </w:t>
      </w:r>
      <w:proofErr w:type="spellStart"/>
      <w:r w:rsidR="005F62B1" w:rsidRPr="008D76D3">
        <w:rPr>
          <w:rFonts w:eastAsia="Book Antiqua"/>
          <w:szCs w:val="24"/>
        </w:rPr>
        <w:t>the</w:t>
      </w:r>
      <w:proofErr w:type="spellEnd"/>
      <w:r w:rsidR="005F62B1" w:rsidRPr="008D76D3">
        <w:rPr>
          <w:rFonts w:eastAsia="Book Antiqua"/>
          <w:szCs w:val="24"/>
        </w:rPr>
        <w:t xml:space="preserve"> </w:t>
      </w:r>
      <w:proofErr w:type="spellStart"/>
      <w:r w:rsidR="005F62B1" w:rsidRPr="008D76D3">
        <w:rPr>
          <w:rFonts w:eastAsia="Book Antiqua"/>
          <w:szCs w:val="24"/>
        </w:rPr>
        <w:t>often-overlooed</w:t>
      </w:r>
      <w:proofErr w:type="spellEnd"/>
      <w:r w:rsidR="005F62B1" w:rsidRPr="008D76D3">
        <w:rPr>
          <w:rFonts w:eastAsia="Book Antiqua"/>
          <w:szCs w:val="24"/>
        </w:rPr>
        <w:t xml:space="preserve"> </w:t>
      </w:r>
      <w:proofErr w:type="spellStart"/>
      <w:r w:rsidR="005F62B1" w:rsidRPr="008D76D3">
        <w:rPr>
          <w:rFonts w:eastAsia="Book Antiqua"/>
          <w:szCs w:val="24"/>
        </w:rPr>
        <w:t>agricultural</w:t>
      </w:r>
      <w:proofErr w:type="spellEnd"/>
      <w:r w:rsidR="005F62B1" w:rsidRPr="008D76D3">
        <w:rPr>
          <w:rFonts w:eastAsia="Book Antiqua"/>
          <w:szCs w:val="24"/>
        </w:rPr>
        <w:t xml:space="preserve"> </w:t>
      </w:r>
      <w:proofErr w:type="spellStart"/>
      <w:r w:rsidR="005F62B1" w:rsidRPr="008D76D3">
        <w:rPr>
          <w:rFonts w:eastAsia="Book Antiqua"/>
          <w:szCs w:val="24"/>
        </w:rPr>
        <w:t>sector</w:t>
      </w:r>
      <w:proofErr w:type="spellEnd"/>
      <w:r w:rsidR="005F62B1" w:rsidRPr="008D76D3">
        <w:rPr>
          <w:rFonts w:eastAsia="Book Antiqua"/>
          <w:szCs w:val="24"/>
        </w:rPr>
        <w:t xml:space="preserve">, </w:t>
      </w:r>
      <w:proofErr w:type="spellStart"/>
      <w:r w:rsidR="005F62B1" w:rsidRPr="008D76D3">
        <w:rPr>
          <w:rFonts w:eastAsia="Book Antiqua"/>
          <w:szCs w:val="24"/>
        </w:rPr>
        <w:t>where</w:t>
      </w:r>
      <w:proofErr w:type="spellEnd"/>
      <w:r w:rsidR="005F62B1" w:rsidRPr="008D76D3">
        <w:rPr>
          <w:rFonts w:eastAsia="Book Antiqua"/>
          <w:szCs w:val="24"/>
        </w:rPr>
        <w:t xml:space="preserve"> </w:t>
      </w:r>
      <w:proofErr w:type="spellStart"/>
      <w:r w:rsidR="005F62B1" w:rsidRPr="008D76D3">
        <w:rPr>
          <w:rFonts w:eastAsia="Book Antiqua"/>
          <w:szCs w:val="24"/>
        </w:rPr>
        <w:t>workforce</w:t>
      </w:r>
      <w:proofErr w:type="spellEnd"/>
      <w:r w:rsidR="005F62B1" w:rsidRPr="008D76D3">
        <w:rPr>
          <w:rFonts w:eastAsia="Book Antiqua"/>
          <w:szCs w:val="24"/>
        </w:rPr>
        <w:t xml:space="preserve"> </w:t>
      </w:r>
      <w:proofErr w:type="spellStart"/>
      <w:r w:rsidR="005F62B1" w:rsidRPr="008D76D3">
        <w:rPr>
          <w:rFonts w:eastAsia="Book Antiqua"/>
          <w:szCs w:val="24"/>
        </w:rPr>
        <w:t>stability</w:t>
      </w:r>
      <w:proofErr w:type="spellEnd"/>
      <w:r w:rsidR="005F62B1" w:rsidRPr="008D76D3">
        <w:rPr>
          <w:rFonts w:eastAsia="Book Antiqua"/>
          <w:szCs w:val="24"/>
        </w:rPr>
        <w:t xml:space="preserve"> </w:t>
      </w:r>
      <w:proofErr w:type="spellStart"/>
      <w:r w:rsidR="005F62B1" w:rsidRPr="008D76D3">
        <w:rPr>
          <w:rFonts w:eastAsia="Book Antiqua"/>
          <w:szCs w:val="24"/>
        </w:rPr>
        <w:t>is</w:t>
      </w:r>
      <w:proofErr w:type="spellEnd"/>
      <w:r w:rsidR="005F62B1" w:rsidRPr="008D76D3">
        <w:rPr>
          <w:rFonts w:eastAsia="Book Antiqua"/>
          <w:szCs w:val="24"/>
        </w:rPr>
        <w:t xml:space="preserve"> </w:t>
      </w:r>
      <w:proofErr w:type="spellStart"/>
      <w:r w:rsidR="005F62B1" w:rsidRPr="008D76D3">
        <w:rPr>
          <w:rFonts w:eastAsia="Book Antiqua"/>
          <w:szCs w:val="24"/>
        </w:rPr>
        <w:t>crucial</w:t>
      </w:r>
      <w:proofErr w:type="spellEnd"/>
      <w:r w:rsidR="005F62B1" w:rsidRPr="008D76D3">
        <w:t>.</w:t>
      </w:r>
    </w:p>
    <w:p w14:paraId="32AB331E" w14:textId="6B27192F" w:rsidR="00772591" w:rsidRPr="008D76D3" w:rsidRDefault="00772591" w:rsidP="008D76D3">
      <w:pPr>
        <w:spacing w:after="0" w:line="240" w:lineRule="auto"/>
        <w:ind w:leftChars="0" w:left="0" w:firstLineChars="0" w:firstLine="0"/>
        <w:rPr>
          <w:rFonts w:eastAsia="Calibri"/>
        </w:rPr>
      </w:pPr>
    </w:p>
    <w:p w14:paraId="0D40C28C" w14:textId="08743D8B" w:rsidR="00772591" w:rsidRPr="008D76D3" w:rsidRDefault="00772591" w:rsidP="008D76D3">
      <w:pPr>
        <w:pBdr>
          <w:bottom w:val="single" w:sz="6" w:space="1" w:color="000000"/>
        </w:pBdr>
        <w:spacing w:after="0" w:line="240" w:lineRule="auto"/>
        <w:ind w:left="0" w:hanging="2"/>
        <w:rPr>
          <w:szCs w:val="24"/>
        </w:rPr>
      </w:pPr>
      <w:proofErr w:type="spellStart"/>
      <w:r w:rsidRPr="008D76D3">
        <w:rPr>
          <w:rFonts w:eastAsia="Book Antiqua"/>
          <w:b/>
          <w:szCs w:val="24"/>
        </w:rPr>
        <w:t>Keywords</w:t>
      </w:r>
      <w:proofErr w:type="spellEnd"/>
      <w:r w:rsidRPr="008D76D3">
        <w:rPr>
          <w:rFonts w:eastAsia="Book Antiqua"/>
          <w:szCs w:val="24"/>
        </w:rPr>
        <w:t xml:space="preserve">: </w:t>
      </w:r>
      <w:proofErr w:type="spellStart"/>
      <w:r w:rsidRPr="008D76D3">
        <w:rPr>
          <w:rFonts w:eastAsia="Book Antiqua"/>
          <w:szCs w:val="24"/>
        </w:rPr>
        <w:t>Job</w:t>
      </w:r>
      <w:proofErr w:type="spellEnd"/>
      <w:r w:rsidRPr="008D76D3">
        <w:rPr>
          <w:rFonts w:eastAsia="Book Antiqua"/>
          <w:szCs w:val="24"/>
        </w:rPr>
        <w:t xml:space="preserve"> </w:t>
      </w:r>
      <w:proofErr w:type="spellStart"/>
      <w:r w:rsidRPr="008D76D3">
        <w:rPr>
          <w:rFonts w:eastAsia="Book Antiqua"/>
          <w:szCs w:val="24"/>
        </w:rPr>
        <w:t>satisfaction</w:t>
      </w:r>
      <w:proofErr w:type="spellEnd"/>
      <w:r w:rsidRPr="008D76D3">
        <w:rPr>
          <w:rFonts w:eastAsia="Book Antiqua"/>
          <w:szCs w:val="24"/>
        </w:rPr>
        <w:t xml:space="preserve">; </w:t>
      </w:r>
      <w:proofErr w:type="spellStart"/>
      <w:r w:rsidRPr="008D76D3">
        <w:rPr>
          <w:rFonts w:eastAsia="Book Antiqua"/>
          <w:szCs w:val="24"/>
        </w:rPr>
        <w:t>work</w:t>
      </w:r>
      <w:proofErr w:type="spellEnd"/>
      <w:r w:rsidRPr="008D76D3">
        <w:rPr>
          <w:rFonts w:eastAsia="Book Antiqua"/>
          <w:szCs w:val="24"/>
        </w:rPr>
        <w:t xml:space="preserve"> </w:t>
      </w:r>
      <w:proofErr w:type="spellStart"/>
      <w:r w:rsidRPr="008D76D3">
        <w:rPr>
          <w:rFonts w:eastAsia="Book Antiqua"/>
          <w:szCs w:val="24"/>
        </w:rPr>
        <w:t>flexibility</w:t>
      </w:r>
      <w:proofErr w:type="spellEnd"/>
      <w:r w:rsidRPr="008D76D3">
        <w:rPr>
          <w:rFonts w:eastAsia="Book Antiqua"/>
          <w:szCs w:val="24"/>
        </w:rPr>
        <w:t xml:space="preserve">; </w:t>
      </w:r>
      <w:proofErr w:type="spellStart"/>
      <w:r w:rsidRPr="008D76D3">
        <w:rPr>
          <w:rFonts w:eastAsia="Book Antiqua"/>
          <w:szCs w:val="24"/>
        </w:rPr>
        <w:t>job</w:t>
      </w:r>
      <w:proofErr w:type="spellEnd"/>
      <w:r w:rsidRPr="008D76D3">
        <w:rPr>
          <w:rFonts w:eastAsia="Book Antiqua"/>
          <w:szCs w:val="24"/>
        </w:rPr>
        <w:t xml:space="preserve"> </w:t>
      </w:r>
      <w:proofErr w:type="spellStart"/>
      <w:r w:rsidRPr="008D76D3">
        <w:rPr>
          <w:rFonts w:eastAsia="Book Antiqua"/>
          <w:szCs w:val="24"/>
        </w:rPr>
        <w:t>loyalty</w:t>
      </w:r>
      <w:proofErr w:type="spellEnd"/>
      <w:r w:rsidRPr="008D76D3">
        <w:rPr>
          <w:rFonts w:eastAsia="Book Antiqua"/>
          <w:szCs w:val="24"/>
        </w:rPr>
        <w:t xml:space="preserve">; </w:t>
      </w:r>
      <w:proofErr w:type="spellStart"/>
      <w:r w:rsidRPr="008D76D3">
        <w:rPr>
          <w:rFonts w:eastAsia="Book Antiqua"/>
          <w:szCs w:val="24"/>
        </w:rPr>
        <w:t>job</w:t>
      </w:r>
      <w:proofErr w:type="spellEnd"/>
      <w:r w:rsidRPr="008D76D3">
        <w:rPr>
          <w:rFonts w:eastAsia="Book Antiqua"/>
          <w:szCs w:val="24"/>
        </w:rPr>
        <w:t xml:space="preserve"> </w:t>
      </w:r>
      <w:proofErr w:type="spellStart"/>
      <w:r w:rsidRPr="008D76D3">
        <w:rPr>
          <w:rFonts w:eastAsia="Book Antiqua"/>
          <w:szCs w:val="24"/>
        </w:rPr>
        <w:t>hopping</w:t>
      </w:r>
      <w:proofErr w:type="spellEnd"/>
      <w:r w:rsidRPr="008D76D3">
        <w:rPr>
          <w:rFonts w:eastAsia="Book Antiqua"/>
          <w:szCs w:val="24"/>
        </w:rPr>
        <w:t xml:space="preserve">; </w:t>
      </w:r>
      <w:proofErr w:type="spellStart"/>
      <w:r w:rsidRPr="008D76D3">
        <w:rPr>
          <w:rFonts w:eastAsia="Book Antiqua"/>
          <w:szCs w:val="24"/>
        </w:rPr>
        <w:t>Generation</w:t>
      </w:r>
      <w:proofErr w:type="spellEnd"/>
      <w:r w:rsidRPr="008D76D3">
        <w:rPr>
          <w:rFonts w:eastAsia="Book Antiqua"/>
          <w:szCs w:val="24"/>
        </w:rPr>
        <w:t xml:space="preserve"> Z</w:t>
      </w:r>
    </w:p>
    <w:p w14:paraId="0E239B78" w14:textId="77777777" w:rsidR="00772591" w:rsidRDefault="00772591" w:rsidP="008D76D3">
      <w:pPr>
        <w:pStyle w:val="Heading1"/>
        <w:numPr>
          <w:ilvl w:val="0"/>
          <w:numId w:val="0"/>
        </w:numPr>
        <w:spacing w:before="0" w:after="0" w:line="240" w:lineRule="auto"/>
        <w:rPr>
          <w:color w:val="000099"/>
          <w:sz w:val="24"/>
          <w:szCs w:val="24"/>
        </w:rPr>
      </w:pPr>
    </w:p>
    <w:p w14:paraId="0A3419FE" w14:textId="77777777" w:rsidR="00772591" w:rsidRDefault="00772591" w:rsidP="008D76D3">
      <w:pPr>
        <w:pStyle w:val="Heading1"/>
        <w:numPr>
          <w:ilvl w:val="0"/>
          <w:numId w:val="0"/>
        </w:numPr>
        <w:spacing w:before="0" w:after="0" w:line="240" w:lineRule="auto"/>
        <w:rPr>
          <w:color w:val="000099"/>
          <w:sz w:val="24"/>
          <w:szCs w:val="24"/>
        </w:rPr>
      </w:pPr>
    </w:p>
    <w:p w14:paraId="1952E44B" w14:textId="070FF4EF" w:rsidR="004C4781" w:rsidRDefault="00000000" w:rsidP="008D76D3">
      <w:pPr>
        <w:pStyle w:val="Heading1"/>
        <w:numPr>
          <w:ilvl w:val="0"/>
          <w:numId w:val="0"/>
        </w:numPr>
        <w:spacing w:before="0" w:after="0" w:line="240" w:lineRule="auto"/>
        <w:rPr>
          <w:color w:val="003399"/>
          <w:sz w:val="24"/>
          <w:szCs w:val="24"/>
        </w:rPr>
      </w:pPr>
      <w:r>
        <w:rPr>
          <w:color w:val="000099"/>
          <w:sz w:val="24"/>
          <w:szCs w:val="24"/>
        </w:rPr>
        <w:t>INTRODUCTION</w:t>
      </w:r>
    </w:p>
    <w:p w14:paraId="43753A69" w14:textId="255AC9E6" w:rsidR="00772591" w:rsidRPr="00772591" w:rsidRDefault="00772591" w:rsidP="008D76D3">
      <w:pPr>
        <w:spacing w:after="0" w:line="240" w:lineRule="auto"/>
        <w:ind w:leftChars="0" w:left="0" w:firstLineChars="0" w:firstLine="567"/>
        <w:rPr>
          <w:rFonts w:eastAsia="Book Antiqua"/>
          <w:szCs w:val="24"/>
        </w:rPr>
      </w:pPr>
      <w:proofErr w:type="spellStart"/>
      <w:r w:rsidRPr="00772591">
        <w:rPr>
          <w:rFonts w:eastAsia="Book Antiqua"/>
          <w:szCs w:val="24"/>
        </w:rPr>
        <w:t>Generation</w:t>
      </w:r>
      <w:proofErr w:type="spellEnd"/>
      <w:r w:rsidRPr="00772591">
        <w:rPr>
          <w:rFonts w:eastAsia="Book Antiqua"/>
          <w:szCs w:val="24"/>
        </w:rPr>
        <w:t xml:space="preserve"> Z (Gen Z), </w:t>
      </w:r>
      <w:proofErr w:type="spellStart"/>
      <w:r w:rsidRPr="00772591">
        <w:rPr>
          <w:rFonts w:eastAsia="Book Antiqua"/>
          <w:szCs w:val="24"/>
        </w:rPr>
        <w:t>defined</w:t>
      </w:r>
      <w:proofErr w:type="spellEnd"/>
      <w:r w:rsidRPr="00772591">
        <w:rPr>
          <w:rFonts w:eastAsia="Book Antiqua"/>
          <w:szCs w:val="24"/>
        </w:rPr>
        <w:t xml:space="preserve"> as </w:t>
      </w:r>
      <w:proofErr w:type="spellStart"/>
      <w:r w:rsidRPr="00772591">
        <w:rPr>
          <w:rFonts w:eastAsia="Book Antiqua"/>
          <w:szCs w:val="24"/>
        </w:rPr>
        <w:t>individuals</w:t>
      </w:r>
      <w:proofErr w:type="spellEnd"/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born</w:t>
      </w:r>
      <w:proofErr w:type="spellEnd"/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between</w:t>
      </w:r>
      <w:proofErr w:type="spellEnd"/>
      <w:r w:rsidRPr="00772591">
        <w:rPr>
          <w:rFonts w:eastAsia="Book Antiqua"/>
          <w:szCs w:val="24"/>
        </w:rPr>
        <w:t xml:space="preserve"> 1997 </w:t>
      </w:r>
      <w:proofErr w:type="spellStart"/>
      <w:r w:rsidRPr="00772591">
        <w:rPr>
          <w:rFonts w:eastAsia="Book Antiqua"/>
          <w:szCs w:val="24"/>
        </w:rPr>
        <w:t>and</w:t>
      </w:r>
      <w:proofErr w:type="spellEnd"/>
      <w:r w:rsidRPr="00772591">
        <w:rPr>
          <w:rFonts w:eastAsia="Book Antiqua"/>
          <w:szCs w:val="24"/>
        </w:rPr>
        <w:t xml:space="preserve"> 2012, </w:t>
      </w:r>
      <w:proofErr w:type="spellStart"/>
      <w:r w:rsidRPr="00772591">
        <w:rPr>
          <w:rFonts w:eastAsia="Book Antiqua"/>
          <w:szCs w:val="24"/>
        </w:rPr>
        <w:t>represents</w:t>
      </w:r>
      <w:proofErr w:type="spellEnd"/>
      <w:r w:rsidRPr="00772591">
        <w:rPr>
          <w:rFonts w:eastAsia="Book Antiqua"/>
          <w:szCs w:val="24"/>
        </w:rPr>
        <w:t xml:space="preserve"> a </w:t>
      </w:r>
      <w:proofErr w:type="spellStart"/>
      <w:r w:rsidRPr="00772591">
        <w:rPr>
          <w:rFonts w:eastAsia="Book Antiqua"/>
          <w:szCs w:val="24"/>
        </w:rPr>
        <w:t>rapidly</w:t>
      </w:r>
      <w:proofErr w:type="spellEnd"/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growing</w:t>
      </w:r>
      <w:proofErr w:type="spellEnd"/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and</w:t>
      </w:r>
      <w:proofErr w:type="spellEnd"/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influential</w:t>
      </w:r>
      <w:proofErr w:type="spellEnd"/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segment</w:t>
      </w:r>
      <w:proofErr w:type="spellEnd"/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of</w:t>
      </w:r>
      <w:proofErr w:type="spellEnd"/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the</w:t>
      </w:r>
      <w:proofErr w:type="spellEnd"/>
      <w:r w:rsidRPr="00772591">
        <w:rPr>
          <w:rFonts w:eastAsia="Book Antiqua"/>
          <w:szCs w:val="24"/>
        </w:rPr>
        <w:t xml:space="preserve"> global </w:t>
      </w:r>
      <w:proofErr w:type="spellStart"/>
      <w:r w:rsidRPr="00772591">
        <w:rPr>
          <w:rFonts w:eastAsia="Book Antiqua"/>
          <w:szCs w:val="24"/>
        </w:rPr>
        <w:t>workforce</w:t>
      </w:r>
      <w:proofErr w:type="spellEnd"/>
      <w:r w:rsidRPr="00772591">
        <w:rPr>
          <w:rFonts w:eastAsia="Book Antiqua"/>
          <w:szCs w:val="24"/>
        </w:rPr>
        <w:t xml:space="preserve"> </w:t>
      </w:r>
      <w:r w:rsidRPr="009147FC">
        <w:rPr>
          <w:rFonts w:eastAsia="Book Antiqua"/>
          <w:szCs w:val="24"/>
        </w:rPr>
        <w:t xml:space="preserve">(BPS, 2020). As digital </w:t>
      </w:r>
      <w:proofErr w:type="spellStart"/>
      <w:r w:rsidRPr="009147FC">
        <w:rPr>
          <w:rFonts w:eastAsia="Book Antiqua"/>
          <w:szCs w:val="24"/>
        </w:rPr>
        <w:t>natives</w:t>
      </w:r>
      <w:proofErr w:type="spellEnd"/>
      <w:r w:rsidRPr="009147FC">
        <w:rPr>
          <w:rFonts w:eastAsia="Book Antiqua"/>
          <w:szCs w:val="24"/>
        </w:rPr>
        <w:t xml:space="preserve">, </w:t>
      </w:r>
      <w:proofErr w:type="spellStart"/>
      <w:r w:rsidRPr="009147FC">
        <w:rPr>
          <w:rFonts w:eastAsia="Book Antiqua"/>
          <w:szCs w:val="24"/>
        </w:rPr>
        <w:t>this</w:t>
      </w:r>
      <w:proofErr w:type="spellEnd"/>
      <w:r w:rsidRPr="009147FC">
        <w:rPr>
          <w:rFonts w:eastAsia="Book Antiqua"/>
          <w:szCs w:val="24"/>
        </w:rPr>
        <w:t xml:space="preserve"> </w:t>
      </w:r>
      <w:proofErr w:type="spellStart"/>
      <w:r w:rsidRPr="009147FC">
        <w:rPr>
          <w:rFonts w:eastAsia="Book Antiqua"/>
          <w:szCs w:val="24"/>
        </w:rPr>
        <w:t>generation</w:t>
      </w:r>
      <w:proofErr w:type="spellEnd"/>
      <w:r w:rsidRPr="009147FC">
        <w:rPr>
          <w:rFonts w:eastAsia="Book Antiqua"/>
          <w:szCs w:val="24"/>
        </w:rPr>
        <w:t xml:space="preserve"> has </w:t>
      </w:r>
      <w:proofErr w:type="spellStart"/>
      <w:r w:rsidRPr="009147FC">
        <w:rPr>
          <w:rFonts w:eastAsia="Book Antiqua"/>
          <w:szCs w:val="24"/>
        </w:rPr>
        <w:t>been</w:t>
      </w:r>
      <w:proofErr w:type="spellEnd"/>
      <w:r w:rsidRPr="009147FC">
        <w:rPr>
          <w:rFonts w:eastAsia="Book Antiqua"/>
          <w:szCs w:val="24"/>
        </w:rPr>
        <w:t xml:space="preserve"> </w:t>
      </w:r>
      <w:proofErr w:type="spellStart"/>
      <w:r w:rsidRPr="009147FC">
        <w:rPr>
          <w:rFonts w:eastAsia="Book Antiqua"/>
          <w:szCs w:val="24"/>
        </w:rPr>
        <w:t>shaped</w:t>
      </w:r>
      <w:proofErr w:type="spellEnd"/>
      <w:r w:rsidRPr="009147FC">
        <w:rPr>
          <w:rFonts w:eastAsia="Book Antiqua"/>
          <w:szCs w:val="24"/>
        </w:rPr>
        <w:t xml:space="preserve"> </w:t>
      </w:r>
      <w:proofErr w:type="spellStart"/>
      <w:r w:rsidRPr="009147FC">
        <w:rPr>
          <w:rFonts w:eastAsia="Book Antiqua"/>
          <w:szCs w:val="24"/>
        </w:rPr>
        <w:t>by</w:t>
      </w:r>
      <w:proofErr w:type="spellEnd"/>
      <w:r w:rsidRPr="009147FC">
        <w:rPr>
          <w:rFonts w:eastAsia="Book Antiqua"/>
          <w:szCs w:val="24"/>
        </w:rPr>
        <w:t xml:space="preserve"> </w:t>
      </w:r>
      <w:proofErr w:type="spellStart"/>
      <w:r w:rsidRPr="009147FC">
        <w:rPr>
          <w:rFonts w:eastAsia="Book Antiqua"/>
          <w:szCs w:val="24"/>
        </w:rPr>
        <w:t>technological</w:t>
      </w:r>
      <w:proofErr w:type="spellEnd"/>
      <w:r w:rsidRPr="009147FC">
        <w:rPr>
          <w:rFonts w:eastAsia="Book Antiqua"/>
          <w:szCs w:val="24"/>
        </w:rPr>
        <w:t xml:space="preserve"> </w:t>
      </w:r>
      <w:proofErr w:type="spellStart"/>
      <w:r w:rsidRPr="009147FC">
        <w:rPr>
          <w:rFonts w:eastAsia="Book Antiqua"/>
          <w:szCs w:val="24"/>
        </w:rPr>
        <w:t>advancements</w:t>
      </w:r>
      <w:proofErr w:type="spellEnd"/>
      <w:r w:rsidRPr="009147FC">
        <w:rPr>
          <w:rFonts w:eastAsia="Book Antiqua"/>
          <w:szCs w:val="24"/>
        </w:rPr>
        <w:t xml:space="preserve">, </w:t>
      </w:r>
      <w:proofErr w:type="spellStart"/>
      <w:r w:rsidRPr="009147FC">
        <w:rPr>
          <w:rFonts w:eastAsia="Book Antiqua"/>
          <w:szCs w:val="24"/>
        </w:rPr>
        <w:t>leading</w:t>
      </w:r>
      <w:proofErr w:type="spellEnd"/>
      <w:r w:rsidRPr="009147FC">
        <w:rPr>
          <w:rFonts w:eastAsia="Book Antiqua"/>
          <w:szCs w:val="24"/>
        </w:rPr>
        <w:t xml:space="preserve"> </w:t>
      </w:r>
      <w:proofErr w:type="spellStart"/>
      <w:r w:rsidRPr="009147FC">
        <w:rPr>
          <w:rFonts w:eastAsia="Book Antiqua"/>
          <w:szCs w:val="24"/>
        </w:rPr>
        <w:t>to</w:t>
      </w:r>
      <w:proofErr w:type="spellEnd"/>
      <w:r w:rsidRPr="009147FC">
        <w:rPr>
          <w:rFonts w:eastAsia="Book Antiqua"/>
          <w:szCs w:val="24"/>
        </w:rPr>
        <w:t xml:space="preserve"> </w:t>
      </w:r>
      <w:proofErr w:type="spellStart"/>
      <w:r w:rsidRPr="009147FC">
        <w:rPr>
          <w:rFonts w:eastAsia="Book Antiqua"/>
          <w:szCs w:val="24"/>
        </w:rPr>
        <w:t>unique</w:t>
      </w:r>
      <w:proofErr w:type="spellEnd"/>
      <w:r w:rsidRPr="009147FC">
        <w:rPr>
          <w:rFonts w:eastAsia="Book Antiqua"/>
          <w:szCs w:val="24"/>
        </w:rPr>
        <w:t xml:space="preserve"> </w:t>
      </w:r>
      <w:proofErr w:type="spellStart"/>
      <w:r w:rsidRPr="009147FC">
        <w:rPr>
          <w:rFonts w:eastAsia="Book Antiqua"/>
          <w:szCs w:val="24"/>
        </w:rPr>
        <w:t>workplace</w:t>
      </w:r>
      <w:proofErr w:type="spellEnd"/>
      <w:r w:rsidRPr="009147FC">
        <w:rPr>
          <w:rFonts w:eastAsia="Book Antiqua"/>
          <w:szCs w:val="24"/>
        </w:rPr>
        <w:t xml:space="preserve"> </w:t>
      </w:r>
      <w:proofErr w:type="spellStart"/>
      <w:r w:rsidRPr="009147FC">
        <w:rPr>
          <w:rFonts w:eastAsia="Book Antiqua"/>
          <w:szCs w:val="24"/>
        </w:rPr>
        <w:t>expectations</w:t>
      </w:r>
      <w:proofErr w:type="spellEnd"/>
      <w:r w:rsidRPr="009147FC">
        <w:rPr>
          <w:rFonts w:eastAsia="Book Antiqua"/>
          <w:szCs w:val="24"/>
        </w:rPr>
        <w:t xml:space="preserve">, </w:t>
      </w:r>
      <w:proofErr w:type="spellStart"/>
      <w:r w:rsidRPr="009147FC">
        <w:rPr>
          <w:rFonts w:eastAsia="Book Antiqua"/>
          <w:szCs w:val="24"/>
        </w:rPr>
        <w:t>particularly</w:t>
      </w:r>
      <w:proofErr w:type="spellEnd"/>
      <w:r w:rsidRPr="009147FC">
        <w:rPr>
          <w:rFonts w:eastAsia="Book Antiqua"/>
          <w:szCs w:val="24"/>
        </w:rPr>
        <w:t xml:space="preserve"> </w:t>
      </w:r>
      <w:proofErr w:type="spellStart"/>
      <w:r w:rsidRPr="009147FC">
        <w:rPr>
          <w:rFonts w:eastAsia="Book Antiqua"/>
          <w:szCs w:val="24"/>
        </w:rPr>
        <w:t>regarding</w:t>
      </w:r>
      <w:proofErr w:type="spellEnd"/>
      <w:r w:rsidRPr="009147FC">
        <w:rPr>
          <w:rFonts w:eastAsia="Book Antiqua"/>
          <w:szCs w:val="24"/>
        </w:rPr>
        <w:t xml:space="preserve"> </w:t>
      </w:r>
      <w:proofErr w:type="spellStart"/>
      <w:r w:rsidRPr="009147FC">
        <w:rPr>
          <w:rFonts w:eastAsia="Book Antiqua"/>
          <w:szCs w:val="24"/>
        </w:rPr>
        <w:t>job</w:t>
      </w:r>
      <w:proofErr w:type="spellEnd"/>
      <w:r w:rsidRPr="009147FC">
        <w:rPr>
          <w:rFonts w:eastAsia="Book Antiqua"/>
          <w:szCs w:val="24"/>
        </w:rPr>
        <w:t xml:space="preserve"> </w:t>
      </w:r>
      <w:proofErr w:type="spellStart"/>
      <w:r w:rsidRPr="009147FC">
        <w:rPr>
          <w:rFonts w:eastAsia="Book Antiqua"/>
          <w:szCs w:val="24"/>
        </w:rPr>
        <w:t>satisfaction</w:t>
      </w:r>
      <w:proofErr w:type="spellEnd"/>
      <w:r w:rsidRPr="009147FC">
        <w:rPr>
          <w:rFonts w:eastAsia="Book Antiqua"/>
          <w:szCs w:val="24"/>
        </w:rPr>
        <w:t xml:space="preserve"> </w:t>
      </w:r>
      <w:proofErr w:type="spellStart"/>
      <w:r w:rsidRPr="009147FC">
        <w:rPr>
          <w:rFonts w:eastAsia="Book Antiqua"/>
          <w:szCs w:val="24"/>
        </w:rPr>
        <w:t>and</w:t>
      </w:r>
      <w:proofErr w:type="spellEnd"/>
      <w:r w:rsidRPr="009147FC">
        <w:rPr>
          <w:rFonts w:eastAsia="Book Antiqua"/>
          <w:szCs w:val="24"/>
        </w:rPr>
        <w:t xml:space="preserve"> </w:t>
      </w:r>
      <w:proofErr w:type="spellStart"/>
      <w:r w:rsidRPr="009147FC">
        <w:rPr>
          <w:rFonts w:eastAsia="Book Antiqua"/>
          <w:szCs w:val="24"/>
        </w:rPr>
        <w:t>work</w:t>
      </w:r>
      <w:proofErr w:type="spellEnd"/>
      <w:r w:rsidRPr="009147FC">
        <w:rPr>
          <w:rFonts w:eastAsia="Book Antiqua"/>
          <w:szCs w:val="24"/>
        </w:rPr>
        <w:t xml:space="preserve"> </w:t>
      </w:r>
      <w:proofErr w:type="spellStart"/>
      <w:r w:rsidRPr="009147FC">
        <w:rPr>
          <w:rFonts w:eastAsia="Book Antiqua"/>
          <w:szCs w:val="24"/>
        </w:rPr>
        <w:t>flexibility</w:t>
      </w:r>
      <w:proofErr w:type="spellEnd"/>
      <w:r w:rsidRPr="009147FC">
        <w:rPr>
          <w:rFonts w:eastAsia="Book Antiqua"/>
          <w:szCs w:val="24"/>
        </w:rPr>
        <w:t xml:space="preserve"> (Turner, 2015). </w:t>
      </w:r>
      <w:proofErr w:type="spellStart"/>
      <w:r w:rsidRPr="009147FC">
        <w:rPr>
          <w:rFonts w:eastAsia="Book Antiqua"/>
          <w:szCs w:val="24"/>
        </w:rPr>
        <w:t>However</w:t>
      </w:r>
      <w:proofErr w:type="spellEnd"/>
      <w:r w:rsidRPr="009147FC">
        <w:rPr>
          <w:rFonts w:eastAsia="Book Antiqua"/>
          <w:szCs w:val="24"/>
        </w:rPr>
        <w:t xml:space="preserve">, a </w:t>
      </w:r>
      <w:proofErr w:type="spellStart"/>
      <w:r w:rsidRPr="009147FC">
        <w:rPr>
          <w:rFonts w:eastAsia="Book Antiqua"/>
          <w:szCs w:val="24"/>
        </w:rPr>
        <w:t>notable</w:t>
      </w:r>
      <w:proofErr w:type="spellEnd"/>
      <w:r w:rsidRPr="009147FC">
        <w:rPr>
          <w:rFonts w:eastAsia="Book Antiqua"/>
          <w:szCs w:val="24"/>
        </w:rPr>
        <w:t xml:space="preserve"> </w:t>
      </w:r>
      <w:proofErr w:type="spellStart"/>
      <w:r w:rsidRPr="009147FC">
        <w:rPr>
          <w:rFonts w:eastAsia="Book Antiqua"/>
          <w:szCs w:val="24"/>
        </w:rPr>
        <w:t>trend</w:t>
      </w:r>
      <w:proofErr w:type="spellEnd"/>
      <w:r w:rsidRPr="009147FC">
        <w:rPr>
          <w:rFonts w:eastAsia="Book Antiqua"/>
          <w:szCs w:val="24"/>
        </w:rPr>
        <w:t xml:space="preserve"> </w:t>
      </w:r>
      <w:proofErr w:type="spellStart"/>
      <w:r w:rsidRPr="009147FC">
        <w:rPr>
          <w:rFonts w:eastAsia="Book Antiqua"/>
          <w:szCs w:val="24"/>
        </w:rPr>
        <w:t>among</w:t>
      </w:r>
      <w:proofErr w:type="spellEnd"/>
      <w:r w:rsidRPr="009147FC">
        <w:rPr>
          <w:rFonts w:eastAsia="Book Antiqua"/>
          <w:szCs w:val="24"/>
        </w:rPr>
        <w:t xml:space="preserve"> Gen Z </w:t>
      </w:r>
      <w:proofErr w:type="spellStart"/>
      <w:r w:rsidRPr="009147FC">
        <w:rPr>
          <w:rFonts w:eastAsia="Book Antiqua"/>
          <w:szCs w:val="24"/>
        </w:rPr>
        <w:t>employees</w:t>
      </w:r>
      <w:proofErr w:type="spellEnd"/>
      <w:r w:rsidRPr="009147FC">
        <w:rPr>
          <w:rFonts w:eastAsia="Book Antiqua"/>
          <w:szCs w:val="24"/>
        </w:rPr>
        <w:t xml:space="preserve"> </w:t>
      </w:r>
      <w:proofErr w:type="spellStart"/>
      <w:r w:rsidRPr="009147FC">
        <w:rPr>
          <w:rFonts w:eastAsia="Book Antiqua"/>
          <w:szCs w:val="24"/>
        </w:rPr>
        <w:t>is</w:t>
      </w:r>
      <w:proofErr w:type="spellEnd"/>
      <w:r w:rsidRPr="009147FC">
        <w:rPr>
          <w:rFonts w:eastAsia="Book Antiqua"/>
          <w:szCs w:val="24"/>
        </w:rPr>
        <w:t xml:space="preserve"> </w:t>
      </w:r>
      <w:proofErr w:type="spellStart"/>
      <w:r w:rsidRPr="009147FC">
        <w:rPr>
          <w:rFonts w:eastAsia="Book Antiqua"/>
          <w:szCs w:val="24"/>
        </w:rPr>
        <w:t>their</w:t>
      </w:r>
      <w:proofErr w:type="spellEnd"/>
      <w:r w:rsidRPr="009147FC">
        <w:rPr>
          <w:rFonts w:eastAsia="Book Antiqua"/>
          <w:szCs w:val="24"/>
        </w:rPr>
        <w:t xml:space="preserve"> </w:t>
      </w:r>
      <w:proofErr w:type="spellStart"/>
      <w:r w:rsidRPr="009147FC">
        <w:rPr>
          <w:rFonts w:eastAsia="Book Antiqua"/>
          <w:szCs w:val="24"/>
        </w:rPr>
        <w:t>high</w:t>
      </w:r>
      <w:proofErr w:type="spellEnd"/>
      <w:r w:rsidRPr="009147FC">
        <w:rPr>
          <w:rFonts w:eastAsia="Book Antiqua"/>
          <w:szCs w:val="24"/>
        </w:rPr>
        <w:t xml:space="preserve"> </w:t>
      </w:r>
      <w:proofErr w:type="spellStart"/>
      <w:r w:rsidRPr="009147FC">
        <w:rPr>
          <w:rFonts w:eastAsia="Book Antiqua"/>
          <w:szCs w:val="24"/>
        </w:rPr>
        <w:t>propensity</w:t>
      </w:r>
      <w:proofErr w:type="spellEnd"/>
      <w:r w:rsidRPr="009147FC">
        <w:rPr>
          <w:rFonts w:eastAsia="Book Antiqua"/>
          <w:szCs w:val="24"/>
        </w:rPr>
        <w:t xml:space="preserve"> </w:t>
      </w:r>
      <w:proofErr w:type="spellStart"/>
      <w:r w:rsidRPr="009147FC">
        <w:rPr>
          <w:rFonts w:eastAsia="Book Antiqua"/>
          <w:szCs w:val="24"/>
        </w:rPr>
        <w:t>for</w:t>
      </w:r>
      <w:proofErr w:type="spellEnd"/>
      <w:r w:rsidRPr="009147FC">
        <w:rPr>
          <w:rFonts w:eastAsia="Book Antiqua"/>
          <w:szCs w:val="24"/>
        </w:rPr>
        <w:t xml:space="preserve"> </w:t>
      </w:r>
      <w:proofErr w:type="spellStart"/>
      <w:r w:rsidRPr="009147FC">
        <w:rPr>
          <w:rFonts w:eastAsia="Book Antiqua"/>
          <w:szCs w:val="24"/>
        </w:rPr>
        <w:t>job</w:t>
      </w:r>
      <w:proofErr w:type="spellEnd"/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hopping</w:t>
      </w:r>
      <w:proofErr w:type="spellEnd"/>
      <w:r w:rsidRPr="00772591">
        <w:rPr>
          <w:rFonts w:eastAsia="Book Antiqua"/>
          <w:szCs w:val="24"/>
        </w:rPr>
        <w:t xml:space="preserve"> – a </w:t>
      </w:r>
      <w:proofErr w:type="spellStart"/>
      <w:r w:rsidRPr="00772591">
        <w:rPr>
          <w:rFonts w:eastAsia="Book Antiqua"/>
          <w:szCs w:val="24"/>
        </w:rPr>
        <w:t>voluntary</w:t>
      </w:r>
      <w:proofErr w:type="spellEnd"/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act</w:t>
      </w:r>
      <w:proofErr w:type="spellEnd"/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of</w:t>
      </w:r>
      <w:proofErr w:type="spellEnd"/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changing</w:t>
      </w:r>
      <w:proofErr w:type="spellEnd"/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jobs</w:t>
      </w:r>
      <w:proofErr w:type="spellEnd"/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frequently</w:t>
      </w:r>
      <w:proofErr w:type="spellEnd"/>
      <w:r w:rsidRPr="00772591">
        <w:rPr>
          <w:rFonts w:eastAsia="Book Antiqua"/>
          <w:szCs w:val="24"/>
        </w:rPr>
        <w:t xml:space="preserve">, </w:t>
      </w:r>
      <w:proofErr w:type="spellStart"/>
      <w:r w:rsidRPr="00772591">
        <w:rPr>
          <w:rFonts w:eastAsia="Book Antiqua"/>
          <w:szCs w:val="24"/>
        </w:rPr>
        <w:t>often</w:t>
      </w:r>
      <w:proofErr w:type="spellEnd"/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driven</w:t>
      </w:r>
      <w:proofErr w:type="spellEnd"/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by</w:t>
      </w:r>
      <w:proofErr w:type="spellEnd"/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dissatisfaction</w:t>
      </w:r>
      <w:proofErr w:type="spellEnd"/>
      <w:r w:rsidRPr="00772591">
        <w:rPr>
          <w:rFonts w:eastAsia="Book Antiqua"/>
          <w:szCs w:val="24"/>
        </w:rPr>
        <w:t xml:space="preserve">, </w:t>
      </w:r>
      <w:proofErr w:type="spellStart"/>
      <w:r w:rsidRPr="00772591">
        <w:rPr>
          <w:rFonts w:eastAsia="Book Antiqua"/>
          <w:szCs w:val="24"/>
        </w:rPr>
        <w:t>limited</w:t>
      </w:r>
      <w:proofErr w:type="spellEnd"/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career</w:t>
      </w:r>
      <w:proofErr w:type="spellEnd"/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advancement</w:t>
      </w:r>
      <w:proofErr w:type="spellEnd"/>
      <w:r w:rsidRPr="00772591">
        <w:rPr>
          <w:rFonts w:eastAsia="Book Antiqua"/>
          <w:szCs w:val="24"/>
        </w:rPr>
        <w:t xml:space="preserve">, </w:t>
      </w:r>
      <w:proofErr w:type="spellStart"/>
      <w:r w:rsidRPr="00772591">
        <w:rPr>
          <w:rFonts w:eastAsia="Book Antiqua"/>
          <w:szCs w:val="24"/>
        </w:rPr>
        <w:t>or</w:t>
      </w:r>
      <w:proofErr w:type="spellEnd"/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inadequate</w:t>
      </w:r>
      <w:proofErr w:type="spellEnd"/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workplace</w:t>
      </w:r>
      <w:proofErr w:type="spellEnd"/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flexibility</w:t>
      </w:r>
      <w:proofErr w:type="spellEnd"/>
      <w:r w:rsidRPr="00772591">
        <w:rPr>
          <w:rFonts w:eastAsia="Book Antiqua"/>
          <w:szCs w:val="24"/>
        </w:rPr>
        <w:t xml:space="preserve"> (</w:t>
      </w:r>
      <w:proofErr w:type="spellStart"/>
      <w:r w:rsidRPr="00772591">
        <w:rPr>
          <w:rFonts w:eastAsia="Book Antiqua"/>
          <w:szCs w:val="24"/>
        </w:rPr>
        <w:t>Tett</w:t>
      </w:r>
      <w:proofErr w:type="spellEnd"/>
      <w:r w:rsidRPr="00772591">
        <w:rPr>
          <w:rFonts w:eastAsia="Book Antiqua"/>
          <w:szCs w:val="24"/>
        </w:rPr>
        <w:t xml:space="preserve"> &amp; Meye</w:t>
      </w:r>
      <w:r>
        <w:rPr>
          <w:rFonts w:eastAsia="Book Antiqua"/>
          <w:szCs w:val="24"/>
        </w:rPr>
        <w:t>r</w:t>
      </w:r>
      <w:r w:rsidRPr="00772591">
        <w:rPr>
          <w:rFonts w:eastAsia="Book Antiqua"/>
          <w:szCs w:val="24"/>
        </w:rPr>
        <w:t xml:space="preserve">, 1993, as </w:t>
      </w:r>
      <w:proofErr w:type="spellStart"/>
      <w:r w:rsidRPr="00772591">
        <w:rPr>
          <w:rFonts w:eastAsia="Book Antiqua"/>
          <w:szCs w:val="24"/>
        </w:rPr>
        <w:t>cited</w:t>
      </w:r>
      <w:proofErr w:type="spellEnd"/>
      <w:r w:rsidRPr="00772591">
        <w:rPr>
          <w:rFonts w:eastAsia="Book Antiqua"/>
          <w:szCs w:val="24"/>
        </w:rPr>
        <w:t xml:space="preserve"> in </w:t>
      </w:r>
      <w:r w:rsidRPr="009147FC">
        <w:rPr>
          <w:rFonts w:eastAsia="Book Antiqua"/>
          <w:szCs w:val="24"/>
        </w:rPr>
        <w:t xml:space="preserve">Mahadi </w:t>
      </w:r>
      <w:proofErr w:type="spellStart"/>
      <w:r w:rsidRPr="009147FC">
        <w:rPr>
          <w:rFonts w:eastAsia="Book Antiqua"/>
          <w:szCs w:val="24"/>
        </w:rPr>
        <w:t>et</w:t>
      </w:r>
      <w:proofErr w:type="spellEnd"/>
      <w:r w:rsidRPr="009147FC">
        <w:rPr>
          <w:rFonts w:eastAsia="Book Antiqua"/>
          <w:szCs w:val="24"/>
        </w:rPr>
        <w:t xml:space="preserve"> </w:t>
      </w:r>
      <w:proofErr w:type="spellStart"/>
      <w:r w:rsidRPr="009147FC">
        <w:rPr>
          <w:rFonts w:eastAsia="Book Antiqua"/>
          <w:szCs w:val="24"/>
        </w:rPr>
        <w:t>al.</w:t>
      </w:r>
      <w:proofErr w:type="spellEnd"/>
      <w:r w:rsidRPr="009147FC">
        <w:rPr>
          <w:rFonts w:eastAsia="Book Antiqua"/>
          <w:szCs w:val="24"/>
        </w:rPr>
        <w:t>, 2020).</w:t>
      </w:r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According</w:t>
      </w:r>
      <w:proofErr w:type="spellEnd"/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to</w:t>
      </w:r>
      <w:proofErr w:type="spellEnd"/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the</w:t>
      </w:r>
      <w:proofErr w:type="spellEnd"/>
      <w:r w:rsidRPr="00772591">
        <w:rPr>
          <w:rFonts w:eastAsia="Book Antiqua"/>
          <w:szCs w:val="24"/>
        </w:rPr>
        <w:t xml:space="preserve"> Harvard Business </w:t>
      </w:r>
      <w:proofErr w:type="spellStart"/>
      <w:r w:rsidRPr="00772591">
        <w:rPr>
          <w:rFonts w:eastAsia="Book Antiqua"/>
          <w:szCs w:val="24"/>
        </w:rPr>
        <w:t>Review</w:t>
      </w:r>
      <w:proofErr w:type="spellEnd"/>
      <w:r w:rsidRPr="00772591">
        <w:rPr>
          <w:rFonts w:eastAsia="Book Antiqua"/>
          <w:szCs w:val="24"/>
        </w:rPr>
        <w:t xml:space="preserve"> (HBR), 83% </w:t>
      </w:r>
      <w:proofErr w:type="spellStart"/>
      <w:r w:rsidRPr="00772591">
        <w:rPr>
          <w:rFonts w:eastAsia="Book Antiqua"/>
          <w:szCs w:val="24"/>
        </w:rPr>
        <w:t>of</w:t>
      </w:r>
      <w:proofErr w:type="spellEnd"/>
      <w:r w:rsidRPr="00772591">
        <w:rPr>
          <w:rFonts w:eastAsia="Book Antiqua"/>
          <w:szCs w:val="24"/>
        </w:rPr>
        <w:t xml:space="preserve"> Gen Z </w:t>
      </w:r>
      <w:proofErr w:type="spellStart"/>
      <w:r w:rsidRPr="00772591">
        <w:rPr>
          <w:rFonts w:eastAsia="Book Antiqua"/>
          <w:szCs w:val="24"/>
        </w:rPr>
        <w:t>employees</w:t>
      </w:r>
      <w:proofErr w:type="spellEnd"/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consider</w:t>
      </w:r>
      <w:proofErr w:type="spellEnd"/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themselves</w:t>
      </w:r>
      <w:proofErr w:type="spellEnd"/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active</w:t>
      </w:r>
      <w:proofErr w:type="spellEnd"/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job</w:t>
      </w:r>
      <w:proofErr w:type="spellEnd"/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seekers</w:t>
      </w:r>
      <w:proofErr w:type="spellEnd"/>
      <w:r w:rsidRPr="00772591">
        <w:rPr>
          <w:rFonts w:eastAsia="Book Antiqua"/>
          <w:szCs w:val="24"/>
        </w:rPr>
        <w:t xml:space="preserve">, </w:t>
      </w:r>
      <w:proofErr w:type="spellStart"/>
      <w:r w:rsidRPr="00772591">
        <w:rPr>
          <w:rFonts w:eastAsia="Book Antiqua"/>
          <w:szCs w:val="24"/>
        </w:rPr>
        <w:t>with</w:t>
      </w:r>
      <w:proofErr w:type="spellEnd"/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only</w:t>
      </w:r>
      <w:proofErr w:type="spellEnd"/>
      <w:r w:rsidRPr="00772591">
        <w:rPr>
          <w:rFonts w:eastAsia="Book Antiqua"/>
          <w:szCs w:val="24"/>
        </w:rPr>
        <w:t xml:space="preserve"> 13% </w:t>
      </w:r>
      <w:proofErr w:type="spellStart"/>
      <w:r w:rsidRPr="00772591">
        <w:rPr>
          <w:rFonts w:eastAsia="Book Antiqua"/>
          <w:szCs w:val="24"/>
        </w:rPr>
        <w:t>intending</w:t>
      </w:r>
      <w:proofErr w:type="spellEnd"/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to</w:t>
      </w:r>
      <w:proofErr w:type="spellEnd"/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stay</w:t>
      </w:r>
      <w:proofErr w:type="spellEnd"/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with</w:t>
      </w:r>
      <w:proofErr w:type="spellEnd"/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their</w:t>
      </w:r>
      <w:proofErr w:type="spellEnd"/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lastRenderedPageBreak/>
        <w:t>current</w:t>
      </w:r>
      <w:proofErr w:type="spellEnd"/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employer</w:t>
      </w:r>
      <w:proofErr w:type="spellEnd"/>
      <w:r w:rsidRPr="00772591">
        <w:rPr>
          <w:rFonts w:eastAsia="Book Antiqua"/>
          <w:szCs w:val="24"/>
        </w:rPr>
        <w:t xml:space="preserve"> long-</w:t>
      </w:r>
      <w:r w:rsidRPr="009147FC">
        <w:rPr>
          <w:rFonts w:eastAsia="Book Antiqua"/>
          <w:szCs w:val="24"/>
        </w:rPr>
        <w:t>term (</w:t>
      </w:r>
      <w:proofErr w:type="spellStart"/>
      <w:r w:rsidRPr="009147FC">
        <w:rPr>
          <w:rFonts w:eastAsia="Book Antiqua"/>
          <w:szCs w:val="24"/>
        </w:rPr>
        <w:t>Waldman</w:t>
      </w:r>
      <w:proofErr w:type="spellEnd"/>
      <w:r w:rsidRPr="009147FC">
        <w:rPr>
          <w:rFonts w:eastAsia="Book Antiqua"/>
          <w:szCs w:val="24"/>
        </w:rPr>
        <w:t>, 2024).</w:t>
      </w:r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This</w:t>
      </w:r>
      <w:proofErr w:type="spellEnd"/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trend</w:t>
      </w:r>
      <w:proofErr w:type="spellEnd"/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poses</w:t>
      </w:r>
      <w:proofErr w:type="spellEnd"/>
      <w:r w:rsidRPr="00772591">
        <w:rPr>
          <w:rFonts w:eastAsia="Book Antiqua"/>
          <w:szCs w:val="24"/>
        </w:rPr>
        <w:t xml:space="preserve"> a </w:t>
      </w:r>
      <w:proofErr w:type="spellStart"/>
      <w:r w:rsidRPr="00772591">
        <w:rPr>
          <w:rFonts w:eastAsia="Book Antiqua"/>
          <w:szCs w:val="24"/>
        </w:rPr>
        <w:t>significant</w:t>
      </w:r>
      <w:proofErr w:type="spellEnd"/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challenge</w:t>
      </w:r>
      <w:proofErr w:type="spellEnd"/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for</w:t>
      </w:r>
      <w:proofErr w:type="spellEnd"/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organizations</w:t>
      </w:r>
      <w:proofErr w:type="spellEnd"/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striving</w:t>
      </w:r>
      <w:proofErr w:type="spellEnd"/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to</w:t>
      </w:r>
      <w:proofErr w:type="spellEnd"/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retain</w:t>
      </w:r>
      <w:proofErr w:type="spellEnd"/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young</w:t>
      </w:r>
      <w:proofErr w:type="spellEnd"/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talent</w:t>
      </w:r>
      <w:proofErr w:type="spellEnd"/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and</w:t>
      </w:r>
      <w:proofErr w:type="spellEnd"/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maintain</w:t>
      </w:r>
      <w:proofErr w:type="spellEnd"/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workforce</w:t>
      </w:r>
      <w:proofErr w:type="spellEnd"/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stability</w:t>
      </w:r>
      <w:proofErr w:type="spellEnd"/>
      <w:r w:rsidRPr="00772591">
        <w:rPr>
          <w:rFonts w:eastAsia="Book Antiqua"/>
          <w:szCs w:val="24"/>
        </w:rPr>
        <w:t xml:space="preserve">. </w:t>
      </w:r>
    </w:p>
    <w:p w14:paraId="03101CD5" w14:textId="73E6DEE6" w:rsidR="00FA63BB" w:rsidRDefault="00772591" w:rsidP="008D76D3">
      <w:pPr>
        <w:spacing w:after="0" w:line="240" w:lineRule="auto"/>
        <w:ind w:leftChars="0" w:left="0" w:firstLineChars="0" w:firstLine="567"/>
      </w:pPr>
      <w:proofErr w:type="spellStart"/>
      <w:r w:rsidRPr="00772591">
        <w:rPr>
          <w:rFonts w:eastAsia="Book Antiqua"/>
          <w:szCs w:val="24"/>
        </w:rPr>
        <w:t>Job</w:t>
      </w:r>
      <w:proofErr w:type="spellEnd"/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satisfaction</w:t>
      </w:r>
      <w:proofErr w:type="spellEnd"/>
      <w:r w:rsidRPr="00772591">
        <w:rPr>
          <w:rFonts w:eastAsia="Book Antiqua"/>
          <w:szCs w:val="24"/>
        </w:rPr>
        <w:t xml:space="preserve">, </w:t>
      </w:r>
      <w:proofErr w:type="spellStart"/>
      <w:r w:rsidRPr="00772591">
        <w:rPr>
          <w:rFonts w:eastAsia="Book Antiqua"/>
          <w:szCs w:val="24"/>
        </w:rPr>
        <w:t>defined</w:t>
      </w:r>
      <w:proofErr w:type="spellEnd"/>
      <w:r w:rsidRPr="00772591">
        <w:rPr>
          <w:rFonts w:eastAsia="Book Antiqua"/>
          <w:szCs w:val="24"/>
        </w:rPr>
        <w:t xml:space="preserve"> as </w:t>
      </w:r>
      <w:proofErr w:type="spellStart"/>
      <w:r w:rsidRPr="00772591">
        <w:rPr>
          <w:rFonts w:eastAsia="Book Antiqua"/>
          <w:szCs w:val="24"/>
        </w:rPr>
        <w:t>the</w:t>
      </w:r>
      <w:proofErr w:type="spellEnd"/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positive</w:t>
      </w:r>
      <w:proofErr w:type="spellEnd"/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emotional</w:t>
      </w:r>
      <w:proofErr w:type="spellEnd"/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state</w:t>
      </w:r>
      <w:proofErr w:type="spellEnd"/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resulting</w:t>
      </w:r>
      <w:proofErr w:type="spellEnd"/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from</w:t>
      </w:r>
      <w:proofErr w:type="spellEnd"/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the</w:t>
      </w:r>
      <w:proofErr w:type="spellEnd"/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fulfilment</w:t>
      </w:r>
      <w:proofErr w:type="spellEnd"/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of</w:t>
      </w:r>
      <w:proofErr w:type="spellEnd"/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workplace</w:t>
      </w:r>
      <w:proofErr w:type="spellEnd"/>
      <w:r w:rsidRPr="00772591">
        <w:rPr>
          <w:rFonts w:eastAsia="Book Antiqua"/>
          <w:szCs w:val="24"/>
        </w:rPr>
        <w:t xml:space="preserve"> </w:t>
      </w:r>
      <w:proofErr w:type="spellStart"/>
      <w:r w:rsidRPr="009147FC">
        <w:rPr>
          <w:rFonts w:eastAsia="Book Antiqua"/>
          <w:szCs w:val="24"/>
        </w:rPr>
        <w:t>expectations</w:t>
      </w:r>
      <w:proofErr w:type="spellEnd"/>
      <w:r w:rsidRPr="009147FC">
        <w:rPr>
          <w:rFonts w:eastAsia="Book Antiqua"/>
          <w:szCs w:val="24"/>
        </w:rPr>
        <w:t xml:space="preserve"> (Soetrisno, 2019), </w:t>
      </w:r>
      <w:proofErr w:type="spellStart"/>
      <w:r w:rsidRPr="009147FC">
        <w:rPr>
          <w:rFonts w:eastAsia="Book Antiqua"/>
          <w:szCs w:val="24"/>
        </w:rPr>
        <w:t>plays</w:t>
      </w:r>
      <w:proofErr w:type="spellEnd"/>
      <w:r w:rsidRPr="00772591">
        <w:rPr>
          <w:rFonts w:eastAsia="Book Antiqua"/>
          <w:szCs w:val="24"/>
        </w:rPr>
        <w:t xml:space="preserve"> a </w:t>
      </w:r>
      <w:proofErr w:type="spellStart"/>
      <w:r w:rsidRPr="00772591">
        <w:rPr>
          <w:rFonts w:eastAsia="Book Antiqua"/>
          <w:szCs w:val="24"/>
        </w:rPr>
        <w:t>critical</w:t>
      </w:r>
      <w:proofErr w:type="spellEnd"/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role</w:t>
      </w:r>
      <w:proofErr w:type="spellEnd"/>
      <w:r w:rsidRPr="00772591">
        <w:rPr>
          <w:rFonts w:eastAsia="Book Antiqua"/>
          <w:szCs w:val="24"/>
        </w:rPr>
        <w:t xml:space="preserve"> in </w:t>
      </w:r>
      <w:proofErr w:type="spellStart"/>
      <w:r w:rsidRPr="00772591">
        <w:rPr>
          <w:rFonts w:eastAsia="Book Antiqua"/>
          <w:szCs w:val="24"/>
        </w:rPr>
        <w:t>employee</w:t>
      </w:r>
      <w:proofErr w:type="spellEnd"/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retention</w:t>
      </w:r>
      <w:proofErr w:type="spellEnd"/>
      <w:r w:rsidRPr="00772591">
        <w:rPr>
          <w:rFonts w:eastAsia="Book Antiqua"/>
          <w:szCs w:val="24"/>
        </w:rPr>
        <w:t xml:space="preserve">. </w:t>
      </w:r>
      <w:proofErr w:type="spellStart"/>
      <w:r w:rsidR="00FA63BB" w:rsidRPr="00FA63BB">
        <w:rPr>
          <w:rFonts w:eastAsia="Book Antiqua"/>
          <w:szCs w:val="24"/>
        </w:rPr>
        <w:t>Satisfied</w:t>
      </w:r>
      <w:proofErr w:type="spellEnd"/>
      <w:r w:rsidR="00FA63BB" w:rsidRPr="00FA63BB">
        <w:rPr>
          <w:rFonts w:eastAsia="Book Antiqua"/>
          <w:szCs w:val="24"/>
        </w:rPr>
        <w:t xml:space="preserve"> </w:t>
      </w:r>
      <w:proofErr w:type="spellStart"/>
      <w:r w:rsidR="00FA63BB" w:rsidRPr="00FA63BB">
        <w:rPr>
          <w:rFonts w:eastAsia="Book Antiqua"/>
          <w:szCs w:val="24"/>
        </w:rPr>
        <w:t>employees</w:t>
      </w:r>
      <w:proofErr w:type="spellEnd"/>
      <w:r w:rsidR="00FA63BB" w:rsidRPr="00FA63BB">
        <w:rPr>
          <w:rFonts w:eastAsia="Book Antiqua"/>
          <w:szCs w:val="24"/>
        </w:rPr>
        <w:t xml:space="preserve"> </w:t>
      </w:r>
      <w:proofErr w:type="spellStart"/>
      <w:r w:rsidR="00FA63BB" w:rsidRPr="00FA63BB">
        <w:rPr>
          <w:rFonts w:eastAsia="Book Antiqua"/>
          <w:szCs w:val="24"/>
        </w:rPr>
        <w:t>tend</w:t>
      </w:r>
      <w:proofErr w:type="spellEnd"/>
      <w:r w:rsidR="00FA63BB" w:rsidRPr="00FA63BB">
        <w:rPr>
          <w:rFonts w:eastAsia="Book Antiqua"/>
          <w:szCs w:val="24"/>
        </w:rPr>
        <w:t xml:space="preserve"> </w:t>
      </w:r>
      <w:proofErr w:type="spellStart"/>
      <w:r w:rsidR="00FA63BB" w:rsidRPr="00FA63BB">
        <w:rPr>
          <w:rFonts w:eastAsia="Book Antiqua"/>
          <w:szCs w:val="24"/>
        </w:rPr>
        <w:t>to</w:t>
      </w:r>
      <w:proofErr w:type="spellEnd"/>
      <w:r w:rsidR="00FA63BB" w:rsidRPr="00FA63BB">
        <w:rPr>
          <w:rFonts w:eastAsia="Book Antiqua"/>
          <w:szCs w:val="24"/>
        </w:rPr>
        <w:t xml:space="preserve"> </w:t>
      </w:r>
      <w:proofErr w:type="spellStart"/>
      <w:r w:rsidR="00FA63BB" w:rsidRPr="00FA63BB">
        <w:rPr>
          <w:rFonts w:eastAsia="Book Antiqua"/>
          <w:szCs w:val="24"/>
        </w:rPr>
        <w:t>exhibit</w:t>
      </w:r>
      <w:proofErr w:type="spellEnd"/>
      <w:r w:rsidR="00FA63BB" w:rsidRPr="00FA63BB">
        <w:rPr>
          <w:rFonts w:eastAsia="Book Antiqua"/>
          <w:szCs w:val="24"/>
        </w:rPr>
        <w:t xml:space="preserve"> </w:t>
      </w:r>
      <w:proofErr w:type="spellStart"/>
      <w:r w:rsidR="00FA63BB" w:rsidRPr="00FA63BB">
        <w:rPr>
          <w:rFonts w:eastAsia="Book Antiqua"/>
          <w:szCs w:val="24"/>
        </w:rPr>
        <w:t>higher</w:t>
      </w:r>
      <w:proofErr w:type="spellEnd"/>
      <w:r w:rsidR="00FA63BB" w:rsidRPr="00FA63BB">
        <w:rPr>
          <w:rFonts w:eastAsia="Book Antiqua"/>
          <w:szCs w:val="24"/>
        </w:rPr>
        <w:t xml:space="preserve"> </w:t>
      </w:r>
      <w:proofErr w:type="spellStart"/>
      <w:r w:rsidR="00FA63BB" w:rsidRPr="00FA63BB">
        <w:rPr>
          <w:rFonts w:eastAsia="Book Antiqua"/>
          <w:szCs w:val="24"/>
        </w:rPr>
        <w:t>productivity</w:t>
      </w:r>
      <w:proofErr w:type="spellEnd"/>
      <w:r w:rsidR="00FA63BB" w:rsidRPr="00FA63BB">
        <w:rPr>
          <w:rFonts w:eastAsia="Book Antiqua"/>
          <w:szCs w:val="24"/>
        </w:rPr>
        <w:t xml:space="preserve">, </w:t>
      </w:r>
      <w:proofErr w:type="spellStart"/>
      <w:r w:rsidR="00FA63BB" w:rsidRPr="00FA63BB">
        <w:rPr>
          <w:rFonts w:eastAsia="Book Antiqua"/>
          <w:szCs w:val="24"/>
        </w:rPr>
        <w:t>commitments</w:t>
      </w:r>
      <w:proofErr w:type="spellEnd"/>
      <w:r w:rsidR="00FA63BB" w:rsidRPr="00FA63BB">
        <w:rPr>
          <w:rFonts w:eastAsia="Book Antiqua"/>
          <w:szCs w:val="24"/>
        </w:rPr>
        <w:t xml:space="preserve">, </w:t>
      </w:r>
      <w:proofErr w:type="spellStart"/>
      <w:r w:rsidR="00FA63BB" w:rsidRPr="00FA63BB">
        <w:rPr>
          <w:rFonts w:eastAsia="Book Antiqua"/>
          <w:szCs w:val="24"/>
        </w:rPr>
        <w:t>and</w:t>
      </w:r>
      <w:proofErr w:type="spellEnd"/>
      <w:r w:rsidR="00FA63BB" w:rsidRPr="00FA63BB">
        <w:rPr>
          <w:rFonts w:eastAsia="Book Antiqua"/>
          <w:szCs w:val="24"/>
        </w:rPr>
        <w:t xml:space="preserve"> </w:t>
      </w:r>
      <w:proofErr w:type="spellStart"/>
      <w:r w:rsidR="00FA63BB" w:rsidRPr="00FA63BB">
        <w:rPr>
          <w:rFonts w:eastAsia="Book Antiqua"/>
          <w:szCs w:val="24"/>
        </w:rPr>
        <w:t>loyalty</w:t>
      </w:r>
      <w:proofErr w:type="spellEnd"/>
      <w:r w:rsidR="00FA63BB" w:rsidRPr="00FA63BB">
        <w:rPr>
          <w:rFonts w:eastAsia="Book Antiqua"/>
          <w:szCs w:val="24"/>
        </w:rPr>
        <w:t xml:space="preserve"> (</w:t>
      </w:r>
      <w:proofErr w:type="spellStart"/>
      <w:r w:rsidR="00FA63BB" w:rsidRPr="00FA63BB">
        <w:rPr>
          <w:rFonts w:eastAsia="Book Antiqua"/>
          <w:szCs w:val="24"/>
        </w:rPr>
        <w:t>Wagner</w:t>
      </w:r>
      <w:proofErr w:type="spellEnd"/>
      <w:r w:rsidR="00FA63BB" w:rsidRPr="00FA63BB">
        <w:rPr>
          <w:rFonts w:eastAsia="Book Antiqua"/>
          <w:szCs w:val="24"/>
        </w:rPr>
        <w:t xml:space="preserve"> &amp; </w:t>
      </w:r>
      <w:proofErr w:type="spellStart"/>
      <w:r w:rsidR="00FA63BB" w:rsidRPr="00FA63BB">
        <w:rPr>
          <w:rFonts w:eastAsia="Book Antiqua"/>
          <w:szCs w:val="24"/>
        </w:rPr>
        <w:t>Gooding</w:t>
      </w:r>
      <w:proofErr w:type="spellEnd"/>
      <w:r w:rsidR="00FA63BB" w:rsidRPr="00FA63BB">
        <w:rPr>
          <w:rFonts w:eastAsia="Book Antiqua"/>
          <w:szCs w:val="24"/>
        </w:rPr>
        <w:t xml:space="preserve">, </w:t>
      </w:r>
      <w:proofErr w:type="spellStart"/>
      <w:r w:rsidR="00FA63BB" w:rsidRPr="00FA63BB">
        <w:rPr>
          <w:rFonts w:eastAsia="Book Antiqua"/>
          <w:szCs w:val="24"/>
        </w:rPr>
        <w:t>cited</w:t>
      </w:r>
      <w:proofErr w:type="spellEnd"/>
      <w:r w:rsidR="00FA63BB" w:rsidRPr="00FA63BB">
        <w:rPr>
          <w:rFonts w:eastAsia="Book Antiqua"/>
          <w:szCs w:val="24"/>
        </w:rPr>
        <w:t xml:space="preserve"> in </w:t>
      </w:r>
      <w:proofErr w:type="spellStart"/>
      <w:r w:rsidR="00FA63BB" w:rsidRPr="00FA63BB">
        <w:rPr>
          <w:rFonts w:eastAsia="Book Antiqua"/>
          <w:szCs w:val="24"/>
        </w:rPr>
        <w:t>Tran</w:t>
      </w:r>
      <w:proofErr w:type="spellEnd"/>
      <w:r w:rsidR="00FA63BB" w:rsidRPr="00FA63BB">
        <w:rPr>
          <w:rFonts w:eastAsia="Book Antiqua"/>
          <w:szCs w:val="24"/>
        </w:rPr>
        <w:t xml:space="preserve"> </w:t>
      </w:r>
      <w:proofErr w:type="spellStart"/>
      <w:r w:rsidR="00FA63BB" w:rsidRPr="00FA63BB">
        <w:rPr>
          <w:rFonts w:eastAsia="Book Antiqua"/>
          <w:szCs w:val="24"/>
        </w:rPr>
        <w:t>et</w:t>
      </w:r>
      <w:proofErr w:type="spellEnd"/>
      <w:r w:rsidR="00FA63BB" w:rsidRPr="00FA63BB">
        <w:rPr>
          <w:rFonts w:eastAsia="Book Antiqua"/>
          <w:szCs w:val="24"/>
        </w:rPr>
        <w:t xml:space="preserve"> </w:t>
      </w:r>
      <w:proofErr w:type="spellStart"/>
      <w:r w:rsidR="00FA63BB" w:rsidRPr="00FA63BB">
        <w:rPr>
          <w:rFonts w:eastAsia="Book Antiqua"/>
          <w:szCs w:val="24"/>
        </w:rPr>
        <w:t>al</w:t>
      </w:r>
      <w:proofErr w:type="spellEnd"/>
      <w:r w:rsidR="00FA63BB" w:rsidRPr="00FA63BB">
        <w:rPr>
          <w:rFonts w:eastAsia="Book Antiqua"/>
          <w:szCs w:val="24"/>
        </w:rPr>
        <w:t xml:space="preserve">,. 2024), </w:t>
      </w:r>
      <w:proofErr w:type="spellStart"/>
      <w:r w:rsidR="00FA63BB" w:rsidRPr="00FA63BB">
        <w:rPr>
          <w:rFonts w:eastAsia="Book Antiqua"/>
          <w:szCs w:val="24"/>
        </w:rPr>
        <w:t>while</w:t>
      </w:r>
      <w:proofErr w:type="spellEnd"/>
      <w:r w:rsidR="00FA63BB" w:rsidRPr="00FA63BB">
        <w:rPr>
          <w:rFonts w:eastAsia="Book Antiqua"/>
          <w:szCs w:val="24"/>
        </w:rPr>
        <w:t xml:space="preserve"> </w:t>
      </w:r>
      <w:proofErr w:type="spellStart"/>
      <w:r w:rsidR="00FA63BB" w:rsidRPr="00FA63BB">
        <w:rPr>
          <w:rFonts w:eastAsia="Book Antiqua"/>
          <w:szCs w:val="24"/>
        </w:rPr>
        <w:t>dissatisfaction</w:t>
      </w:r>
      <w:proofErr w:type="spellEnd"/>
      <w:r w:rsidR="00FA63BB" w:rsidRPr="00FA63BB">
        <w:rPr>
          <w:rFonts w:eastAsia="Book Antiqua"/>
          <w:szCs w:val="24"/>
        </w:rPr>
        <w:t xml:space="preserve"> </w:t>
      </w:r>
      <w:proofErr w:type="spellStart"/>
      <w:r w:rsidR="00FA63BB" w:rsidRPr="00FA63BB">
        <w:rPr>
          <w:rFonts w:eastAsia="Book Antiqua"/>
          <w:szCs w:val="24"/>
        </w:rPr>
        <w:t>often</w:t>
      </w:r>
      <w:proofErr w:type="spellEnd"/>
      <w:r w:rsidR="00FA63BB" w:rsidRPr="00FA63BB">
        <w:rPr>
          <w:rFonts w:eastAsia="Book Antiqua"/>
          <w:szCs w:val="24"/>
        </w:rPr>
        <w:t xml:space="preserve"> </w:t>
      </w:r>
      <w:proofErr w:type="spellStart"/>
      <w:r w:rsidR="00FA63BB" w:rsidRPr="00FA63BB">
        <w:rPr>
          <w:rFonts w:eastAsia="Book Antiqua"/>
          <w:szCs w:val="24"/>
        </w:rPr>
        <w:t>leads</w:t>
      </w:r>
      <w:proofErr w:type="spellEnd"/>
      <w:r w:rsidR="00FA63BB" w:rsidRPr="00FA63BB">
        <w:rPr>
          <w:rFonts w:eastAsia="Book Antiqua"/>
          <w:szCs w:val="24"/>
        </w:rPr>
        <w:t xml:space="preserve"> </w:t>
      </w:r>
      <w:proofErr w:type="spellStart"/>
      <w:r w:rsidR="00FA63BB" w:rsidRPr="00FA63BB">
        <w:rPr>
          <w:rFonts w:eastAsia="Book Antiqua"/>
          <w:szCs w:val="24"/>
        </w:rPr>
        <w:t>to</w:t>
      </w:r>
      <w:proofErr w:type="spellEnd"/>
      <w:r w:rsidR="00FA63BB" w:rsidRPr="00FA63BB">
        <w:rPr>
          <w:rFonts w:eastAsia="Book Antiqua"/>
          <w:szCs w:val="24"/>
        </w:rPr>
        <w:t xml:space="preserve"> </w:t>
      </w:r>
      <w:proofErr w:type="spellStart"/>
      <w:r w:rsidR="00FA63BB" w:rsidRPr="00FA63BB">
        <w:rPr>
          <w:rFonts w:eastAsia="Book Antiqua"/>
          <w:szCs w:val="24"/>
        </w:rPr>
        <w:t>increased</w:t>
      </w:r>
      <w:proofErr w:type="spellEnd"/>
      <w:r w:rsidR="00FA63BB" w:rsidRPr="00FA63BB">
        <w:rPr>
          <w:rFonts w:eastAsia="Book Antiqua"/>
          <w:szCs w:val="24"/>
        </w:rPr>
        <w:t xml:space="preserve"> </w:t>
      </w:r>
      <w:proofErr w:type="spellStart"/>
      <w:r w:rsidR="00FA63BB" w:rsidRPr="00FA63BB">
        <w:rPr>
          <w:rFonts w:eastAsia="Book Antiqua"/>
          <w:szCs w:val="24"/>
        </w:rPr>
        <w:t>turnover</w:t>
      </w:r>
      <w:proofErr w:type="spellEnd"/>
      <w:r w:rsidR="00FA63BB" w:rsidRPr="00FA63BB">
        <w:rPr>
          <w:rFonts w:eastAsia="Book Antiqua"/>
          <w:szCs w:val="24"/>
        </w:rPr>
        <w:t xml:space="preserve"> </w:t>
      </w:r>
      <w:proofErr w:type="spellStart"/>
      <w:r w:rsidR="00FA63BB" w:rsidRPr="00FA63BB">
        <w:rPr>
          <w:rFonts w:eastAsia="Book Antiqua"/>
          <w:szCs w:val="24"/>
        </w:rPr>
        <w:t>and</w:t>
      </w:r>
      <w:proofErr w:type="spellEnd"/>
      <w:r w:rsidR="00FA63BB" w:rsidRPr="00FA63BB">
        <w:rPr>
          <w:rFonts w:eastAsia="Book Antiqua"/>
          <w:szCs w:val="24"/>
        </w:rPr>
        <w:t xml:space="preserve"> </w:t>
      </w:r>
      <w:proofErr w:type="spellStart"/>
      <w:r w:rsidR="00FA63BB" w:rsidRPr="00FA63BB">
        <w:rPr>
          <w:rFonts w:eastAsia="Book Antiqua"/>
          <w:szCs w:val="24"/>
        </w:rPr>
        <w:t>reduced</w:t>
      </w:r>
      <w:proofErr w:type="spellEnd"/>
      <w:r w:rsidR="00FA63BB" w:rsidRPr="00FA63BB">
        <w:rPr>
          <w:rFonts w:eastAsia="Book Antiqua"/>
          <w:szCs w:val="24"/>
        </w:rPr>
        <w:t xml:space="preserve"> </w:t>
      </w:r>
      <w:proofErr w:type="spellStart"/>
      <w:r w:rsidR="00FA63BB" w:rsidRPr="00FA63BB">
        <w:rPr>
          <w:rFonts w:eastAsia="Book Antiqua"/>
          <w:szCs w:val="24"/>
        </w:rPr>
        <w:t>performance</w:t>
      </w:r>
      <w:proofErr w:type="spellEnd"/>
      <w:r w:rsidR="00FA63BB" w:rsidRPr="00FA63BB">
        <w:rPr>
          <w:rFonts w:eastAsia="Book Antiqua"/>
          <w:szCs w:val="24"/>
        </w:rPr>
        <w:t xml:space="preserve"> (</w:t>
      </w:r>
      <w:proofErr w:type="spellStart"/>
      <w:r w:rsidR="00FA63BB" w:rsidRPr="00FA63BB">
        <w:rPr>
          <w:rFonts w:eastAsia="Book Antiqua"/>
          <w:szCs w:val="24"/>
        </w:rPr>
        <w:t>Robbins</w:t>
      </w:r>
      <w:proofErr w:type="spellEnd"/>
      <w:r w:rsidR="00FA63BB" w:rsidRPr="00FA63BB">
        <w:rPr>
          <w:rFonts w:eastAsia="Book Antiqua"/>
          <w:szCs w:val="24"/>
        </w:rPr>
        <w:t xml:space="preserve"> </w:t>
      </w:r>
      <w:proofErr w:type="spellStart"/>
      <w:r w:rsidR="00FA63BB" w:rsidRPr="00FA63BB">
        <w:rPr>
          <w:rFonts w:eastAsia="Book Antiqua"/>
          <w:szCs w:val="24"/>
        </w:rPr>
        <w:t>et</w:t>
      </w:r>
      <w:proofErr w:type="spellEnd"/>
      <w:r w:rsidR="00FA63BB" w:rsidRPr="00FA63BB">
        <w:rPr>
          <w:rFonts w:eastAsia="Book Antiqua"/>
          <w:szCs w:val="24"/>
        </w:rPr>
        <w:t xml:space="preserve"> </w:t>
      </w:r>
      <w:proofErr w:type="spellStart"/>
      <w:r w:rsidR="00FA63BB" w:rsidRPr="00FA63BB">
        <w:rPr>
          <w:rFonts w:eastAsia="Book Antiqua"/>
          <w:szCs w:val="24"/>
        </w:rPr>
        <w:t>al.</w:t>
      </w:r>
      <w:proofErr w:type="spellEnd"/>
      <w:r w:rsidR="00FA63BB" w:rsidRPr="00FA63BB">
        <w:rPr>
          <w:rFonts w:eastAsia="Book Antiqua"/>
          <w:szCs w:val="24"/>
        </w:rPr>
        <w:t>, 2008)</w:t>
      </w:r>
      <w:r w:rsidR="00FA63BB">
        <w:rPr>
          <w:rFonts w:eastAsia="Book Antiqua"/>
          <w:szCs w:val="24"/>
        </w:rPr>
        <w:t xml:space="preserve">. </w:t>
      </w:r>
      <w:proofErr w:type="spellStart"/>
      <w:r w:rsidR="00FA63BB">
        <w:rPr>
          <w:rFonts w:eastAsia="Book Antiqua"/>
          <w:szCs w:val="24"/>
        </w:rPr>
        <w:t>Research</w:t>
      </w:r>
      <w:proofErr w:type="spellEnd"/>
      <w:r w:rsidR="00FA63BB">
        <w:rPr>
          <w:rFonts w:eastAsia="Book Antiqua"/>
          <w:szCs w:val="24"/>
        </w:rPr>
        <w:t xml:space="preserve"> has </w:t>
      </w:r>
      <w:proofErr w:type="spellStart"/>
      <w:r w:rsidR="00FA63BB">
        <w:rPr>
          <w:rFonts w:eastAsia="Book Antiqua"/>
          <w:szCs w:val="24"/>
        </w:rPr>
        <w:t>consistently</w:t>
      </w:r>
      <w:proofErr w:type="spellEnd"/>
      <w:r w:rsidR="00FA63BB">
        <w:rPr>
          <w:rFonts w:eastAsia="Book Antiqua"/>
          <w:szCs w:val="24"/>
        </w:rPr>
        <w:t xml:space="preserve"> </w:t>
      </w:r>
      <w:proofErr w:type="spellStart"/>
      <w:r w:rsidR="00FA63BB">
        <w:rPr>
          <w:rFonts w:eastAsia="Book Antiqua"/>
          <w:szCs w:val="24"/>
        </w:rPr>
        <w:t>identified</w:t>
      </w:r>
      <w:proofErr w:type="spellEnd"/>
      <w:r w:rsidR="00FA63BB">
        <w:rPr>
          <w:rFonts w:eastAsia="Book Antiqua"/>
          <w:szCs w:val="24"/>
        </w:rPr>
        <w:t xml:space="preserve"> </w:t>
      </w:r>
      <w:proofErr w:type="spellStart"/>
      <w:r w:rsidR="00FA63BB">
        <w:rPr>
          <w:rFonts w:eastAsia="Book Antiqua"/>
          <w:szCs w:val="24"/>
        </w:rPr>
        <w:t>job</w:t>
      </w:r>
      <w:proofErr w:type="spellEnd"/>
      <w:r w:rsidR="00FA63BB">
        <w:rPr>
          <w:rFonts w:eastAsia="Book Antiqua"/>
          <w:szCs w:val="24"/>
        </w:rPr>
        <w:t xml:space="preserve"> </w:t>
      </w:r>
      <w:proofErr w:type="spellStart"/>
      <w:r w:rsidR="00FA63BB">
        <w:rPr>
          <w:rFonts w:eastAsia="Book Antiqua"/>
          <w:szCs w:val="24"/>
        </w:rPr>
        <w:t>satisfaction</w:t>
      </w:r>
      <w:proofErr w:type="spellEnd"/>
      <w:r w:rsidR="00FA63BB">
        <w:rPr>
          <w:rFonts w:eastAsia="Book Antiqua"/>
          <w:szCs w:val="24"/>
        </w:rPr>
        <w:t xml:space="preserve"> as a </w:t>
      </w:r>
      <w:proofErr w:type="spellStart"/>
      <w:r w:rsidR="00FA63BB">
        <w:rPr>
          <w:rFonts w:eastAsia="Book Antiqua"/>
          <w:szCs w:val="24"/>
        </w:rPr>
        <w:t>determinant</w:t>
      </w:r>
      <w:proofErr w:type="spellEnd"/>
      <w:r w:rsidR="00FA63BB">
        <w:rPr>
          <w:rFonts w:eastAsia="Book Antiqua"/>
          <w:szCs w:val="24"/>
        </w:rPr>
        <w:t xml:space="preserve"> </w:t>
      </w:r>
      <w:proofErr w:type="spellStart"/>
      <w:r w:rsidR="00FA63BB">
        <w:rPr>
          <w:rFonts w:eastAsia="Book Antiqua"/>
          <w:szCs w:val="24"/>
        </w:rPr>
        <w:t>of</w:t>
      </w:r>
      <w:proofErr w:type="spellEnd"/>
      <w:r w:rsidR="00FA63BB">
        <w:rPr>
          <w:rFonts w:eastAsia="Book Antiqua"/>
          <w:szCs w:val="24"/>
        </w:rPr>
        <w:t xml:space="preserve"> </w:t>
      </w:r>
      <w:proofErr w:type="spellStart"/>
      <w:r w:rsidR="00FA63BB">
        <w:rPr>
          <w:rFonts w:eastAsia="Book Antiqua"/>
          <w:szCs w:val="24"/>
        </w:rPr>
        <w:t>employee</w:t>
      </w:r>
      <w:proofErr w:type="spellEnd"/>
      <w:r w:rsidR="00FA63BB">
        <w:rPr>
          <w:rFonts w:eastAsia="Book Antiqua"/>
          <w:szCs w:val="24"/>
        </w:rPr>
        <w:t xml:space="preserve"> </w:t>
      </w:r>
      <w:proofErr w:type="spellStart"/>
      <w:r w:rsidR="00FA63BB">
        <w:rPr>
          <w:rFonts w:eastAsia="Book Antiqua"/>
          <w:szCs w:val="24"/>
        </w:rPr>
        <w:t>retention</w:t>
      </w:r>
      <w:proofErr w:type="spellEnd"/>
      <w:r w:rsidR="00FA63BB">
        <w:rPr>
          <w:rFonts w:eastAsia="Book Antiqua"/>
          <w:szCs w:val="24"/>
        </w:rPr>
        <w:t xml:space="preserve">, </w:t>
      </w:r>
      <w:proofErr w:type="spellStart"/>
      <w:r w:rsidR="00FA63BB">
        <w:rPr>
          <w:rFonts w:eastAsia="Book Antiqua"/>
          <w:szCs w:val="24"/>
        </w:rPr>
        <w:t>often</w:t>
      </w:r>
      <w:proofErr w:type="spellEnd"/>
      <w:r w:rsidR="00FA63BB">
        <w:rPr>
          <w:rFonts w:eastAsia="Book Antiqua"/>
          <w:szCs w:val="24"/>
        </w:rPr>
        <w:t xml:space="preserve"> </w:t>
      </w:r>
      <w:proofErr w:type="spellStart"/>
      <w:r w:rsidR="00FA63BB">
        <w:rPr>
          <w:rFonts w:eastAsia="Book Antiqua"/>
          <w:szCs w:val="24"/>
        </w:rPr>
        <w:t>associated</w:t>
      </w:r>
      <w:proofErr w:type="spellEnd"/>
      <w:r w:rsidR="00FA63BB">
        <w:rPr>
          <w:rFonts w:eastAsia="Book Antiqua"/>
          <w:szCs w:val="24"/>
        </w:rPr>
        <w:t xml:space="preserve"> </w:t>
      </w:r>
      <w:proofErr w:type="spellStart"/>
      <w:r w:rsidR="00FA63BB">
        <w:rPr>
          <w:rFonts w:eastAsia="Book Antiqua"/>
          <w:szCs w:val="24"/>
        </w:rPr>
        <w:t>with</w:t>
      </w:r>
      <w:proofErr w:type="spellEnd"/>
      <w:r w:rsidR="00FA63BB">
        <w:rPr>
          <w:rFonts w:eastAsia="Book Antiqua"/>
          <w:szCs w:val="24"/>
        </w:rPr>
        <w:t xml:space="preserve"> </w:t>
      </w:r>
      <w:proofErr w:type="spellStart"/>
      <w:r w:rsidR="00FA63BB">
        <w:rPr>
          <w:rFonts w:eastAsia="Book Antiqua"/>
          <w:szCs w:val="24"/>
        </w:rPr>
        <w:t>reduced</w:t>
      </w:r>
      <w:proofErr w:type="spellEnd"/>
      <w:r w:rsidR="00FA63BB">
        <w:rPr>
          <w:rFonts w:eastAsia="Book Antiqua"/>
          <w:szCs w:val="24"/>
        </w:rPr>
        <w:t xml:space="preserve"> </w:t>
      </w:r>
      <w:proofErr w:type="spellStart"/>
      <w:r w:rsidR="00FA63BB">
        <w:rPr>
          <w:rFonts w:eastAsia="Book Antiqua"/>
          <w:szCs w:val="24"/>
        </w:rPr>
        <w:t>turnover</w:t>
      </w:r>
      <w:proofErr w:type="spellEnd"/>
      <w:r w:rsidR="00FA63BB">
        <w:rPr>
          <w:rFonts w:eastAsia="Book Antiqua"/>
          <w:szCs w:val="24"/>
        </w:rPr>
        <w:t xml:space="preserve"> </w:t>
      </w:r>
      <w:proofErr w:type="spellStart"/>
      <w:r w:rsidR="00FA63BB">
        <w:rPr>
          <w:rFonts w:eastAsia="Book Antiqua"/>
          <w:szCs w:val="24"/>
        </w:rPr>
        <w:t>intentions</w:t>
      </w:r>
      <w:proofErr w:type="spellEnd"/>
      <w:r w:rsidR="009147FC">
        <w:rPr>
          <w:rFonts w:eastAsia="Book Antiqua"/>
          <w:szCs w:val="24"/>
        </w:rPr>
        <w:t xml:space="preserve"> </w:t>
      </w:r>
      <w:sdt>
        <w:sdtPr>
          <w:rPr>
            <w:rFonts w:eastAsia="Book Antiqua"/>
            <w:szCs w:val="24"/>
          </w:rPr>
          <w:id w:val="828793712"/>
          <w:citation/>
        </w:sdtPr>
        <w:sdtContent>
          <w:r w:rsidR="009147FC">
            <w:rPr>
              <w:rFonts w:eastAsia="Book Antiqua"/>
              <w:szCs w:val="24"/>
            </w:rPr>
            <w:fldChar w:fldCharType="begin"/>
          </w:r>
          <w:r w:rsidR="009147FC">
            <w:rPr>
              <w:rFonts w:eastAsia="Book Antiqua"/>
              <w:szCs w:val="24"/>
              <w:lang w:val="en-US"/>
            </w:rPr>
            <w:instrText xml:space="preserve">CITATION Ani22 \l 1033 </w:instrText>
          </w:r>
          <w:r w:rsidR="009147FC">
            <w:rPr>
              <w:rFonts w:eastAsia="Book Antiqua"/>
              <w:szCs w:val="24"/>
            </w:rPr>
            <w:fldChar w:fldCharType="separate"/>
          </w:r>
          <w:r w:rsidR="009147FC" w:rsidRPr="009147FC">
            <w:rPr>
              <w:rFonts w:eastAsia="Book Antiqua"/>
              <w:noProof/>
              <w:szCs w:val="24"/>
              <w:lang w:val="en-US"/>
            </w:rPr>
            <w:t>(Anifah &amp; FoEh, 2022)</w:t>
          </w:r>
          <w:r w:rsidR="009147FC">
            <w:rPr>
              <w:rFonts w:eastAsia="Book Antiqua"/>
              <w:szCs w:val="24"/>
            </w:rPr>
            <w:fldChar w:fldCharType="end"/>
          </w:r>
        </w:sdtContent>
      </w:sdt>
      <w:r w:rsidR="00FA63BB">
        <w:rPr>
          <w:rFonts w:eastAsia="Book Antiqua"/>
          <w:szCs w:val="24"/>
        </w:rPr>
        <w:t xml:space="preserve">. </w:t>
      </w:r>
      <w:proofErr w:type="spellStart"/>
      <w:r w:rsidR="00FA63BB">
        <w:rPr>
          <w:rFonts w:eastAsia="Book Antiqua"/>
          <w:szCs w:val="24"/>
        </w:rPr>
        <w:t>Factor</w:t>
      </w:r>
      <w:proofErr w:type="spellEnd"/>
      <w:r w:rsidR="00FA63BB">
        <w:rPr>
          <w:rFonts w:eastAsia="Book Antiqua"/>
          <w:szCs w:val="24"/>
        </w:rPr>
        <w:t xml:space="preserve"> </w:t>
      </w:r>
      <w:proofErr w:type="spellStart"/>
      <w:r w:rsidR="00FA63BB">
        <w:rPr>
          <w:rFonts w:eastAsia="Book Antiqua"/>
          <w:szCs w:val="24"/>
        </w:rPr>
        <w:t>such</w:t>
      </w:r>
      <w:proofErr w:type="spellEnd"/>
      <w:r w:rsidR="00FA63BB">
        <w:rPr>
          <w:rFonts w:eastAsia="Book Antiqua"/>
          <w:szCs w:val="24"/>
        </w:rPr>
        <w:t xml:space="preserve"> as </w:t>
      </w:r>
      <w:proofErr w:type="spellStart"/>
      <w:r w:rsidR="00FA63BB">
        <w:rPr>
          <w:rFonts w:eastAsia="Book Antiqua"/>
          <w:szCs w:val="24"/>
        </w:rPr>
        <w:t>work</w:t>
      </w:r>
      <w:proofErr w:type="spellEnd"/>
      <w:r w:rsidR="00FA63BB">
        <w:rPr>
          <w:rFonts w:eastAsia="Book Antiqua"/>
          <w:szCs w:val="24"/>
        </w:rPr>
        <w:t xml:space="preserve"> </w:t>
      </w:r>
      <w:proofErr w:type="spellStart"/>
      <w:r w:rsidR="00FA63BB">
        <w:rPr>
          <w:rFonts w:eastAsia="Book Antiqua"/>
          <w:szCs w:val="24"/>
        </w:rPr>
        <w:t>environment</w:t>
      </w:r>
      <w:proofErr w:type="spellEnd"/>
      <w:r w:rsidR="00FA63BB">
        <w:rPr>
          <w:rFonts w:eastAsia="Book Antiqua"/>
          <w:szCs w:val="24"/>
        </w:rPr>
        <w:t xml:space="preserve">, </w:t>
      </w:r>
      <w:proofErr w:type="spellStart"/>
      <w:r w:rsidR="00FA63BB">
        <w:rPr>
          <w:rFonts w:eastAsia="Book Antiqua"/>
          <w:szCs w:val="24"/>
        </w:rPr>
        <w:t>compensation</w:t>
      </w:r>
      <w:proofErr w:type="spellEnd"/>
      <w:r w:rsidR="00FA63BB">
        <w:rPr>
          <w:rFonts w:eastAsia="Book Antiqua"/>
          <w:szCs w:val="24"/>
        </w:rPr>
        <w:t xml:space="preserve">, </w:t>
      </w:r>
      <w:proofErr w:type="spellStart"/>
      <w:r w:rsidR="00FA63BB">
        <w:rPr>
          <w:rFonts w:eastAsia="Book Antiqua"/>
          <w:szCs w:val="24"/>
        </w:rPr>
        <w:t>recognition</w:t>
      </w:r>
      <w:proofErr w:type="spellEnd"/>
      <w:r w:rsidR="00FA63BB">
        <w:rPr>
          <w:rFonts w:eastAsia="Book Antiqua"/>
          <w:szCs w:val="24"/>
        </w:rPr>
        <w:t xml:space="preserve">, </w:t>
      </w:r>
      <w:proofErr w:type="spellStart"/>
      <w:r w:rsidR="00FA63BB">
        <w:rPr>
          <w:rFonts w:eastAsia="Book Antiqua"/>
          <w:szCs w:val="24"/>
        </w:rPr>
        <w:t>and</w:t>
      </w:r>
      <w:proofErr w:type="spellEnd"/>
      <w:r w:rsidR="00FA63BB">
        <w:rPr>
          <w:rFonts w:eastAsia="Book Antiqua"/>
          <w:szCs w:val="24"/>
        </w:rPr>
        <w:t xml:space="preserve"> </w:t>
      </w:r>
      <w:proofErr w:type="spellStart"/>
      <w:r w:rsidR="00FA63BB">
        <w:rPr>
          <w:rFonts w:eastAsia="Book Antiqua"/>
          <w:szCs w:val="24"/>
        </w:rPr>
        <w:t>career</w:t>
      </w:r>
      <w:proofErr w:type="spellEnd"/>
      <w:r w:rsidR="00FA63BB">
        <w:rPr>
          <w:rFonts w:eastAsia="Book Antiqua"/>
          <w:szCs w:val="24"/>
        </w:rPr>
        <w:t xml:space="preserve"> </w:t>
      </w:r>
      <w:proofErr w:type="spellStart"/>
      <w:r w:rsidR="00FA63BB">
        <w:rPr>
          <w:rFonts w:eastAsia="Book Antiqua"/>
          <w:szCs w:val="24"/>
        </w:rPr>
        <w:t>development</w:t>
      </w:r>
      <w:proofErr w:type="spellEnd"/>
      <w:r w:rsidR="00FA63BB">
        <w:rPr>
          <w:rFonts w:eastAsia="Book Antiqua"/>
          <w:szCs w:val="24"/>
        </w:rPr>
        <w:t xml:space="preserve"> </w:t>
      </w:r>
      <w:proofErr w:type="spellStart"/>
      <w:r w:rsidR="00FA63BB">
        <w:rPr>
          <w:rFonts w:eastAsia="Book Antiqua"/>
          <w:szCs w:val="24"/>
        </w:rPr>
        <w:t>opportunities</w:t>
      </w:r>
      <w:proofErr w:type="spellEnd"/>
      <w:r w:rsidR="00FA63BB">
        <w:rPr>
          <w:rFonts w:eastAsia="Book Antiqua"/>
          <w:szCs w:val="24"/>
        </w:rPr>
        <w:t xml:space="preserve"> </w:t>
      </w:r>
      <w:proofErr w:type="spellStart"/>
      <w:r w:rsidR="00FA63BB">
        <w:rPr>
          <w:rFonts w:eastAsia="Book Antiqua"/>
          <w:szCs w:val="24"/>
        </w:rPr>
        <w:t>significantly</w:t>
      </w:r>
      <w:proofErr w:type="spellEnd"/>
      <w:r w:rsidR="00FA63BB">
        <w:rPr>
          <w:rFonts w:eastAsia="Book Antiqua"/>
          <w:szCs w:val="24"/>
        </w:rPr>
        <w:t xml:space="preserve"> </w:t>
      </w:r>
      <w:proofErr w:type="spellStart"/>
      <w:r w:rsidR="00FA63BB">
        <w:rPr>
          <w:rFonts w:eastAsia="Book Antiqua"/>
          <w:szCs w:val="24"/>
        </w:rPr>
        <w:t>influence</w:t>
      </w:r>
      <w:proofErr w:type="spellEnd"/>
      <w:r w:rsidR="00FA63BB">
        <w:rPr>
          <w:rFonts w:eastAsia="Book Antiqua"/>
          <w:szCs w:val="24"/>
        </w:rPr>
        <w:t xml:space="preserve"> </w:t>
      </w:r>
      <w:proofErr w:type="spellStart"/>
      <w:r w:rsidR="00FA63BB">
        <w:rPr>
          <w:rFonts w:eastAsia="Book Antiqua"/>
          <w:szCs w:val="24"/>
        </w:rPr>
        <w:t>job</w:t>
      </w:r>
      <w:proofErr w:type="spellEnd"/>
      <w:r w:rsidR="00FA63BB">
        <w:rPr>
          <w:rFonts w:eastAsia="Book Antiqua"/>
          <w:szCs w:val="24"/>
        </w:rPr>
        <w:t xml:space="preserve"> </w:t>
      </w:r>
      <w:proofErr w:type="spellStart"/>
      <w:r w:rsidR="00FA63BB">
        <w:rPr>
          <w:rFonts w:eastAsia="Book Antiqua"/>
          <w:szCs w:val="24"/>
        </w:rPr>
        <w:t>satisfaction</w:t>
      </w:r>
      <w:proofErr w:type="spellEnd"/>
      <w:r w:rsidR="009147FC">
        <w:rPr>
          <w:rFonts w:eastAsia="Book Antiqua"/>
          <w:szCs w:val="24"/>
        </w:rPr>
        <w:t xml:space="preserve"> </w:t>
      </w:r>
      <w:sdt>
        <w:sdtPr>
          <w:rPr>
            <w:rFonts w:eastAsia="Book Antiqua"/>
            <w:szCs w:val="24"/>
          </w:rPr>
          <w:id w:val="1900398322"/>
          <w:citation/>
        </w:sdtPr>
        <w:sdtContent>
          <w:r w:rsidR="009147FC">
            <w:rPr>
              <w:rFonts w:eastAsia="Book Antiqua"/>
              <w:szCs w:val="24"/>
            </w:rPr>
            <w:fldChar w:fldCharType="begin"/>
          </w:r>
          <w:r w:rsidR="009147FC">
            <w:rPr>
              <w:rFonts w:eastAsia="Book Antiqua"/>
              <w:szCs w:val="24"/>
              <w:lang w:val="en-US"/>
            </w:rPr>
            <w:instrText xml:space="preserve"> CITATION Abi231 \l 1033 </w:instrText>
          </w:r>
          <w:r w:rsidR="009147FC">
            <w:rPr>
              <w:rFonts w:eastAsia="Book Antiqua"/>
              <w:szCs w:val="24"/>
            </w:rPr>
            <w:fldChar w:fldCharType="separate"/>
          </w:r>
          <w:r w:rsidR="009147FC" w:rsidRPr="009147FC">
            <w:rPr>
              <w:rFonts w:eastAsia="Book Antiqua"/>
              <w:noProof/>
              <w:szCs w:val="24"/>
              <w:lang w:val="en-US"/>
            </w:rPr>
            <w:t>(Abiodun-Oyebanji &amp; Iyiola, 2023)</w:t>
          </w:r>
          <w:r w:rsidR="009147FC">
            <w:rPr>
              <w:rFonts w:eastAsia="Book Antiqua"/>
              <w:szCs w:val="24"/>
            </w:rPr>
            <w:fldChar w:fldCharType="end"/>
          </w:r>
        </w:sdtContent>
      </w:sdt>
      <w:r w:rsidR="00FA63BB">
        <w:t xml:space="preserve">. </w:t>
      </w:r>
      <w:proofErr w:type="spellStart"/>
      <w:r w:rsidR="00FA63BB">
        <w:t>However</w:t>
      </w:r>
      <w:proofErr w:type="spellEnd"/>
      <w:r w:rsidR="00FA63BB">
        <w:t xml:space="preserve">, </w:t>
      </w:r>
      <w:proofErr w:type="spellStart"/>
      <w:r w:rsidR="00FA63BB">
        <w:t>studies</w:t>
      </w:r>
      <w:proofErr w:type="spellEnd"/>
      <w:r w:rsidR="00FA63BB">
        <w:t xml:space="preserve"> </w:t>
      </w:r>
      <w:proofErr w:type="spellStart"/>
      <w:r w:rsidR="00FA63BB">
        <w:t>suggest</w:t>
      </w:r>
      <w:proofErr w:type="spellEnd"/>
      <w:r w:rsidR="00FA63BB">
        <w:t xml:space="preserve"> </w:t>
      </w:r>
      <w:proofErr w:type="spellStart"/>
      <w:r w:rsidR="00FA63BB">
        <w:t>that</w:t>
      </w:r>
      <w:proofErr w:type="spellEnd"/>
      <w:r w:rsidR="00FA63BB">
        <w:t xml:space="preserve"> </w:t>
      </w:r>
      <w:proofErr w:type="spellStart"/>
      <w:r w:rsidR="00FA63BB">
        <w:t>job</w:t>
      </w:r>
      <w:proofErr w:type="spellEnd"/>
      <w:r w:rsidR="00FA63BB">
        <w:t xml:space="preserve"> </w:t>
      </w:r>
      <w:proofErr w:type="spellStart"/>
      <w:r w:rsidR="00FA63BB">
        <w:t>satisfaction</w:t>
      </w:r>
      <w:proofErr w:type="spellEnd"/>
      <w:r w:rsidR="00FA63BB">
        <w:t xml:space="preserve"> </w:t>
      </w:r>
      <w:proofErr w:type="spellStart"/>
      <w:r w:rsidR="00FA63BB">
        <w:t>alone</w:t>
      </w:r>
      <w:proofErr w:type="spellEnd"/>
      <w:r w:rsidR="00FA63BB">
        <w:t xml:space="preserve"> </w:t>
      </w:r>
      <w:proofErr w:type="spellStart"/>
      <w:r w:rsidR="00FA63BB">
        <w:t>may</w:t>
      </w:r>
      <w:proofErr w:type="spellEnd"/>
      <w:r w:rsidR="00FA63BB">
        <w:t xml:space="preserve"> not </w:t>
      </w:r>
      <w:proofErr w:type="spellStart"/>
      <w:r w:rsidR="00FA63BB">
        <w:t>be</w:t>
      </w:r>
      <w:proofErr w:type="spellEnd"/>
      <w:r w:rsidR="00FA63BB">
        <w:t xml:space="preserve"> </w:t>
      </w:r>
      <w:proofErr w:type="spellStart"/>
      <w:r w:rsidR="00FA63BB">
        <w:t>sufficient</w:t>
      </w:r>
      <w:proofErr w:type="spellEnd"/>
      <w:r w:rsidR="00FA63BB">
        <w:t xml:space="preserve"> </w:t>
      </w:r>
      <w:proofErr w:type="spellStart"/>
      <w:r w:rsidR="00FA63BB">
        <w:t>to</w:t>
      </w:r>
      <w:proofErr w:type="spellEnd"/>
      <w:r w:rsidR="00FA63BB">
        <w:t xml:space="preserve"> </w:t>
      </w:r>
      <w:proofErr w:type="spellStart"/>
      <w:r w:rsidR="00FA63BB">
        <w:t>curb</w:t>
      </w:r>
      <w:proofErr w:type="spellEnd"/>
      <w:r w:rsidR="00FA63BB">
        <w:t xml:space="preserve"> </w:t>
      </w:r>
      <w:proofErr w:type="spellStart"/>
      <w:r w:rsidR="00FA63BB">
        <w:t>job</w:t>
      </w:r>
      <w:proofErr w:type="spellEnd"/>
      <w:r w:rsidR="00FA63BB">
        <w:t xml:space="preserve"> </w:t>
      </w:r>
      <w:proofErr w:type="spellStart"/>
      <w:r w:rsidR="00FA63BB">
        <w:t>hopping</w:t>
      </w:r>
      <w:proofErr w:type="spellEnd"/>
      <w:r w:rsidR="00FA63BB">
        <w:t xml:space="preserve"> </w:t>
      </w:r>
      <w:proofErr w:type="spellStart"/>
      <w:r w:rsidR="00FA63BB">
        <w:t>tendencies</w:t>
      </w:r>
      <w:proofErr w:type="spellEnd"/>
      <w:r w:rsidR="00FA63BB">
        <w:t xml:space="preserve">, </w:t>
      </w:r>
      <w:proofErr w:type="spellStart"/>
      <w:r w:rsidR="00FA63BB">
        <w:t>esp</w:t>
      </w:r>
      <w:r w:rsidR="00D57623">
        <w:t>ecially</w:t>
      </w:r>
      <w:proofErr w:type="spellEnd"/>
      <w:r w:rsidR="00FA63BB">
        <w:t xml:space="preserve"> </w:t>
      </w:r>
      <w:proofErr w:type="spellStart"/>
      <w:r w:rsidR="00FA63BB">
        <w:t>among</w:t>
      </w:r>
      <w:proofErr w:type="spellEnd"/>
      <w:r w:rsidR="00FA63BB">
        <w:t xml:space="preserve"> Gen Z </w:t>
      </w:r>
      <w:proofErr w:type="spellStart"/>
      <w:r w:rsidR="00FA63BB">
        <w:t>employees</w:t>
      </w:r>
      <w:proofErr w:type="spellEnd"/>
      <w:r w:rsidR="00FA63BB">
        <w:t xml:space="preserve"> </w:t>
      </w:r>
      <w:proofErr w:type="spellStart"/>
      <w:r w:rsidR="00FA63BB">
        <w:t>who</w:t>
      </w:r>
      <w:proofErr w:type="spellEnd"/>
      <w:r w:rsidR="00FA63BB">
        <w:t xml:space="preserve"> </w:t>
      </w:r>
      <w:proofErr w:type="spellStart"/>
      <w:r w:rsidR="00FA63BB">
        <w:t>seek</w:t>
      </w:r>
      <w:proofErr w:type="spellEnd"/>
      <w:r w:rsidR="00FA63BB">
        <w:t xml:space="preserve"> personal </w:t>
      </w:r>
      <w:proofErr w:type="spellStart"/>
      <w:r w:rsidR="00FA63BB">
        <w:t>growth</w:t>
      </w:r>
      <w:proofErr w:type="spellEnd"/>
      <w:r w:rsidR="00FA63BB">
        <w:t xml:space="preserve"> </w:t>
      </w:r>
      <w:proofErr w:type="spellStart"/>
      <w:r w:rsidR="00FA63BB">
        <w:t>and</w:t>
      </w:r>
      <w:proofErr w:type="spellEnd"/>
      <w:r w:rsidR="00FA63BB">
        <w:t xml:space="preserve"> </w:t>
      </w:r>
      <w:proofErr w:type="spellStart"/>
      <w:r w:rsidR="00FA63BB">
        <w:t>alignment</w:t>
      </w:r>
      <w:proofErr w:type="spellEnd"/>
      <w:r w:rsidR="00FA63BB">
        <w:t xml:space="preserve"> </w:t>
      </w:r>
      <w:proofErr w:type="spellStart"/>
      <w:r w:rsidR="00FA63BB">
        <w:t>with</w:t>
      </w:r>
      <w:proofErr w:type="spellEnd"/>
      <w:r w:rsidR="00FA63BB">
        <w:t xml:space="preserve"> </w:t>
      </w:r>
      <w:proofErr w:type="spellStart"/>
      <w:r w:rsidR="00FA63BB">
        <w:t>their</w:t>
      </w:r>
      <w:proofErr w:type="spellEnd"/>
      <w:r w:rsidR="00FA63BB">
        <w:t xml:space="preserve"> </w:t>
      </w:r>
      <w:proofErr w:type="spellStart"/>
      <w:r w:rsidR="00FA63BB">
        <w:t>aspirations</w:t>
      </w:r>
      <w:proofErr w:type="spellEnd"/>
      <w:r w:rsidR="00FA63BB">
        <w:t xml:space="preserve"> </w:t>
      </w:r>
      <w:sdt>
        <w:sdtPr>
          <w:id w:val="247393450"/>
          <w:citation/>
        </w:sdtPr>
        <w:sdtContent>
          <w:r w:rsidR="009147FC">
            <w:fldChar w:fldCharType="begin"/>
          </w:r>
          <w:r w:rsidR="009147FC">
            <w:rPr>
              <w:lang w:val="en-US"/>
            </w:rPr>
            <w:instrText xml:space="preserve"> CITATION DrE181 \l 1033 </w:instrText>
          </w:r>
          <w:r w:rsidR="009147FC">
            <w:fldChar w:fldCharType="separate"/>
          </w:r>
          <w:r w:rsidR="009147FC">
            <w:rPr>
              <w:noProof/>
              <w:lang w:val="en-US"/>
            </w:rPr>
            <w:t>(Goh, 2018)</w:t>
          </w:r>
          <w:r w:rsidR="009147FC">
            <w:fldChar w:fldCharType="end"/>
          </w:r>
        </w:sdtContent>
      </w:sdt>
      <w:r w:rsidR="009147FC">
        <w:t>.</w:t>
      </w:r>
    </w:p>
    <w:p w14:paraId="004F8B45" w14:textId="6D09A47E" w:rsidR="00FA63BB" w:rsidRDefault="00FA63BB" w:rsidP="008D76D3">
      <w:pPr>
        <w:spacing w:after="0" w:line="240" w:lineRule="auto"/>
        <w:ind w:leftChars="0" w:left="0" w:firstLineChars="0" w:firstLine="567"/>
      </w:pPr>
      <w:proofErr w:type="spellStart"/>
      <w:r>
        <w:t>Another</w:t>
      </w:r>
      <w:proofErr w:type="spellEnd"/>
      <w:r>
        <w:t xml:space="preserve"> </w:t>
      </w:r>
      <w:proofErr w:type="spellStart"/>
      <w:r>
        <w:t>critical</w:t>
      </w:r>
      <w:proofErr w:type="spellEnd"/>
      <w:r>
        <w:t xml:space="preserve"> </w:t>
      </w:r>
      <w:proofErr w:type="spellStart"/>
      <w:r>
        <w:t>factor</w:t>
      </w:r>
      <w:proofErr w:type="spellEnd"/>
      <w:r>
        <w:t xml:space="preserve"> </w:t>
      </w:r>
      <w:proofErr w:type="spellStart"/>
      <w:r>
        <w:t>influencing</w:t>
      </w:r>
      <w:proofErr w:type="spellEnd"/>
      <w:r>
        <w:t xml:space="preserve"> Gen Z </w:t>
      </w:r>
      <w:proofErr w:type="spellStart"/>
      <w:r>
        <w:t>employees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 </w:t>
      </w:r>
      <w:proofErr w:type="spellStart"/>
      <w:r>
        <w:t>flexibility</w:t>
      </w:r>
      <w:proofErr w:type="spellEnd"/>
      <w:r>
        <w:t xml:space="preserve">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includes</w:t>
      </w:r>
      <w:proofErr w:type="spellEnd"/>
      <w:r>
        <w:t xml:space="preserve"> </w:t>
      </w:r>
      <w:proofErr w:type="spellStart"/>
      <w:r>
        <w:t>flexible</w:t>
      </w:r>
      <w:proofErr w:type="spellEnd"/>
      <w:r>
        <w:t xml:space="preserve"> </w:t>
      </w:r>
      <w:proofErr w:type="spellStart"/>
      <w:r>
        <w:t>working</w:t>
      </w:r>
      <w:proofErr w:type="spellEnd"/>
      <w:r>
        <w:t xml:space="preserve"> </w:t>
      </w:r>
      <w:proofErr w:type="spellStart"/>
      <w:r>
        <w:t>hours</w:t>
      </w:r>
      <w:proofErr w:type="spellEnd"/>
      <w:r>
        <w:t xml:space="preserve">, </w:t>
      </w:r>
      <w:proofErr w:type="spellStart"/>
      <w:r>
        <w:t>remote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 </w:t>
      </w:r>
      <w:proofErr w:type="spellStart"/>
      <w:r>
        <w:t>options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policies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support</w:t>
      </w:r>
      <w:proofErr w:type="spellEnd"/>
      <w:r>
        <w:t xml:space="preserve"> </w:t>
      </w:r>
      <w:proofErr w:type="spellStart"/>
      <w:r>
        <w:t>work-life</w:t>
      </w:r>
      <w:proofErr w:type="spellEnd"/>
      <w:r>
        <w:t xml:space="preserve"> </w:t>
      </w:r>
      <w:proofErr w:type="spellStart"/>
      <w:r>
        <w:t>balance</w:t>
      </w:r>
      <w:proofErr w:type="spellEnd"/>
      <w:r>
        <w:t xml:space="preserve"> </w:t>
      </w:r>
      <w:r w:rsidRPr="009147FC">
        <w:t xml:space="preserve">(Waworuntu </w:t>
      </w:r>
      <w:proofErr w:type="spellStart"/>
      <w:r w:rsidRPr="009147FC">
        <w:t>et</w:t>
      </w:r>
      <w:proofErr w:type="spellEnd"/>
      <w:r w:rsidRPr="009147FC">
        <w:t xml:space="preserve"> al.,2022). </w:t>
      </w:r>
      <w:proofErr w:type="spellStart"/>
      <w:r w:rsidRPr="009147FC">
        <w:t>Work</w:t>
      </w:r>
      <w:proofErr w:type="spellEnd"/>
      <w:r>
        <w:t xml:space="preserve"> </w:t>
      </w:r>
      <w:proofErr w:type="spellStart"/>
      <w:r>
        <w:t>flexibility</w:t>
      </w:r>
      <w:proofErr w:type="spellEnd"/>
      <w:r>
        <w:t xml:space="preserve"> </w:t>
      </w:r>
      <w:proofErr w:type="spellStart"/>
      <w:r>
        <w:t>enhances</w:t>
      </w:r>
      <w:proofErr w:type="spellEnd"/>
      <w:r>
        <w:t xml:space="preserve"> </w:t>
      </w:r>
      <w:proofErr w:type="spellStart"/>
      <w:r>
        <w:t>employee</w:t>
      </w:r>
      <w:proofErr w:type="spellEnd"/>
      <w:r>
        <w:t xml:space="preserve"> </w:t>
      </w:r>
      <w:proofErr w:type="spellStart"/>
      <w:r>
        <w:t>satisfaction</w:t>
      </w:r>
      <w:proofErr w:type="spellEnd"/>
      <w:r>
        <w:t xml:space="preserve">, </w:t>
      </w:r>
      <w:proofErr w:type="spellStart"/>
      <w:r>
        <w:t>reduces</w:t>
      </w:r>
      <w:proofErr w:type="spellEnd"/>
      <w:r>
        <w:t xml:space="preserve"> </w:t>
      </w:r>
      <w:proofErr w:type="spellStart"/>
      <w:r>
        <w:t>stress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lowers</w:t>
      </w:r>
      <w:proofErr w:type="spellEnd"/>
      <w:r>
        <w:t xml:space="preserve"> </w:t>
      </w:r>
      <w:proofErr w:type="spellStart"/>
      <w:r>
        <w:t>turnover</w:t>
      </w:r>
      <w:proofErr w:type="spellEnd"/>
      <w:r>
        <w:t xml:space="preserve"> </w:t>
      </w:r>
      <w:proofErr w:type="spellStart"/>
      <w:r w:rsidRPr="009147FC">
        <w:t>intentions</w:t>
      </w:r>
      <w:proofErr w:type="spellEnd"/>
      <w:r w:rsidRPr="009147FC">
        <w:t xml:space="preserve"> (Berber </w:t>
      </w:r>
      <w:proofErr w:type="spellStart"/>
      <w:r w:rsidRPr="009147FC">
        <w:t>et</w:t>
      </w:r>
      <w:proofErr w:type="spellEnd"/>
      <w:r w:rsidRPr="009147FC">
        <w:t xml:space="preserve"> </w:t>
      </w:r>
      <w:proofErr w:type="spellStart"/>
      <w:r w:rsidRPr="009147FC">
        <w:t>all</w:t>
      </w:r>
      <w:proofErr w:type="spellEnd"/>
      <w:r w:rsidRPr="009147FC">
        <w:t xml:space="preserve">., 2022). </w:t>
      </w:r>
      <w:proofErr w:type="spellStart"/>
      <w:r w:rsidRPr="009147FC">
        <w:t>However</w:t>
      </w:r>
      <w:proofErr w:type="spellEnd"/>
      <w:r>
        <w:t xml:space="preserve">, </w:t>
      </w:r>
      <w:proofErr w:type="spellStart"/>
      <w:r>
        <w:t>greater</w:t>
      </w:r>
      <w:proofErr w:type="spellEnd"/>
      <w:r>
        <w:t xml:space="preserve"> </w:t>
      </w:r>
      <w:proofErr w:type="spellStart"/>
      <w:r>
        <w:t>flexibility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create</w:t>
      </w:r>
      <w:proofErr w:type="spellEnd"/>
      <w:r>
        <w:t xml:space="preserve"> </w:t>
      </w:r>
      <w:proofErr w:type="spellStart"/>
      <w:r>
        <w:t>opportunities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employees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explore</w:t>
      </w:r>
      <w:proofErr w:type="spellEnd"/>
      <w:r>
        <w:t xml:space="preserve"> </w:t>
      </w:r>
      <w:proofErr w:type="spellStart"/>
      <w:r>
        <w:t>alternative</w:t>
      </w:r>
      <w:proofErr w:type="spellEnd"/>
      <w:r>
        <w:t xml:space="preserve"> </w:t>
      </w:r>
      <w:proofErr w:type="spellStart"/>
      <w:r>
        <w:t>jobs</w:t>
      </w:r>
      <w:proofErr w:type="spellEnd"/>
      <w:r>
        <w:t xml:space="preserve"> </w:t>
      </w:r>
      <w:proofErr w:type="spellStart"/>
      <w:r>
        <w:t>offering</w:t>
      </w:r>
      <w:proofErr w:type="spellEnd"/>
      <w:r>
        <w:t xml:space="preserve"> </w:t>
      </w:r>
      <w:proofErr w:type="spellStart"/>
      <w:r>
        <w:t>more</w:t>
      </w:r>
      <w:proofErr w:type="spellEnd"/>
      <w:r>
        <w:t xml:space="preserve"> </w:t>
      </w:r>
      <w:proofErr w:type="spellStart"/>
      <w:r>
        <w:t>attractive</w:t>
      </w:r>
      <w:proofErr w:type="spellEnd"/>
      <w:r>
        <w:t xml:space="preserve"> </w:t>
      </w:r>
      <w:proofErr w:type="spellStart"/>
      <w:r>
        <w:t>conditions</w:t>
      </w:r>
      <w:proofErr w:type="spellEnd"/>
      <w:r>
        <w:t xml:space="preserve">, </w:t>
      </w:r>
      <w:proofErr w:type="spellStart"/>
      <w:r>
        <w:t>thus</w:t>
      </w:r>
      <w:proofErr w:type="spellEnd"/>
      <w:r>
        <w:t xml:space="preserve"> </w:t>
      </w:r>
      <w:proofErr w:type="spellStart"/>
      <w:r>
        <w:t>presenting</w:t>
      </w:r>
      <w:proofErr w:type="spellEnd"/>
      <w:r>
        <w:t xml:space="preserve"> a </w:t>
      </w:r>
      <w:proofErr w:type="spellStart"/>
      <w:r>
        <w:t>double-edged</w:t>
      </w:r>
      <w:proofErr w:type="spellEnd"/>
      <w:r>
        <w:t xml:space="preserve"> </w:t>
      </w:r>
      <w:proofErr w:type="spellStart"/>
      <w:r>
        <w:t>challange</w:t>
      </w:r>
      <w:proofErr w:type="spellEnd"/>
      <w:r>
        <w:t xml:space="preserve"> in </w:t>
      </w:r>
      <w:proofErr w:type="spellStart"/>
      <w:r>
        <w:t>retention</w:t>
      </w:r>
      <w:proofErr w:type="spellEnd"/>
      <w:r>
        <w:t xml:space="preserve"> </w:t>
      </w:r>
      <w:proofErr w:type="spellStart"/>
      <w:r>
        <w:t>strategies</w:t>
      </w:r>
      <w:proofErr w:type="spellEnd"/>
      <w:r w:rsidR="009147FC">
        <w:t xml:space="preserve"> (</w:t>
      </w:r>
      <w:proofErr w:type="spellStart"/>
      <w:r w:rsidR="009147FC" w:rsidRPr="00216AF5">
        <w:rPr>
          <w:rFonts w:ascii="Book Antiqua" w:hAnsi="Book Antiqua" w:cs="Book Antiqua"/>
          <w:color w:val="000000"/>
          <w:szCs w:val="24"/>
        </w:rPr>
        <w:t>Sánchez</w:t>
      </w:r>
      <w:proofErr w:type="spellEnd"/>
      <w:r w:rsidR="009147FC">
        <w:rPr>
          <w:rFonts w:ascii="Book Antiqua" w:hAnsi="Book Antiqua" w:cs="Book Antiqua"/>
          <w:color w:val="000000"/>
          <w:szCs w:val="24"/>
        </w:rPr>
        <w:t xml:space="preserve"> &amp; Lopez, 2019)</w:t>
      </w:r>
      <w:r>
        <w:t>.</w:t>
      </w:r>
    </w:p>
    <w:p w14:paraId="76BDE691" w14:textId="703D7EDE" w:rsidR="00FA63BB" w:rsidRDefault="00FA63BB" w:rsidP="008D76D3">
      <w:pPr>
        <w:spacing w:after="0" w:line="240" w:lineRule="auto"/>
        <w:ind w:leftChars="0" w:left="0" w:firstLineChars="0" w:firstLine="567"/>
      </w:pPr>
      <w:proofErr w:type="spellStart"/>
      <w:r>
        <w:t>Job</w:t>
      </w:r>
      <w:proofErr w:type="spellEnd"/>
      <w:r>
        <w:t xml:space="preserve"> </w:t>
      </w:r>
      <w:proofErr w:type="spellStart"/>
      <w:r>
        <w:t>loyalty</w:t>
      </w:r>
      <w:proofErr w:type="spellEnd"/>
      <w:r>
        <w:t xml:space="preserve">, </w:t>
      </w:r>
      <w:proofErr w:type="spellStart"/>
      <w:r>
        <w:t>defined</w:t>
      </w:r>
      <w:proofErr w:type="spellEnd"/>
      <w:r>
        <w:t xml:space="preserve"> as </w:t>
      </w:r>
      <w:proofErr w:type="spellStart"/>
      <w:r>
        <w:t>an</w:t>
      </w:r>
      <w:proofErr w:type="spellEnd"/>
      <w:r>
        <w:t xml:space="preserve"> </w:t>
      </w:r>
      <w:proofErr w:type="spellStart"/>
      <w:r>
        <w:t>emp</w:t>
      </w:r>
      <w:r w:rsidR="00D57623">
        <w:t>l</w:t>
      </w:r>
      <w:r>
        <w:t>oyee’s</w:t>
      </w:r>
      <w:proofErr w:type="spellEnd"/>
      <w:r>
        <w:t xml:space="preserve"> </w:t>
      </w:r>
      <w:proofErr w:type="spellStart"/>
      <w:r>
        <w:t>commitment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organization</w:t>
      </w:r>
      <w:proofErr w:type="spellEnd"/>
      <w:r>
        <w:t xml:space="preserve">, </w:t>
      </w:r>
      <w:proofErr w:type="spellStart"/>
      <w:r>
        <w:t>encompassing</w:t>
      </w:r>
      <w:proofErr w:type="spellEnd"/>
      <w:r>
        <w:t xml:space="preserve"> </w:t>
      </w:r>
      <w:proofErr w:type="spellStart"/>
      <w:r>
        <w:t>ded</w:t>
      </w:r>
      <w:r w:rsidR="00D57623">
        <w:t>ic</w:t>
      </w:r>
      <w:r>
        <w:t>ation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role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alignment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com</w:t>
      </w:r>
      <w:r w:rsidR="00D57623">
        <w:t>p</w:t>
      </w:r>
      <w:r>
        <w:t>any’s</w:t>
      </w:r>
      <w:proofErr w:type="spellEnd"/>
      <w:r>
        <w:t xml:space="preserve"> </w:t>
      </w:r>
      <w:proofErr w:type="spellStart"/>
      <w:r>
        <w:t>vision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objective</w:t>
      </w:r>
      <w:proofErr w:type="spellEnd"/>
      <w:r>
        <w:t xml:space="preserve"> </w:t>
      </w:r>
      <w:r w:rsidR="009147FC" w:rsidRPr="00BC0507">
        <w:rPr>
          <w:rFonts w:ascii="Book Antiqua" w:eastAsia="Book Antiqua" w:hAnsi="Book Antiqua" w:cs="Book Antiqua"/>
          <w:color w:val="000000"/>
          <w:szCs w:val="24"/>
        </w:rPr>
        <w:t>(</w:t>
      </w:r>
      <w:proofErr w:type="spellStart"/>
      <w:r w:rsidR="009147FC" w:rsidRPr="00BC0507">
        <w:rPr>
          <w:rFonts w:ascii="Book Antiqua" w:eastAsia="Book Antiqua" w:hAnsi="Book Antiqua" w:cs="Book Antiqua"/>
          <w:color w:val="000000"/>
          <w:szCs w:val="24"/>
        </w:rPr>
        <w:t>Freempong</w:t>
      </w:r>
      <w:proofErr w:type="spellEnd"/>
      <w:r w:rsidR="009147FC" w:rsidRPr="00BC0507">
        <w:rPr>
          <w:rFonts w:ascii="Book Antiqua" w:eastAsia="Book Antiqua" w:hAnsi="Book Antiqua" w:cs="Book Antiqua"/>
          <w:color w:val="000000"/>
          <w:szCs w:val="24"/>
        </w:rPr>
        <w:t xml:space="preserve"> </w:t>
      </w:r>
      <w:proofErr w:type="spellStart"/>
      <w:r w:rsidR="009147FC" w:rsidRPr="00BC0507">
        <w:rPr>
          <w:rFonts w:ascii="Book Antiqua" w:eastAsia="Book Antiqua" w:hAnsi="Book Antiqua" w:cs="Book Antiqua"/>
          <w:color w:val="000000"/>
          <w:szCs w:val="24"/>
        </w:rPr>
        <w:t>et</w:t>
      </w:r>
      <w:proofErr w:type="spellEnd"/>
      <w:r w:rsidR="009147FC" w:rsidRPr="00BC0507">
        <w:rPr>
          <w:rFonts w:ascii="Book Antiqua" w:eastAsia="Book Antiqua" w:hAnsi="Book Antiqua" w:cs="Book Antiqua"/>
          <w:color w:val="000000"/>
          <w:szCs w:val="24"/>
        </w:rPr>
        <w:t xml:space="preserve"> </w:t>
      </w:r>
      <w:proofErr w:type="spellStart"/>
      <w:r w:rsidR="009147FC" w:rsidRPr="00BC0507">
        <w:rPr>
          <w:rFonts w:ascii="Book Antiqua" w:eastAsia="Book Antiqua" w:hAnsi="Book Antiqua" w:cs="Book Antiqua"/>
          <w:color w:val="000000"/>
          <w:szCs w:val="24"/>
        </w:rPr>
        <w:t>al.</w:t>
      </w:r>
      <w:proofErr w:type="spellEnd"/>
      <w:r w:rsidR="009147FC" w:rsidRPr="00BC0507">
        <w:rPr>
          <w:rFonts w:ascii="Book Antiqua" w:eastAsia="Book Antiqua" w:hAnsi="Book Antiqua" w:cs="Book Antiqua"/>
          <w:color w:val="000000"/>
          <w:szCs w:val="24"/>
        </w:rPr>
        <w:t>, 2018</w:t>
      </w:r>
      <w:r w:rsidR="009147FC">
        <w:rPr>
          <w:rFonts w:ascii="Book Antiqua" w:eastAsia="Book Antiqua" w:hAnsi="Book Antiqua" w:cs="Book Antiqua"/>
          <w:color w:val="000000"/>
          <w:szCs w:val="24"/>
        </w:rPr>
        <w:t>)</w:t>
      </w:r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often</w:t>
      </w:r>
      <w:proofErr w:type="spellEnd"/>
      <w:r>
        <w:t xml:space="preserve"> </w:t>
      </w:r>
      <w:proofErr w:type="spellStart"/>
      <w:r>
        <w:t>considered</w:t>
      </w:r>
      <w:proofErr w:type="spellEnd"/>
      <w:r>
        <w:t xml:space="preserve"> </w:t>
      </w:r>
      <w:r w:rsidR="00D57623">
        <w:t xml:space="preserve">as </w:t>
      </w:r>
      <w:r>
        <w:t xml:space="preserve">a </w:t>
      </w:r>
      <w:proofErr w:type="spellStart"/>
      <w:r>
        <w:t>mediating</w:t>
      </w:r>
      <w:proofErr w:type="spellEnd"/>
      <w:r>
        <w:t xml:space="preserve"> </w:t>
      </w:r>
      <w:proofErr w:type="spellStart"/>
      <w:r>
        <w:t>factor</w:t>
      </w:r>
      <w:proofErr w:type="spellEnd"/>
      <w:r>
        <w:t xml:space="preserve"> in </w:t>
      </w:r>
      <w:proofErr w:type="spellStart"/>
      <w:r>
        <w:t>reducing</w:t>
      </w:r>
      <w:proofErr w:type="spellEnd"/>
      <w:r>
        <w:t xml:space="preserve"> </w:t>
      </w:r>
      <w:proofErr w:type="spellStart"/>
      <w:r w:rsidRPr="009147FC">
        <w:t>turnover</w:t>
      </w:r>
      <w:proofErr w:type="spellEnd"/>
      <w:r w:rsidRPr="009147FC">
        <w:t xml:space="preserve"> (Perkasa &amp; </w:t>
      </w:r>
      <w:proofErr w:type="spellStart"/>
      <w:r w:rsidRPr="009147FC">
        <w:t>Puwaranto</w:t>
      </w:r>
      <w:proofErr w:type="spellEnd"/>
      <w:r w:rsidRPr="009147FC">
        <w:t xml:space="preserve">, 2024). </w:t>
      </w:r>
      <w:proofErr w:type="spellStart"/>
      <w:r w:rsidRPr="009147FC">
        <w:t>Nevertheless</w:t>
      </w:r>
      <w:proofErr w:type="spellEnd"/>
      <w:r w:rsidRPr="009147FC">
        <w:t xml:space="preserve">, </w:t>
      </w:r>
      <w:proofErr w:type="spellStart"/>
      <w:r w:rsidRPr="009147FC">
        <w:t>high</w:t>
      </w:r>
      <w:proofErr w:type="spellEnd"/>
      <w:r w:rsidRPr="009147FC">
        <w:t xml:space="preserve"> </w:t>
      </w:r>
      <w:proofErr w:type="spellStart"/>
      <w:r w:rsidRPr="009147FC">
        <w:t>loyalty</w:t>
      </w:r>
      <w:proofErr w:type="spellEnd"/>
      <w:r w:rsidRPr="009147FC">
        <w:t xml:space="preserve"> </w:t>
      </w:r>
      <w:proofErr w:type="spellStart"/>
      <w:r w:rsidRPr="009147FC">
        <w:t>alone</w:t>
      </w:r>
      <w:proofErr w:type="spellEnd"/>
      <w:r w:rsidRPr="009147FC">
        <w:t xml:space="preserve"> </w:t>
      </w:r>
      <w:proofErr w:type="spellStart"/>
      <w:r w:rsidRPr="009147FC">
        <w:t>does</w:t>
      </w:r>
      <w:proofErr w:type="spellEnd"/>
      <w:r w:rsidRPr="009147FC">
        <w:t xml:space="preserve"> not </w:t>
      </w:r>
      <w:proofErr w:type="spellStart"/>
      <w:r w:rsidRPr="009147FC">
        <w:t>guarantee</w:t>
      </w:r>
      <w:proofErr w:type="spellEnd"/>
      <w:r w:rsidRPr="009147FC">
        <w:t xml:space="preserve"> </w:t>
      </w:r>
      <w:proofErr w:type="spellStart"/>
      <w:r w:rsidRPr="009147FC">
        <w:t>retention</w:t>
      </w:r>
      <w:proofErr w:type="spellEnd"/>
      <w:r w:rsidRPr="009147FC">
        <w:t xml:space="preserve"> </w:t>
      </w:r>
      <w:proofErr w:type="spellStart"/>
      <w:r w:rsidRPr="009147FC">
        <w:t>if</w:t>
      </w:r>
      <w:proofErr w:type="spellEnd"/>
      <w:r w:rsidRPr="009147FC">
        <w:t xml:space="preserve"> </w:t>
      </w:r>
      <w:proofErr w:type="spellStart"/>
      <w:r w:rsidRPr="009147FC">
        <w:t>career</w:t>
      </w:r>
      <w:proofErr w:type="spellEnd"/>
      <w:r w:rsidRPr="009147FC">
        <w:t xml:space="preserve"> </w:t>
      </w:r>
      <w:proofErr w:type="spellStart"/>
      <w:r w:rsidRPr="009147FC">
        <w:t>opportunities</w:t>
      </w:r>
      <w:proofErr w:type="spellEnd"/>
      <w:r w:rsidRPr="009147FC">
        <w:t xml:space="preserve"> </w:t>
      </w:r>
      <w:proofErr w:type="spellStart"/>
      <w:r w:rsidRPr="009147FC">
        <w:t>or</w:t>
      </w:r>
      <w:proofErr w:type="spellEnd"/>
      <w:r>
        <w:t xml:space="preserve"> </w:t>
      </w:r>
      <w:proofErr w:type="spellStart"/>
      <w:r w:rsidRPr="009147FC">
        <w:t>suportive</w:t>
      </w:r>
      <w:proofErr w:type="spellEnd"/>
      <w:r w:rsidRPr="009147FC">
        <w:t xml:space="preserve"> </w:t>
      </w:r>
      <w:proofErr w:type="spellStart"/>
      <w:r w:rsidRPr="009147FC">
        <w:t>leaderships</w:t>
      </w:r>
      <w:proofErr w:type="spellEnd"/>
      <w:r w:rsidRPr="009147FC">
        <w:t xml:space="preserve"> are </w:t>
      </w:r>
      <w:proofErr w:type="spellStart"/>
      <w:r w:rsidRPr="009147FC">
        <w:t>lacking</w:t>
      </w:r>
      <w:proofErr w:type="spellEnd"/>
      <w:r w:rsidRPr="009147FC">
        <w:t xml:space="preserve"> (Giovanni &amp; Le, 2022)</w:t>
      </w:r>
    </w:p>
    <w:p w14:paraId="572F5247" w14:textId="3135DCED" w:rsidR="00FA63BB" w:rsidRPr="009147FC" w:rsidRDefault="00FA63BB" w:rsidP="008D76D3">
      <w:pPr>
        <w:spacing w:after="0" w:line="240" w:lineRule="auto"/>
        <w:ind w:leftChars="0" w:left="0" w:firstLineChars="0" w:firstLine="567"/>
      </w:pPr>
      <w:proofErr w:type="spellStart"/>
      <w:r>
        <w:t>Job</w:t>
      </w:r>
      <w:proofErr w:type="spellEnd"/>
      <w:r>
        <w:t xml:space="preserve"> </w:t>
      </w:r>
      <w:proofErr w:type="spellStart"/>
      <w:r>
        <w:t>Hopping</w:t>
      </w:r>
      <w:proofErr w:type="spellEnd"/>
      <w:r>
        <w:t xml:space="preserve">, </w:t>
      </w:r>
      <w:proofErr w:type="spellStart"/>
      <w:r>
        <w:t>characterized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frequent</w:t>
      </w:r>
      <w:proofErr w:type="spellEnd"/>
      <w:r>
        <w:t xml:space="preserve"> </w:t>
      </w:r>
      <w:proofErr w:type="spellStart"/>
      <w:r>
        <w:t>job</w:t>
      </w:r>
      <w:proofErr w:type="spellEnd"/>
      <w:r>
        <w:t xml:space="preserve"> </w:t>
      </w:r>
      <w:proofErr w:type="spellStart"/>
      <w:r>
        <w:t>changes</w:t>
      </w:r>
      <w:proofErr w:type="spellEnd"/>
      <w:r>
        <w:t xml:space="preserve"> </w:t>
      </w:r>
      <w:proofErr w:type="spellStart"/>
      <w:r>
        <w:t>within</w:t>
      </w:r>
      <w:proofErr w:type="spellEnd"/>
      <w:r>
        <w:t xml:space="preserve"> a </w:t>
      </w:r>
      <w:proofErr w:type="spellStart"/>
      <w:r>
        <w:t>short</w:t>
      </w:r>
      <w:proofErr w:type="spellEnd"/>
      <w:r>
        <w:t xml:space="preserve"> </w:t>
      </w:r>
      <w:proofErr w:type="spellStart"/>
      <w:r>
        <w:t>period</w:t>
      </w:r>
      <w:proofErr w:type="spellEnd"/>
      <w:r>
        <w:t xml:space="preserve">, has </w:t>
      </w:r>
      <w:proofErr w:type="spellStart"/>
      <w:r>
        <w:t>become</w:t>
      </w:r>
      <w:proofErr w:type="spellEnd"/>
      <w:r>
        <w:t xml:space="preserve"> </w:t>
      </w:r>
      <w:r w:rsidRPr="009147FC">
        <w:t>a</w:t>
      </w:r>
      <w:r w:rsidR="009147FC">
        <w:t xml:space="preserve"> </w:t>
      </w:r>
      <w:proofErr w:type="spellStart"/>
      <w:r w:rsidRPr="009147FC">
        <w:t>defining</w:t>
      </w:r>
      <w:proofErr w:type="spellEnd"/>
      <w:r w:rsidRPr="009147FC">
        <w:t xml:space="preserve"> </w:t>
      </w:r>
      <w:proofErr w:type="spellStart"/>
      <w:r w:rsidRPr="009147FC">
        <w:t>feature</w:t>
      </w:r>
      <w:proofErr w:type="spellEnd"/>
      <w:r w:rsidRPr="009147FC">
        <w:t xml:space="preserve"> </w:t>
      </w:r>
      <w:proofErr w:type="spellStart"/>
      <w:r w:rsidRPr="009147FC">
        <w:t>of</w:t>
      </w:r>
      <w:proofErr w:type="spellEnd"/>
      <w:r w:rsidRPr="009147FC">
        <w:t xml:space="preserve"> Gen </w:t>
      </w:r>
      <w:proofErr w:type="spellStart"/>
      <w:r w:rsidRPr="009147FC">
        <w:t>Z’s</w:t>
      </w:r>
      <w:proofErr w:type="spellEnd"/>
      <w:r w:rsidRPr="009147FC">
        <w:t xml:space="preserve"> </w:t>
      </w:r>
      <w:proofErr w:type="spellStart"/>
      <w:r w:rsidRPr="009147FC">
        <w:t>career</w:t>
      </w:r>
      <w:proofErr w:type="spellEnd"/>
      <w:r w:rsidRPr="009147FC">
        <w:t xml:space="preserve"> </w:t>
      </w:r>
      <w:proofErr w:type="spellStart"/>
      <w:r w:rsidRPr="009147FC">
        <w:t>trejectory</w:t>
      </w:r>
      <w:proofErr w:type="spellEnd"/>
      <w:r w:rsidRPr="009147FC">
        <w:t xml:space="preserve"> (</w:t>
      </w:r>
      <w:proofErr w:type="spellStart"/>
      <w:r w:rsidRPr="009147FC">
        <w:t>Leovani</w:t>
      </w:r>
      <w:proofErr w:type="spellEnd"/>
      <w:r w:rsidRPr="009147FC">
        <w:t xml:space="preserve">, 2022). </w:t>
      </w:r>
      <w:r w:rsidR="00D57623" w:rsidRPr="009147FC">
        <w:rPr>
          <w:rFonts w:eastAsia="Book Antiqua"/>
          <w:color w:val="000000"/>
          <w:szCs w:val="24"/>
        </w:rPr>
        <w:t xml:space="preserve">Gen Z </w:t>
      </w:r>
      <w:proofErr w:type="spellStart"/>
      <w:r w:rsidR="00D57623" w:rsidRPr="009147FC">
        <w:rPr>
          <w:rFonts w:eastAsia="Book Antiqua"/>
          <w:color w:val="000000"/>
          <w:szCs w:val="24"/>
        </w:rPr>
        <w:t>employees</w:t>
      </w:r>
      <w:proofErr w:type="spellEnd"/>
      <w:r w:rsidR="00D57623" w:rsidRPr="009147FC">
        <w:rPr>
          <w:rFonts w:eastAsia="Book Antiqua"/>
          <w:color w:val="000000"/>
          <w:szCs w:val="24"/>
        </w:rPr>
        <w:t xml:space="preserve"> are </w:t>
      </w:r>
      <w:proofErr w:type="spellStart"/>
      <w:r w:rsidR="00D57623" w:rsidRPr="009147FC">
        <w:rPr>
          <w:rFonts w:eastAsia="Book Antiqua"/>
          <w:color w:val="000000"/>
          <w:szCs w:val="24"/>
        </w:rPr>
        <w:t>more</w:t>
      </w:r>
      <w:proofErr w:type="spellEnd"/>
      <w:r w:rsidR="00D57623" w:rsidRPr="009147FC">
        <w:rPr>
          <w:rFonts w:eastAsia="Book Antiqua"/>
          <w:color w:val="000000"/>
          <w:szCs w:val="24"/>
        </w:rPr>
        <w:t xml:space="preserve"> </w:t>
      </w:r>
      <w:proofErr w:type="spellStart"/>
      <w:r w:rsidR="00D57623" w:rsidRPr="009147FC">
        <w:rPr>
          <w:rFonts w:eastAsia="Book Antiqua"/>
          <w:color w:val="000000"/>
          <w:szCs w:val="24"/>
        </w:rPr>
        <w:t>likely</w:t>
      </w:r>
      <w:proofErr w:type="spellEnd"/>
      <w:r w:rsidR="00D57623" w:rsidRPr="009147FC">
        <w:rPr>
          <w:rFonts w:eastAsia="Book Antiqua"/>
          <w:color w:val="000000"/>
          <w:szCs w:val="24"/>
        </w:rPr>
        <w:t xml:space="preserve"> </w:t>
      </w:r>
      <w:proofErr w:type="spellStart"/>
      <w:r w:rsidR="00D57623" w:rsidRPr="009147FC">
        <w:rPr>
          <w:rFonts w:eastAsia="Book Antiqua"/>
          <w:color w:val="000000"/>
          <w:szCs w:val="24"/>
        </w:rPr>
        <w:t>to</w:t>
      </w:r>
      <w:proofErr w:type="spellEnd"/>
      <w:r w:rsidR="00D57623" w:rsidRPr="009147FC">
        <w:rPr>
          <w:rFonts w:eastAsia="Book Antiqua"/>
          <w:color w:val="000000"/>
          <w:szCs w:val="24"/>
        </w:rPr>
        <w:t xml:space="preserve"> </w:t>
      </w:r>
      <w:proofErr w:type="spellStart"/>
      <w:r w:rsidR="00D57623" w:rsidRPr="009147FC">
        <w:rPr>
          <w:rFonts w:eastAsia="Book Antiqua"/>
          <w:color w:val="000000"/>
          <w:szCs w:val="24"/>
        </w:rPr>
        <w:t>job</w:t>
      </w:r>
      <w:proofErr w:type="spellEnd"/>
      <w:r w:rsidR="00D57623" w:rsidRPr="009147FC">
        <w:rPr>
          <w:rFonts w:eastAsia="Book Antiqua"/>
          <w:szCs w:val="24"/>
        </w:rPr>
        <w:t>-</w:t>
      </w:r>
      <w:r w:rsidR="00D57623" w:rsidRPr="009147FC">
        <w:rPr>
          <w:rFonts w:eastAsia="Book Antiqua"/>
          <w:color w:val="000000"/>
          <w:szCs w:val="24"/>
        </w:rPr>
        <w:t xml:space="preserve">hop in </w:t>
      </w:r>
      <w:proofErr w:type="spellStart"/>
      <w:r w:rsidR="00D57623" w:rsidRPr="009147FC">
        <w:rPr>
          <w:rFonts w:eastAsia="Book Antiqua"/>
          <w:szCs w:val="24"/>
        </w:rPr>
        <w:t>pursuit</w:t>
      </w:r>
      <w:proofErr w:type="spellEnd"/>
      <w:r w:rsidR="00D57623" w:rsidRPr="009147FC">
        <w:rPr>
          <w:rFonts w:eastAsia="Book Antiqua"/>
          <w:color w:val="000000"/>
          <w:szCs w:val="24"/>
        </w:rPr>
        <w:t xml:space="preserve"> </w:t>
      </w:r>
      <w:proofErr w:type="spellStart"/>
      <w:r w:rsidR="00D57623" w:rsidRPr="009147FC">
        <w:rPr>
          <w:rFonts w:eastAsia="Book Antiqua"/>
          <w:color w:val="000000"/>
          <w:szCs w:val="24"/>
        </w:rPr>
        <w:t>of</w:t>
      </w:r>
      <w:proofErr w:type="spellEnd"/>
      <w:r w:rsidR="00D57623" w:rsidRPr="009147FC">
        <w:rPr>
          <w:rFonts w:eastAsia="Book Antiqua"/>
          <w:color w:val="000000"/>
          <w:szCs w:val="24"/>
        </w:rPr>
        <w:t xml:space="preserve"> </w:t>
      </w:r>
      <w:proofErr w:type="spellStart"/>
      <w:r w:rsidR="00D57623" w:rsidRPr="009147FC">
        <w:rPr>
          <w:rFonts w:eastAsia="Book Antiqua"/>
          <w:color w:val="000000"/>
          <w:szCs w:val="24"/>
        </w:rPr>
        <w:t>better</w:t>
      </w:r>
      <w:proofErr w:type="spellEnd"/>
      <w:r w:rsidR="00D57623" w:rsidRPr="009147FC">
        <w:rPr>
          <w:rFonts w:eastAsia="Book Antiqua"/>
          <w:color w:val="000000"/>
          <w:szCs w:val="24"/>
        </w:rPr>
        <w:t xml:space="preserve"> </w:t>
      </w:r>
      <w:proofErr w:type="spellStart"/>
      <w:r w:rsidR="00D57623" w:rsidRPr="009147FC">
        <w:rPr>
          <w:rFonts w:eastAsia="Book Antiqua"/>
          <w:color w:val="000000"/>
          <w:szCs w:val="24"/>
        </w:rPr>
        <w:t>career</w:t>
      </w:r>
      <w:proofErr w:type="spellEnd"/>
      <w:r w:rsidR="00D57623" w:rsidRPr="009147FC">
        <w:rPr>
          <w:rFonts w:eastAsia="Book Antiqua"/>
          <w:color w:val="000000"/>
          <w:szCs w:val="24"/>
        </w:rPr>
        <w:t xml:space="preserve"> </w:t>
      </w:r>
      <w:proofErr w:type="spellStart"/>
      <w:r w:rsidR="00D57623" w:rsidRPr="009147FC">
        <w:rPr>
          <w:rFonts w:eastAsia="Book Antiqua"/>
          <w:color w:val="000000"/>
          <w:szCs w:val="24"/>
        </w:rPr>
        <w:t>opportunities</w:t>
      </w:r>
      <w:proofErr w:type="spellEnd"/>
      <w:r w:rsidR="00D57623" w:rsidRPr="009147FC">
        <w:rPr>
          <w:rFonts w:eastAsia="Book Antiqua"/>
          <w:color w:val="000000"/>
          <w:szCs w:val="24"/>
        </w:rPr>
        <w:t xml:space="preserve"> </w:t>
      </w:r>
      <w:proofErr w:type="spellStart"/>
      <w:r w:rsidR="00D57623" w:rsidRPr="009147FC">
        <w:rPr>
          <w:rFonts w:eastAsia="Book Antiqua"/>
          <w:color w:val="000000"/>
          <w:szCs w:val="24"/>
        </w:rPr>
        <w:t>and</w:t>
      </w:r>
      <w:proofErr w:type="spellEnd"/>
      <w:r w:rsidR="00D57623" w:rsidRPr="009147FC">
        <w:rPr>
          <w:rFonts w:eastAsia="Book Antiqua"/>
          <w:color w:val="000000"/>
          <w:szCs w:val="24"/>
        </w:rPr>
        <w:t xml:space="preserve"> </w:t>
      </w:r>
      <w:proofErr w:type="spellStart"/>
      <w:r w:rsidR="00D57623" w:rsidRPr="009147FC">
        <w:rPr>
          <w:rFonts w:eastAsia="Book Antiqua"/>
          <w:color w:val="000000"/>
          <w:szCs w:val="24"/>
        </w:rPr>
        <w:t>work-life</w:t>
      </w:r>
      <w:proofErr w:type="spellEnd"/>
      <w:r w:rsidR="00D57623" w:rsidRPr="009147FC">
        <w:rPr>
          <w:rFonts w:eastAsia="Book Antiqua"/>
          <w:color w:val="000000"/>
          <w:szCs w:val="24"/>
        </w:rPr>
        <w:t xml:space="preserve"> </w:t>
      </w:r>
      <w:proofErr w:type="spellStart"/>
      <w:r w:rsidR="00D57623" w:rsidRPr="009147FC">
        <w:rPr>
          <w:rFonts w:eastAsia="Book Antiqua"/>
          <w:color w:val="000000"/>
          <w:szCs w:val="24"/>
        </w:rPr>
        <w:t>balance</w:t>
      </w:r>
      <w:proofErr w:type="spellEnd"/>
      <w:r w:rsidR="00D57623">
        <w:rPr>
          <w:rFonts w:eastAsia="Book Antiqua"/>
          <w:color w:val="000000"/>
          <w:szCs w:val="24"/>
        </w:rPr>
        <w:t xml:space="preserve"> </w:t>
      </w:r>
      <w:r w:rsidR="00D57623" w:rsidRPr="009147FC">
        <w:rPr>
          <w:rFonts w:eastAsia="Book Antiqua"/>
          <w:color w:val="000000"/>
          <w:szCs w:val="24"/>
        </w:rPr>
        <w:t>(</w:t>
      </w:r>
      <w:proofErr w:type="spellStart"/>
      <w:r w:rsidR="00D57623" w:rsidRPr="009147FC">
        <w:rPr>
          <w:rFonts w:eastAsia="Book Antiqua"/>
          <w:color w:val="000000"/>
          <w:szCs w:val="24"/>
        </w:rPr>
        <w:t>Lyons</w:t>
      </w:r>
      <w:proofErr w:type="spellEnd"/>
      <w:r w:rsidR="00D57623" w:rsidRPr="009147FC">
        <w:rPr>
          <w:rFonts w:eastAsia="Book Antiqua"/>
          <w:color w:val="000000"/>
          <w:szCs w:val="24"/>
        </w:rPr>
        <w:t xml:space="preserve"> &amp; Kuron, 2013)</w:t>
      </w:r>
      <w:r w:rsidR="00D57623">
        <w:rPr>
          <w:rFonts w:eastAsia="Book Antiqua"/>
          <w:color w:val="000000"/>
          <w:szCs w:val="24"/>
        </w:rPr>
        <w:t>.</w:t>
      </w:r>
      <w:proofErr w:type="spellStart"/>
      <w:r w:rsidRPr="009147FC">
        <w:t>Although</w:t>
      </w:r>
      <w:proofErr w:type="spellEnd"/>
      <w:r w:rsidRPr="009147FC">
        <w:t xml:space="preserve"> </w:t>
      </w:r>
      <w:proofErr w:type="spellStart"/>
      <w:r w:rsidRPr="009147FC">
        <w:t>often</w:t>
      </w:r>
      <w:proofErr w:type="spellEnd"/>
      <w:r w:rsidRPr="009147FC">
        <w:t xml:space="preserve"> </w:t>
      </w:r>
      <w:proofErr w:type="spellStart"/>
      <w:r w:rsidRPr="009147FC">
        <w:t>viewed</w:t>
      </w:r>
      <w:proofErr w:type="spellEnd"/>
      <w:r>
        <w:t xml:space="preserve"> </w:t>
      </w:r>
      <w:proofErr w:type="spellStart"/>
      <w:r>
        <w:t>negatively</w:t>
      </w:r>
      <w:proofErr w:type="spellEnd"/>
      <w:r>
        <w:t xml:space="preserve">, </w:t>
      </w:r>
      <w:proofErr w:type="spellStart"/>
      <w:r>
        <w:t>job</w:t>
      </w:r>
      <w:proofErr w:type="spellEnd"/>
      <w:r>
        <w:t xml:space="preserve"> </w:t>
      </w:r>
      <w:proofErr w:type="spellStart"/>
      <w:r>
        <w:t>hopping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strategic</w:t>
      </w:r>
      <w:proofErr w:type="spellEnd"/>
      <w:r>
        <w:t xml:space="preserve">, </w:t>
      </w:r>
      <w:proofErr w:type="spellStart"/>
      <w:r>
        <w:t>ena</w:t>
      </w:r>
      <w:r w:rsidR="009147FC">
        <w:t>b</w:t>
      </w:r>
      <w:r>
        <w:t>ling</w:t>
      </w:r>
      <w:proofErr w:type="spellEnd"/>
      <w:r>
        <w:t xml:space="preserve"> </w:t>
      </w:r>
      <w:proofErr w:type="spellStart"/>
      <w:r>
        <w:t>individuals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gain </w:t>
      </w:r>
      <w:proofErr w:type="spellStart"/>
      <w:r>
        <w:t>diverse</w:t>
      </w:r>
      <w:proofErr w:type="spellEnd"/>
      <w:r>
        <w:t xml:space="preserve"> </w:t>
      </w:r>
      <w:proofErr w:type="spellStart"/>
      <w:r>
        <w:t>experiences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 w:rsidRPr="009147FC">
        <w:t>accelerate</w:t>
      </w:r>
      <w:proofErr w:type="spellEnd"/>
      <w:r w:rsidRPr="009147FC">
        <w:t xml:space="preserve"> </w:t>
      </w:r>
      <w:proofErr w:type="spellStart"/>
      <w:r w:rsidRPr="009147FC">
        <w:t>professional</w:t>
      </w:r>
      <w:proofErr w:type="spellEnd"/>
      <w:r w:rsidRPr="009147FC">
        <w:t xml:space="preserve"> </w:t>
      </w:r>
      <w:proofErr w:type="spellStart"/>
      <w:r w:rsidRPr="009147FC">
        <w:t>growth</w:t>
      </w:r>
      <w:proofErr w:type="spellEnd"/>
      <w:r w:rsidRPr="009147FC">
        <w:t xml:space="preserve"> (</w:t>
      </w:r>
      <w:proofErr w:type="spellStart"/>
      <w:r w:rsidRPr="009147FC">
        <w:t>Natesh</w:t>
      </w:r>
      <w:proofErr w:type="spellEnd"/>
      <w:r w:rsidRPr="009147FC">
        <w:t xml:space="preserve"> &amp; </w:t>
      </w:r>
      <w:proofErr w:type="spellStart"/>
      <w:r w:rsidRPr="009147FC">
        <w:t>Rathman</w:t>
      </w:r>
      <w:proofErr w:type="spellEnd"/>
      <w:r w:rsidRPr="009147FC">
        <w:t xml:space="preserve">, as </w:t>
      </w:r>
      <w:proofErr w:type="spellStart"/>
      <w:r w:rsidRPr="009147FC">
        <w:t>cited</w:t>
      </w:r>
      <w:proofErr w:type="spellEnd"/>
      <w:r w:rsidRPr="009147FC">
        <w:t xml:space="preserve"> in </w:t>
      </w:r>
      <w:proofErr w:type="spellStart"/>
      <w:r w:rsidRPr="009147FC">
        <w:t>Igbadumhe</w:t>
      </w:r>
      <w:proofErr w:type="spellEnd"/>
      <w:r w:rsidRPr="009147FC">
        <w:t xml:space="preserve"> </w:t>
      </w:r>
      <w:proofErr w:type="spellStart"/>
      <w:r w:rsidRPr="009147FC">
        <w:t>et</w:t>
      </w:r>
      <w:proofErr w:type="spellEnd"/>
      <w:r w:rsidRPr="009147FC">
        <w:t xml:space="preserve"> </w:t>
      </w:r>
      <w:proofErr w:type="spellStart"/>
      <w:r w:rsidRPr="009147FC">
        <w:t>al.</w:t>
      </w:r>
      <w:proofErr w:type="spellEnd"/>
      <w:r w:rsidRPr="009147FC">
        <w:t>, 2023)</w:t>
      </w:r>
      <w:r w:rsidR="009147FC">
        <w:t xml:space="preserve">. </w:t>
      </w:r>
    </w:p>
    <w:p w14:paraId="4C504A12" w14:textId="17BA4239" w:rsidR="00FA63BB" w:rsidRDefault="00FA63BB" w:rsidP="008D76D3">
      <w:pPr>
        <w:spacing w:after="0" w:line="240" w:lineRule="auto"/>
        <w:ind w:leftChars="0" w:left="0" w:firstLineChars="0" w:firstLine="567"/>
      </w:pPr>
      <w:r>
        <w:t xml:space="preserve">In Indonesia, </w:t>
      </w:r>
      <w:proofErr w:type="spellStart"/>
      <w:r>
        <w:t>where</w:t>
      </w:r>
      <w:proofErr w:type="spellEnd"/>
      <w:r>
        <w:t xml:space="preserve"> Gen Z </w:t>
      </w:r>
      <w:proofErr w:type="spellStart"/>
      <w:r>
        <w:t>constitutes</w:t>
      </w:r>
      <w:proofErr w:type="spellEnd"/>
      <w:r>
        <w:t xml:space="preserve"> </w:t>
      </w:r>
      <w:proofErr w:type="spellStart"/>
      <w:r>
        <w:t>approximately</w:t>
      </w:r>
      <w:proofErr w:type="spellEnd"/>
      <w:r>
        <w:t xml:space="preserve"> 27.94%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 w:rsidRPr="009147FC">
        <w:t>population</w:t>
      </w:r>
      <w:proofErr w:type="spellEnd"/>
      <w:r w:rsidRPr="009147FC">
        <w:t xml:space="preserve"> (BPS, 2020), </w:t>
      </w:r>
      <w:proofErr w:type="spellStart"/>
      <w:r w:rsidRPr="009147FC">
        <w:t>understanding</w:t>
      </w:r>
      <w:proofErr w:type="spellEnd"/>
      <w:r w:rsidRPr="009147FC">
        <w:t xml:space="preserve"> </w:t>
      </w:r>
      <w:proofErr w:type="spellStart"/>
      <w:r w:rsidRPr="009147FC">
        <w:t>the</w:t>
      </w:r>
      <w:proofErr w:type="spellEnd"/>
      <w:r w:rsidRPr="009147FC">
        <w:t xml:space="preserve"> </w:t>
      </w:r>
      <w:proofErr w:type="spellStart"/>
      <w:r w:rsidRPr="009147FC">
        <w:t>interplay</w:t>
      </w:r>
      <w:proofErr w:type="spellEnd"/>
      <w:r w:rsidRPr="009147FC">
        <w:t xml:space="preserve"> </w:t>
      </w:r>
      <w:proofErr w:type="spellStart"/>
      <w:r w:rsidRPr="009147FC">
        <w:t>between</w:t>
      </w:r>
      <w:proofErr w:type="spellEnd"/>
      <w:r w:rsidRPr="009147FC">
        <w:t xml:space="preserve"> </w:t>
      </w:r>
      <w:proofErr w:type="spellStart"/>
      <w:r w:rsidRPr="009147FC">
        <w:t>job</w:t>
      </w:r>
      <w:proofErr w:type="spellEnd"/>
      <w:r w:rsidRPr="009147FC">
        <w:t xml:space="preserve"> </w:t>
      </w:r>
      <w:proofErr w:type="spellStart"/>
      <w:r w:rsidRPr="009147FC">
        <w:t>satisfaction</w:t>
      </w:r>
      <w:proofErr w:type="spellEnd"/>
      <w:r w:rsidRPr="009147FC">
        <w:t xml:space="preserve">, </w:t>
      </w:r>
      <w:proofErr w:type="spellStart"/>
      <w:r w:rsidRPr="009147FC">
        <w:t>work</w:t>
      </w:r>
      <w:proofErr w:type="spellEnd"/>
      <w:r w:rsidRPr="009147FC">
        <w:t xml:space="preserve"> </w:t>
      </w:r>
      <w:proofErr w:type="spellStart"/>
      <w:r w:rsidRPr="009147FC">
        <w:t>flexibility</w:t>
      </w:r>
      <w:proofErr w:type="spellEnd"/>
      <w:r w:rsidRPr="009147FC">
        <w:t xml:space="preserve">, </w:t>
      </w:r>
      <w:proofErr w:type="spellStart"/>
      <w:r w:rsidRPr="009147FC">
        <w:t>job</w:t>
      </w:r>
      <w:proofErr w:type="spellEnd"/>
      <w:r w:rsidRPr="009147FC">
        <w:t xml:space="preserve"> </w:t>
      </w:r>
      <w:proofErr w:type="spellStart"/>
      <w:r w:rsidRPr="009147FC">
        <w:t>loyalty</w:t>
      </w:r>
      <w:proofErr w:type="spellEnd"/>
      <w:r w:rsidRPr="009147FC">
        <w:t xml:space="preserve">, </w:t>
      </w:r>
      <w:proofErr w:type="spellStart"/>
      <w:r w:rsidRPr="009147FC">
        <w:t>and</w:t>
      </w:r>
      <w:proofErr w:type="spellEnd"/>
      <w:r w:rsidRPr="009147FC">
        <w:t xml:space="preserve"> </w:t>
      </w:r>
      <w:proofErr w:type="spellStart"/>
      <w:r w:rsidRPr="009147FC">
        <w:t>job</w:t>
      </w:r>
      <w:proofErr w:type="spellEnd"/>
      <w:r w:rsidRPr="009147FC">
        <w:t xml:space="preserve"> </w:t>
      </w:r>
      <w:proofErr w:type="spellStart"/>
      <w:r w:rsidRPr="009147FC">
        <w:t>hopping</w:t>
      </w:r>
      <w:proofErr w:type="spellEnd"/>
      <w:r w:rsidRPr="009147FC">
        <w:t xml:space="preserve"> </w:t>
      </w:r>
      <w:proofErr w:type="spellStart"/>
      <w:r w:rsidRPr="009147FC">
        <w:t>is</w:t>
      </w:r>
      <w:proofErr w:type="spellEnd"/>
      <w:r w:rsidRPr="009147FC">
        <w:t xml:space="preserve"> </w:t>
      </w:r>
      <w:proofErr w:type="spellStart"/>
      <w:r w:rsidRPr="009147FC">
        <w:t>crucial</w:t>
      </w:r>
      <w:proofErr w:type="spellEnd"/>
      <w:r w:rsidRPr="009147FC">
        <w:t xml:space="preserve">, </w:t>
      </w:r>
      <w:proofErr w:type="spellStart"/>
      <w:r w:rsidRPr="009147FC">
        <w:t>especially</w:t>
      </w:r>
      <w:proofErr w:type="spellEnd"/>
      <w:r w:rsidRPr="009147FC">
        <w:t xml:space="preserve"> in </w:t>
      </w:r>
      <w:proofErr w:type="spellStart"/>
      <w:r w:rsidRPr="009147FC">
        <w:t>sectors</w:t>
      </w:r>
      <w:proofErr w:type="spellEnd"/>
      <w:r w:rsidRPr="009147FC">
        <w:t xml:space="preserve"> </w:t>
      </w:r>
      <w:proofErr w:type="spellStart"/>
      <w:r w:rsidRPr="009147FC">
        <w:t>like</w:t>
      </w:r>
      <w:proofErr w:type="spellEnd"/>
      <w:r w:rsidRPr="009147FC">
        <w:t xml:space="preserve"> </w:t>
      </w:r>
      <w:proofErr w:type="spellStart"/>
      <w:r w:rsidRPr="009147FC">
        <w:t>agricultur</w:t>
      </w:r>
      <w:r w:rsidR="00D57623">
        <w:t>al</w:t>
      </w:r>
      <w:proofErr w:type="spellEnd"/>
      <w:r w:rsidRPr="009147FC">
        <w:t xml:space="preserve">, </w:t>
      </w:r>
      <w:proofErr w:type="spellStart"/>
      <w:r w:rsidRPr="009147FC">
        <w:t>which</w:t>
      </w:r>
      <w:proofErr w:type="spellEnd"/>
      <w:r w:rsidRPr="009147FC">
        <w:t xml:space="preserve"> </w:t>
      </w:r>
      <w:proofErr w:type="spellStart"/>
      <w:r w:rsidRPr="009147FC">
        <w:t>struggle</w:t>
      </w:r>
      <w:proofErr w:type="spellEnd"/>
      <w:r w:rsidRPr="009147FC">
        <w:t xml:space="preserve"> </w:t>
      </w:r>
      <w:proofErr w:type="spellStart"/>
      <w:r w:rsidRPr="009147FC">
        <w:t>to</w:t>
      </w:r>
      <w:proofErr w:type="spellEnd"/>
      <w:r w:rsidRPr="009147FC">
        <w:t xml:space="preserve"> </w:t>
      </w:r>
      <w:proofErr w:type="spellStart"/>
      <w:r w:rsidRPr="009147FC">
        <w:t>attract</w:t>
      </w:r>
      <w:proofErr w:type="spellEnd"/>
      <w:r w:rsidRPr="009147FC">
        <w:t xml:space="preserve"> </w:t>
      </w:r>
      <w:proofErr w:type="spellStart"/>
      <w:r w:rsidRPr="009147FC">
        <w:t>and</w:t>
      </w:r>
      <w:proofErr w:type="spellEnd"/>
      <w:r w:rsidRPr="009147FC">
        <w:t xml:space="preserve"> </w:t>
      </w:r>
      <w:proofErr w:type="spellStart"/>
      <w:r w:rsidRPr="009147FC">
        <w:t>retain</w:t>
      </w:r>
      <w:proofErr w:type="spellEnd"/>
      <w:r w:rsidRPr="009147FC">
        <w:t xml:space="preserve"> </w:t>
      </w:r>
      <w:proofErr w:type="spellStart"/>
      <w:r w:rsidRPr="009147FC">
        <w:t>young</w:t>
      </w:r>
      <w:proofErr w:type="spellEnd"/>
      <w:r w:rsidRPr="009147FC">
        <w:t xml:space="preserve"> </w:t>
      </w:r>
      <w:proofErr w:type="spellStart"/>
      <w:r w:rsidRPr="009147FC">
        <w:t>talent</w:t>
      </w:r>
      <w:proofErr w:type="spellEnd"/>
      <w:r w:rsidRPr="009147FC">
        <w:t xml:space="preserve"> (KOMINFO, 2022). </w:t>
      </w:r>
      <w:proofErr w:type="spellStart"/>
      <w:r w:rsidRPr="009147FC">
        <w:t>Previous</w:t>
      </w:r>
      <w:proofErr w:type="spellEnd"/>
      <w:r w:rsidRPr="009147FC">
        <w:t xml:space="preserve"> </w:t>
      </w:r>
      <w:proofErr w:type="spellStart"/>
      <w:r w:rsidRPr="009147FC">
        <w:t>studies</w:t>
      </w:r>
      <w:proofErr w:type="spellEnd"/>
      <w:r w:rsidRPr="009147FC">
        <w:t xml:space="preserve"> </w:t>
      </w:r>
      <w:proofErr w:type="spellStart"/>
      <w:r w:rsidRPr="009147FC">
        <w:t>have</w:t>
      </w:r>
      <w:proofErr w:type="spellEnd"/>
      <w:r w:rsidRPr="009147FC">
        <w:t xml:space="preserve"> </w:t>
      </w:r>
      <w:proofErr w:type="spellStart"/>
      <w:r w:rsidRPr="009147FC">
        <w:t>explored</w:t>
      </w:r>
      <w:proofErr w:type="spellEnd"/>
      <w:r w:rsidRPr="009147FC">
        <w:t xml:space="preserve"> </w:t>
      </w:r>
      <w:proofErr w:type="spellStart"/>
      <w:r w:rsidRPr="009147FC">
        <w:t>these</w:t>
      </w:r>
      <w:proofErr w:type="spellEnd"/>
      <w:r w:rsidRPr="009147FC">
        <w:t xml:space="preserve"> </w:t>
      </w:r>
      <w:proofErr w:type="spellStart"/>
      <w:r w:rsidRPr="009147FC">
        <w:t>variable</w:t>
      </w:r>
      <w:proofErr w:type="spellEnd"/>
      <w:r w:rsidRPr="009147FC">
        <w:t xml:space="preserve"> </w:t>
      </w:r>
      <w:proofErr w:type="spellStart"/>
      <w:r w:rsidRPr="009147FC">
        <w:t>separately</w:t>
      </w:r>
      <w:proofErr w:type="spellEnd"/>
      <w:r w:rsidRPr="009147FC">
        <w:t xml:space="preserve">, </w:t>
      </w:r>
      <w:proofErr w:type="spellStart"/>
      <w:r w:rsidRPr="009147FC">
        <w:t>but</w:t>
      </w:r>
      <w:proofErr w:type="spellEnd"/>
      <w:r>
        <w:t xml:space="preserve"> </w:t>
      </w:r>
      <w:proofErr w:type="spellStart"/>
      <w:r>
        <w:t>few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examined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integrated</w:t>
      </w:r>
      <w:proofErr w:type="spellEnd"/>
      <w:r>
        <w:t xml:space="preserve"> </w:t>
      </w:r>
      <w:proofErr w:type="spellStart"/>
      <w:r>
        <w:t>effects</w:t>
      </w:r>
      <w:proofErr w:type="spellEnd"/>
      <w:r>
        <w:t xml:space="preserve">, </w:t>
      </w:r>
      <w:proofErr w:type="spellStart"/>
      <w:r>
        <w:t>particulary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agricultural</w:t>
      </w:r>
      <w:proofErr w:type="spellEnd"/>
      <w:r>
        <w:t xml:space="preserve"> </w:t>
      </w:r>
      <w:proofErr w:type="spellStart"/>
      <w:r>
        <w:t>sector</w:t>
      </w:r>
      <w:proofErr w:type="spellEnd"/>
      <w:r>
        <w:t xml:space="preserve"> </w:t>
      </w:r>
      <w:proofErr w:type="spellStart"/>
      <w:r>
        <w:t>where</w:t>
      </w:r>
      <w:proofErr w:type="spellEnd"/>
      <w:r>
        <w:t xml:space="preserve"> </w:t>
      </w:r>
      <w:proofErr w:type="spellStart"/>
      <w:r>
        <w:t>workforce</w:t>
      </w:r>
      <w:proofErr w:type="spellEnd"/>
      <w:r>
        <w:t xml:space="preserve"> </w:t>
      </w:r>
      <w:proofErr w:type="spellStart"/>
      <w:r>
        <w:t>stability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critical</w:t>
      </w:r>
      <w:proofErr w:type="spellEnd"/>
      <w:r>
        <w:t>.</w:t>
      </w:r>
    </w:p>
    <w:p w14:paraId="0378B629" w14:textId="21E3ABAC" w:rsidR="00772591" w:rsidRDefault="00FA63BB" w:rsidP="008D76D3">
      <w:pPr>
        <w:spacing w:after="0" w:line="240" w:lineRule="auto"/>
        <w:ind w:leftChars="0" w:left="0" w:firstLineChars="0" w:firstLine="567"/>
      </w:pPr>
      <w:r>
        <w:t xml:space="preserve">Given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context</w:t>
      </w:r>
      <w:proofErr w:type="spellEnd"/>
      <w:r>
        <w:t xml:space="preserve">, </w:t>
      </w:r>
      <w:proofErr w:type="spellStart"/>
      <w:r>
        <w:t>this</w:t>
      </w:r>
      <w:proofErr w:type="spellEnd"/>
      <w:r>
        <w:t xml:space="preserve"> study </w:t>
      </w:r>
      <w:proofErr w:type="spellStart"/>
      <w:r>
        <w:t>aims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fill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gap </w:t>
      </w:r>
      <w:proofErr w:type="spellStart"/>
      <w:r>
        <w:t>by</w:t>
      </w:r>
      <w:proofErr w:type="spellEnd"/>
      <w:r>
        <w:t xml:space="preserve"> </w:t>
      </w:r>
      <w:proofErr w:type="spellStart"/>
      <w:r>
        <w:t>investigating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interplay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</w:t>
      </w:r>
      <w:proofErr w:type="spellStart"/>
      <w:r>
        <w:t>job</w:t>
      </w:r>
      <w:proofErr w:type="spellEnd"/>
      <w:r>
        <w:t xml:space="preserve"> </w:t>
      </w:r>
      <w:proofErr w:type="spellStart"/>
      <w:r>
        <w:t>satisfaction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workplace</w:t>
      </w:r>
      <w:proofErr w:type="spellEnd"/>
      <w:r>
        <w:t xml:space="preserve"> </w:t>
      </w:r>
      <w:proofErr w:type="spellStart"/>
      <w:r>
        <w:t>felxibility</w:t>
      </w:r>
      <w:proofErr w:type="spellEnd"/>
      <w:r>
        <w:t xml:space="preserve"> in </w:t>
      </w:r>
      <w:proofErr w:type="spellStart"/>
      <w:r>
        <w:t>reducing</w:t>
      </w:r>
      <w:proofErr w:type="spellEnd"/>
      <w:r>
        <w:t xml:space="preserve"> </w:t>
      </w:r>
      <w:proofErr w:type="spellStart"/>
      <w:r>
        <w:t>job</w:t>
      </w:r>
      <w:proofErr w:type="spellEnd"/>
      <w:r>
        <w:t xml:space="preserve"> </w:t>
      </w:r>
      <w:proofErr w:type="spellStart"/>
      <w:r>
        <w:t>hopping</w:t>
      </w:r>
      <w:proofErr w:type="spellEnd"/>
      <w:r>
        <w:t xml:space="preserve"> </w:t>
      </w:r>
      <w:proofErr w:type="spellStart"/>
      <w:r>
        <w:t>tendencies</w:t>
      </w:r>
      <w:proofErr w:type="spellEnd"/>
      <w:r>
        <w:t xml:space="preserve"> </w:t>
      </w:r>
      <w:proofErr w:type="spellStart"/>
      <w:r>
        <w:t>among</w:t>
      </w:r>
      <w:proofErr w:type="spellEnd"/>
      <w:r>
        <w:t xml:space="preserve"> Gen Z </w:t>
      </w:r>
      <w:proofErr w:type="spellStart"/>
      <w:r>
        <w:t>employees</w:t>
      </w:r>
      <w:proofErr w:type="spellEnd"/>
      <w:r>
        <w:t xml:space="preserve">. </w:t>
      </w:r>
      <w:proofErr w:type="spellStart"/>
      <w:r>
        <w:t>Focusing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a </w:t>
      </w:r>
      <w:proofErr w:type="spellStart"/>
      <w:r>
        <w:t>sample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120 Gen Z </w:t>
      </w:r>
      <w:proofErr w:type="spellStart"/>
      <w:r>
        <w:t>employees</w:t>
      </w:r>
      <w:proofErr w:type="spellEnd"/>
      <w:r>
        <w:t xml:space="preserve"> in a </w:t>
      </w:r>
      <w:proofErr w:type="spellStart"/>
      <w:r>
        <w:t>newly</w:t>
      </w:r>
      <w:proofErr w:type="spellEnd"/>
      <w:r>
        <w:t xml:space="preserve"> </w:t>
      </w:r>
      <w:proofErr w:type="spellStart"/>
      <w:r>
        <w:t>established</w:t>
      </w:r>
      <w:proofErr w:type="spellEnd"/>
      <w:r>
        <w:t xml:space="preserve"> </w:t>
      </w:r>
      <w:proofErr w:type="spellStart"/>
      <w:r>
        <w:t>agricultural</w:t>
      </w:r>
      <w:proofErr w:type="spellEnd"/>
      <w:r>
        <w:t xml:space="preserve"> </w:t>
      </w:r>
      <w:proofErr w:type="spellStart"/>
      <w:r>
        <w:t>company</w:t>
      </w:r>
      <w:proofErr w:type="spellEnd"/>
      <w:r>
        <w:t xml:space="preserve"> in Karawang Regency, Indonesia,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seek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(1) </w:t>
      </w:r>
      <w:proofErr w:type="spellStart"/>
      <w:r>
        <w:t>analyze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impact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job</w:t>
      </w:r>
      <w:proofErr w:type="spellEnd"/>
      <w:r>
        <w:t xml:space="preserve"> </w:t>
      </w:r>
      <w:proofErr w:type="spellStart"/>
      <w:r>
        <w:t>satisfaction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reducing</w:t>
      </w:r>
      <w:proofErr w:type="spellEnd"/>
      <w:r>
        <w:t xml:space="preserve"> </w:t>
      </w:r>
      <w:proofErr w:type="spellStart"/>
      <w:r>
        <w:t>job</w:t>
      </w:r>
      <w:proofErr w:type="spellEnd"/>
      <w:r>
        <w:t xml:space="preserve"> </w:t>
      </w:r>
      <w:proofErr w:type="spellStart"/>
      <w:r>
        <w:t>hopping</w:t>
      </w:r>
      <w:proofErr w:type="spellEnd"/>
      <w:r>
        <w:t xml:space="preserve"> </w:t>
      </w:r>
      <w:proofErr w:type="spellStart"/>
      <w:r>
        <w:t>tendencies</w:t>
      </w:r>
      <w:proofErr w:type="spellEnd"/>
      <w:r>
        <w:t xml:space="preserve"> </w:t>
      </w:r>
      <w:proofErr w:type="spellStart"/>
      <w:r>
        <w:t>among</w:t>
      </w:r>
      <w:proofErr w:type="spellEnd"/>
      <w:r>
        <w:t xml:space="preserve"> Gen Z </w:t>
      </w:r>
      <w:proofErr w:type="spellStart"/>
      <w:r>
        <w:t>employee</w:t>
      </w:r>
      <w:proofErr w:type="spellEnd"/>
      <w:r>
        <w:t xml:space="preserve">, (2) </w:t>
      </w:r>
      <w:proofErr w:type="spellStart"/>
      <w:r>
        <w:t>examine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role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workplace</w:t>
      </w:r>
      <w:proofErr w:type="spellEnd"/>
      <w:r>
        <w:t xml:space="preserve"> </w:t>
      </w:r>
      <w:proofErr w:type="spellStart"/>
      <w:r>
        <w:t>flexibility</w:t>
      </w:r>
      <w:proofErr w:type="spellEnd"/>
      <w:r>
        <w:t xml:space="preserve"> in </w:t>
      </w:r>
      <w:proofErr w:type="spellStart"/>
      <w:r>
        <w:t>fostering</w:t>
      </w:r>
      <w:proofErr w:type="spellEnd"/>
      <w:r>
        <w:t xml:space="preserve"> </w:t>
      </w:r>
      <w:proofErr w:type="spellStart"/>
      <w:r>
        <w:t>job</w:t>
      </w:r>
      <w:proofErr w:type="spellEnd"/>
      <w:r>
        <w:t xml:space="preserve"> </w:t>
      </w:r>
      <w:proofErr w:type="spellStart"/>
      <w:r>
        <w:t>loyalty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(3) </w:t>
      </w:r>
      <w:proofErr w:type="spellStart"/>
      <w:r>
        <w:t>develop</w:t>
      </w:r>
      <w:proofErr w:type="spellEnd"/>
      <w:r>
        <w:t xml:space="preserve"> a model </w:t>
      </w:r>
      <w:proofErr w:type="spellStart"/>
      <w:r>
        <w:t>integrating</w:t>
      </w:r>
      <w:proofErr w:type="spellEnd"/>
      <w:r>
        <w:t xml:space="preserve"> </w:t>
      </w:r>
      <w:proofErr w:type="spellStart"/>
      <w:r>
        <w:t>job</w:t>
      </w:r>
      <w:proofErr w:type="spellEnd"/>
      <w:r>
        <w:t xml:space="preserve"> </w:t>
      </w:r>
      <w:proofErr w:type="spellStart"/>
      <w:r>
        <w:t>satisfaction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workplace</w:t>
      </w:r>
      <w:proofErr w:type="spellEnd"/>
      <w:r>
        <w:t xml:space="preserve"> </w:t>
      </w:r>
      <w:proofErr w:type="spellStart"/>
      <w:r>
        <w:t>flexibility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mitigate</w:t>
      </w:r>
      <w:proofErr w:type="spellEnd"/>
      <w:r>
        <w:t xml:space="preserve"> </w:t>
      </w:r>
      <w:proofErr w:type="spellStart"/>
      <w:r>
        <w:t>job</w:t>
      </w:r>
      <w:proofErr w:type="spellEnd"/>
      <w:r>
        <w:t xml:space="preserve"> </w:t>
      </w:r>
      <w:proofErr w:type="spellStart"/>
      <w:r>
        <w:t>hopping</w:t>
      </w:r>
      <w:proofErr w:type="spellEnd"/>
      <w:r>
        <w:t xml:space="preserve"> </w:t>
      </w:r>
      <w:proofErr w:type="spellStart"/>
      <w:r>
        <w:t>tendencies</w:t>
      </w:r>
      <w:proofErr w:type="spellEnd"/>
      <w:r>
        <w:t xml:space="preserve">, By </w:t>
      </w:r>
      <w:proofErr w:type="spellStart"/>
      <w:r>
        <w:t>addressing</w:t>
      </w:r>
      <w:proofErr w:type="spellEnd"/>
      <w:r>
        <w:t xml:space="preserve">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objective</w:t>
      </w:r>
      <w:proofErr w:type="spellEnd"/>
      <w:r>
        <w:t xml:space="preserve">, </w:t>
      </w:r>
      <w:proofErr w:type="spellStart"/>
      <w:r>
        <w:t>this</w:t>
      </w:r>
      <w:proofErr w:type="spellEnd"/>
      <w:r>
        <w:t xml:space="preserve"> study </w:t>
      </w:r>
      <w:proofErr w:type="spellStart"/>
      <w:r>
        <w:t>contributes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literature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offering</w:t>
      </w:r>
      <w:proofErr w:type="spellEnd"/>
      <w:r>
        <w:t xml:space="preserve"> </w:t>
      </w:r>
      <w:proofErr w:type="spellStart"/>
      <w:r>
        <w:t>practical</w:t>
      </w:r>
      <w:proofErr w:type="spellEnd"/>
      <w:r>
        <w:t xml:space="preserve"> </w:t>
      </w:r>
      <w:proofErr w:type="spellStart"/>
      <w:r>
        <w:t>recommendation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organizations</w:t>
      </w:r>
      <w:proofErr w:type="spellEnd"/>
      <w:r>
        <w:t xml:space="preserve"> </w:t>
      </w:r>
      <w:proofErr w:type="spellStart"/>
      <w:r>
        <w:t>seeking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adapt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evolving</w:t>
      </w:r>
      <w:proofErr w:type="spellEnd"/>
      <w:r>
        <w:t xml:space="preserve"> </w:t>
      </w:r>
      <w:proofErr w:type="spellStart"/>
      <w:r>
        <w:t>needs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Gen Z </w:t>
      </w:r>
      <w:proofErr w:type="spellStart"/>
      <w:r>
        <w:t>workforce</w:t>
      </w:r>
      <w:proofErr w:type="spellEnd"/>
      <w:r>
        <w:t>.</w:t>
      </w:r>
    </w:p>
    <w:p w14:paraId="77A59E8F" w14:textId="77777777" w:rsidR="00FA63BB" w:rsidRPr="00FA63BB" w:rsidRDefault="00FA63BB" w:rsidP="008D76D3">
      <w:pPr>
        <w:spacing w:after="0" w:line="240" w:lineRule="auto"/>
        <w:ind w:leftChars="0" w:left="0" w:firstLineChars="0" w:firstLine="567"/>
        <w:rPr>
          <w:rFonts w:eastAsia="Book Antiqua"/>
          <w:szCs w:val="24"/>
        </w:rPr>
      </w:pPr>
    </w:p>
    <w:p w14:paraId="56383E08" w14:textId="06519974" w:rsidR="004C4781" w:rsidRDefault="00000000" w:rsidP="008D76D3">
      <w:pPr>
        <w:pStyle w:val="Heading1"/>
        <w:numPr>
          <w:ilvl w:val="0"/>
          <w:numId w:val="0"/>
        </w:numPr>
        <w:spacing w:before="0" w:after="0" w:line="240" w:lineRule="auto"/>
        <w:rPr>
          <w:sz w:val="24"/>
          <w:szCs w:val="24"/>
        </w:rPr>
      </w:pPr>
      <w:r>
        <w:rPr>
          <w:color w:val="000099"/>
          <w:sz w:val="24"/>
          <w:szCs w:val="24"/>
        </w:rPr>
        <w:t>METHOD</w:t>
      </w:r>
    </w:p>
    <w:p w14:paraId="4BC56298" w14:textId="77777777" w:rsidR="00772591" w:rsidRPr="00772591" w:rsidRDefault="00772591" w:rsidP="008D76D3">
      <w:pPr>
        <w:spacing w:after="0" w:line="240" w:lineRule="auto"/>
        <w:ind w:leftChars="0" w:left="0" w:firstLineChars="0" w:firstLine="567"/>
        <w:rPr>
          <w:rFonts w:eastAsia="Book Antiqua"/>
          <w:color w:val="000000"/>
          <w:szCs w:val="24"/>
          <w:lang w:val="en-US"/>
        </w:rPr>
      </w:pPr>
      <w:proofErr w:type="spellStart"/>
      <w:r w:rsidRPr="00772591">
        <w:rPr>
          <w:rFonts w:eastAsia="Book Antiqua"/>
          <w:color w:val="000000"/>
          <w:szCs w:val="24"/>
        </w:rPr>
        <w:t>This</w:t>
      </w:r>
      <w:proofErr w:type="spellEnd"/>
      <w:r w:rsidRPr="00772591">
        <w:rPr>
          <w:rFonts w:eastAsia="Book Antiqua"/>
          <w:color w:val="000000"/>
          <w:szCs w:val="24"/>
        </w:rPr>
        <w:t xml:space="preserve"> study </w:t>
      </w:r>
      <w:proofErr w:type="spellStart"/>
      <w:r w:rsidRPr="00772591">
        <w:rPr>
          <w:rFonts w:eastAsia="Book Antiqua"/>
          <w:color w:val="000000"/>
          <w:szCs w:val="24"/>
        </w:rPr>
        <w:t>adopts</w:t>
      </w:r>
      <w:proofErr w:type="spellEnd"/>
      <w:r w:rsidRPr="00772591">
        <w:rPr>
          <w:rFonts w:eastAsia="Book Antiqua"/>
          <w:color w:val="000000"/>
          <w:szCs w:val="24"/>
        </w:rPr>
        <w:t xml:space="preserve"> a </w:t>
      </w:r>
      <w:proofErr w:type="spellStart"/>
      <w:r w:rsidRPr="00772591">
        <w:rPr>
          <w:rFonts w:eastAsia="Book Antiqua"/>
          <w:color w:val="000000"/>
          <w:szCs w:val="24"/>
        </w:rPr>
        <w:t>quantitative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research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design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to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examine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the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relationship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between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job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satisfaction</w:t>
      </w:r>
      <w:proofErr w:type="spellEnd"/>
      <w:r w:rsidRPr="00772591">
        <w:rPr>
          <w:rFonts w:eastAsia="Book Antiqua"/>
          <w:color w:val="000000"/>
          <w:szCs w:val="24"/>
        </w:rPr>
        <w:t xml:space="preserve">, </w:t>
      </w:r>
      <w:proofErr w:type="spellStart"/>
      <w:r w:rsidRPr="00772591">
        <w:rPr>
          <w:rFonts w:eastAsia="Book Antiqua"/>
          <w:color w:val="000000"/>
          <w:szCs w:val="24"/>
        </w:rPr>
        <w:t>work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flexibility</w:t>
      </w:r>
      <w:proofErr w:type="spellEnd"/>
      <w:r w:rsidRPr="00772591">
        <w:rPr>
          <w:rFonts w:eastAsia="Book Antiqua"/>
          <w:color w:val="000000"/>
          <w:szCs w:val="24"/>
        </w:rPr>
        <w:t xml:space="preserve">, </w:t>
      </w:r>
      <w:proofErr w:type="spellStart"/>
      <w:r w:rsidRPr="00772591">
        <w:rPr>
          <w:rFonts w:eastAsia="Book Antiqua"/>
          <w:color w:val="000000"/>
          <w:szCs w:val="24"/>
        </w:rPr>
        <w:t>job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loyalty</w:t>
      </w:r>
      <w:proofErr w:type="spellEnd"/>
      <w:r w:rsidRPr="00772591">
        <w:rPr>
          <w:rFonts w:eastAsia="Book Antiqua"/>
          <w:color w:val="000000"/>
          <w:szCs w:val="24"/>
        </w:rPr>
        <w:t xml:space="preserve">, </w:t>
      </w:r>
      <w:proofErr w:type="spellStart"/>
      <w:r w:rsidRPr="00772591">
        <w:rPr>
          <w:rFonts w:eastAsia="Book Antiqua"/>
          <w:color w:val="000000"/>
          <w:szCs w:val="24"/>
        </w:rPr>
        <w:t>and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job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hopping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tendencies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among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Generation</w:t>
      </w:r>
      <w:proofErr w:type="spellEnd"/>
      <w:r w:rsidRPr="00772591">
        <w:rPr>
          <w:rFonts w:eastAsia="Book Antiqua"/>
          <w:color w:val="000000"/>
          <w:szCs w:val="24"/>
        </w:rPr>
        <w:t xml:space="preserve"> Z </w:t>
      </w:r>
      <w:proofErr w:type="spellStart"/>
      <w:r w:rsidRPr="00772591">
        <w:rPr>
          <w:rFonts w:eastAsia="Book Antiqua"/>
          <w:color w:val="000000"/>
          <w:szCs w:val="24"/>
        </w:rPr>
        <w:t>employees</w:t>
      </w:r>
      <w:proofErr w:type="spellEnd"/>
      <w:r w:rsidRPr="00772591">
        <w:rPr>
          <w:rFonts w:eastAsia="Book Antiqua"/>
          <w:color w:val="000000"/>
          <w:szCs w:val="24"/>
        </w:rPr>
        <w:t xml:space="preserve">. A </w:t>
      </w:r>
      <w:proofErr w:type="spellStart"/>
      <w:r w:rsidRPr="00772591">
        <w:rPr>
          <w:rFonts w:eastAsia="Book Antiqua"/>
          <w:color w:val="000000"/>
          <w:szCs w:val="24"/>
        </w:rPr>
        <w:t>survey</w:t>
      </w:r>
      <w:r w:rsidRPr="00772591">
        <w:rPr>
          <w:rFonts w:eastAsia="Book Antiqua"/>
          <w:szCs w:val="24"/>
        </w:rPr>
        <w:t>-</w:t>
      </w:r>
      <w:r w:rsidRPr="00772591">
        <w:rPr>
          <w:rFonts w:eastAsia="Book Antiqua"/>
          <w:color w:val="000000"/>
          <w:szCs w:val="24"/>
        </w:rPr>
        <w:t>based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approach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was</w:t>
      </w:r>
      <w:proofErr w:type="spellEnd"/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employed</w:t>
      </w:r>
      <w:proofErr w:type="spellEnd"/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to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collect</w:t>
      </w:r>
      <w:proofErr w:type="spellEnd"/>
      <w:r w:rsidRPr="00772591">
        <w:rPr>
          <w:rFonts w:eastAsia="Book Antiqua"/>
          <w:color w:val="000000"/>
          <w:szCs w:val="24"/>
        </w:rPr>
        <w:t xml:space="preserve"> data, </w:t>
      </w:r>
      <w:proofErr w:type="spellStart"/>
      <w:r w:rsidRPr="00772591">
        <w:rPr>
          <w:rFonts w:eastAsia="Book Antiqua"/>
          <w:szCs w:val="24"/>
        </w:rPr>
        <w:t>enabling</w:t>
      </w:r>
      <w:proofErr w:type="spellEnd"/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the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measurement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lastRenderedPageBreak/>
        <w:t>of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variables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and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the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analysis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of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their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interrelationships</w:t>
      </w:r>
      <w:proofErr w:type="spellEnd"/>
      <w:r w:rsidRPr="00772591">
        <w:rPr>
          <w:rFonts w:eastAsia="Book Antiqua"/>
          <w:color w:val="000000"/>
          <w:szCs w:val="24"/>
        </w:rPr>
        <w:t xml:space="preserve">. The </w:t>
      </w:r>
      <w:proofErr w:type="spellStart"/>
      <w:r w:rsidRPr="00772591">
        <w:rPr>
          <w:rFonts w:eastAsia="Book Antiqua"/>
          <w:color w:val="000000"/>
          <w:szCs w:val="24"/>
        </w:rPr>
        <w:t>research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design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is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descriptive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and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correlational</w:t>
      </w:r>
      <w:proofErr w:type="spellEnd"/>
      <w:r w:rsidRPr="00772591">
        <w:rPr>
          <w:rFonts w:eastAsia="Book Antiqua"/>
          <w:color w:val="000000"/>
          <w:szCs w:val="24"/>
        </w:rPr>
        <w:t xml:space="preserve">, </w:t>
      </w:r>
      <w:proofErr w:type="spellStart"/>
      <w:r w:rsidRPr="00772591">
        <w:rPr>
          <w:rFonts w:eastAsia="Book Antiqua"/>
          <w:color w:val="000000"/>
          <w:szCs w:val="24"/>
        </w:rPr>
        <w:t>aiming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to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identify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patterns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and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associations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among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the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studied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variables</w:t>
      </w:r>
      <w:proofErr w:type="spellEnd"/>
      <w:r w:rsidRPr="00772591">
        <w:rPr>
          <w:rFonts w:eastAsia="Book Antiqua"/>
          <w:color w:val="000000"/>
          <w:szCs w:val="24"/>
        </w:rPr>
        <w:t>.</w:t>
      </w:r>
    </w:p>
    <w:p w14:paraId="16825CE4" w14:textId="2EB807AE" w:rsidR="00772591" w:rsidRPr="00772591" w:rsidRDefault="00772591" w:rsidP="008D76D3">
      <w:pPr>
        <w:spacing w:after="0" w:line="240" w:lineRule="auto"/>
        <w:ind w:leftChars="0" w:left="0" w:firstLineChars="0" w:firstLine="567"/>
        <w:rPr>
          <w:rFonts w:eastAsia="Book Antiqua"/>
          <w:color w:val="000000"/>
          <w:szCs w:val="24"/>
        </w:rPr>
      </w:pPr>
      <w:r w:rsidRPr="00772591">
        <w:rPr>
          <w:rFonts w:eastAsia="Book Antiqua"/>
          <w:color w:val="000000"/>
          <w:szCs w:val="24"/>
        </w:rPr>
        <w:t xml:space="preserve">The </w:t>
      </w:r>
      <w:proofErr w:type="spellStart"/>
      <w:r w:rsidRPr="00772591">
        <w:rPr>
          <w:rFonts w:eastAsia="Book Antiqua"/>
          <w:color w:val="000000"/>
          <w:szCs w:val="24"/>
        </w:rPr>
        <w:t>population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for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this</w:t>
      </w:r>
      <w:proofErr w:type="spellEnd"/>
      <w:r w:rsidRPr="00772591">
        <w:rPr>
          <w:rFonts w:eastAsia="Book Antiqua"/>
          <w:color w:val="000000"/>
          <w:szCs w:val="24"/>
        </w:rPr>
        <w:t xml:space="preserve"> study </w:t>
      </w:r>
      <w:proofErr w:type="spellStart"/>
      <w:r w:rsidRPr="00772591">
        <w:rPr>
          <w:rFonts w:eastAsia="Book Antiqua"/>
          <w:color w:val="000000"/>
          <w:szCs w:val="24"/>
        </w:rPr>
        <w:t>consists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of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Generation</w:t>
      </w:r>
      <w:proofErr w:type="spellEnd"/>
      <w:r w:rsidRPr="00772591">
        <w:rPr>
          <w:rFonts w:eastAsia="Book Antiqua"/>
          <w:color w:val="000000"/>
          <w:szCs w:val="24"/>
        </w:rPr>
        <w:t xml:space="preserve"> Z </w:t>
      </w:r>
      <w:proofErr w:type="spellStart"/>
      <w:r w:rsidRPr="00772591">
        <w:rPr>
          <w:rFonts w:eastAsia="Book Antiqua"/>
          <w:color w:val="000000"/>
          <w:szCs w:val="24"/>
        </w:rPr>
        <w:t>employees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working</w:t>
      </w:r>
      <w:proofErr w:type="spellEnd"/>
      <w:r w:rsidRPr="00772591">
        <w:rPr>
          <w:rFonts w:eastAsia="Book Antiqua"/>
          <w:color w:val="000000"/>
          <w:szCs w:val="24"/>
        </w:rPr>
        <w:t xml:space="preserve"> in </w:t>
      </w:r>
      <w:proofErr w:type="spellStart"/>
      <w:r w:rsidRPr="00772591">
        <w:rPr>
          <w:rFonts w:eastAsia="Book Antiqua"/>
          <w:color w:val="000000"/>
          <w:szCs w:val="24"/>
        </w:rPr>
        <w:t>an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agricultural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company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located</w:t>
      </w:r>
      <w:proofErr w:type="spellEnd"/>
      <w:r w:rsidRPr="00772591">
        <w:rPr>
          <w:rFonts w:eastAsia="Book Antiqua"/>
          <w:color w:val="000000"/>
          <w:szCs w:val="24"/>
        </w:rPr>
        <w:t xml:space="preserve"> in Karawang Regency, Indonesia.</w:t>
      </w:r>
      <w:r w:rsidR="008D7C1B">
        <w:rPr>
          <w:rFonts w:eastAsia="Book Antiqua"/>
          <w:color w:val="000000"/>
          <w:szCs w:val="24"/>
        </w:rPr>
        <w:t xml:space="preserve"> </w:t>
      </w:r>
      <w:r w:rsidRPr="00772591">
        <w:rPr>
          <w:rFonts w:eastAsia="Book Antiqua"/>
          <w:color w:val="000000"/>
          <w:szCs w:val="24"/>
        </w:rPr>
        <w:t xml:space="preserve">A </w:t>
      </w:r>
      <w:proofErr w:type="spellStart"/>
      <w:r w:rsidRPr="00772591">
        <w:rPr>
          <w:rFonts w:eastAsia="Book Antiqua"/>
          <w:color w:val="000000"/>
          <w:szCs w:val="24"/>
        </w:rPr>
        <w:t>purposive</w:t>
      </w:r>
      <w:proofErr w:type="spellEnd"/>
      <w:r w:rsidRPr="00772591">
        <w:rPr>
          <w:rFonts w:eastAsia="Book Antiqua"/>
          <w:color w:val="000000"/>
          <w:szCs w:val="24"/>
        </w:rPr>
        <w:t xml:space="preserve"> sampling </w:t>
      </w:r>
      <w:proofErr w:type="spellStart"/>
      <w:r w:rsidRPr="00772591">
        <w:rPr>
          <w:rFonts w:eastAsia="Book Antiqua"/>
          <w:color w:val="000000"/>
          <w:szCs w:val="24"/>
        </w:rPr>
        <w:t>technique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was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used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to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select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participants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who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met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the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criteria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of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being</w:t>
      </w:r>
      <w:proofErr w:type="spellEnd"/>
      <w:r w:rsidRPr="00772591">
        <w:rPr>
          <w:rFonts w:eastAsia="Book Antiqua"/>
          <w:color w:val="000000"/>
          <w:szCs w:val="24"/>
        </w:rPr>
        <w:t xml:space="preserve"> Gen Z </w:t>
      </w:r>
      <w:proofErr w:type="spellStart"/>
      <w:r w:rsidRPr="00772591">
        <w:rPr>
          <w:rFonts w:eastAsia="Book Antiqua"/>
          <w:color w:val="000000"/>
          <w:szCs w:val="24"/>
        </w:rPr>
        <w:t>employees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with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at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least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six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months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of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work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experience</w:t>
      </w:r>
      <w:proofErr w:type="spellEnd"/>
      <w:r w:rsidRPr="00772591">
        <w:rPr>
          <w:rFonts w:eastAsia="Book Antiqua"/>
          <w:color w:val="000000"/>
          <w:szCs w:val="24"/>
        </w:rPr>
        <w:t xml:space="preserve"> in </w:t>
      </w:r>
      <w:proofErr w:type="spellStart"/>
      <w:r w:rsidRPr="00772591">
        <w:rPr>
          <w:rFonts w:eastAsia="Book Antiqua"/>
          <w:color w:val="000000"/>
          <w:szCs w:val="24"/>
        </w:rPr>
        <w:t>the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company</w:t>
      </w:r>
      <w:proofErr w:type="spellEnd"/>
      <w:r w:rsidRPr="00772591">
        <w:rPr>
          <w:rFonts w:eastAsia="Book Antiqua"/>
          <w:color w:val="000000"/>
          <w:szCs w:val="24"/>
        </w:rPr>
        <w:t xml:space="preserve">. The </w:t>
      </w:r>
      <w:proofErr w:type="spellStart"/>
      <w:r w:rsidRPr="00772591">
        <w:rPr>
          <w:rFonts w:eastAsia="Book Antiqua"/>
          <w:color w:val="000000"/>
          <w:szCs w:val="24"/>
        </w:rPr>
        <w:t>sample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size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for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this</w:t>
      </w:r>
      <w:proofErr w:type="spellEnd"/>
      <w:r w:rsidRPr="00772591">
        <w:rPr>
          <w:rFonts w:eastAsia="Book Antiqua"/>
          <w:color w:val="000000"/>
          <w:szCs w:val="24"/>
        </w:rPr>
        <w:t xml:space="preserve"> study </w:t>
      </w:r>
      <w:proofErr w:type="spellStart"/>
      <w:r w:rsidRPr="00772591">
        <w:rPr>
          <w:rFonts w:eastAsia="Book Antiqua"/>
          <w:color w:val="000000"/>
          <w:szCs w:val="24"/>
        </w:rPr>
        <w:t>is</w:t>
      </w:r>
      <w:proofErr w:type="spellEnd"/>
      <w:r w:rsidRPr="00772591">
        <w:rPr>
          <w:rFonts w:eastAsia="Book Antiqua"/>
          <w:color w:val="000000"/>
          <w:szCs w:val="24"/>
        </w:rPr>
        <w:t xml:space="preserve"> 120 </w:t>
      </w:r>
      <w:proofErr w:type="spellStart"/>
      <w:r w:rsidRPr="00772591">
        <w:rPr>
          <w:rFonts w:eastAsia="Book Antiqua"/>
          <w:color w:val="000000"/>
          <w:szCs w:val="24"/>
        </w:rPr>
        <w:t>respondents</w:t>
      </w:r>
      <w:proofErr w:type="spellEnd"/>
      <w:r w:rsidRPr="00772591">
        <w:rPr>
          <w:rFonts w:eastAsia="Book Antiqua"/>
          <w:color w:val="000000"/>
          <w:szCs w:val="24"/>
        </w:rPr>
        <w:t xml:space="preserve">, </w:t>
      </w:r>
      <w:proofErr w:type="spellStart"/>
      <w:r w:rsidRPr="00772591">
        <w:rPr>
          <w:rFonts w:eastAsia="Book Antiqua"/>
          <w:color w:val="000000"/>
          <w:szCs w:val="24"/>
        </w:rPr>
        <w:t>which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is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considered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sufficient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for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quantitative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analysis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and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ensures</w:t>
      </w:r>
      <w:proofErr w:type="spellEnd"/>
      <w:r w:rsidRPr="00772591">
        <w:rPr>
          <w:rFonts w:eastAsia="Book Antiqua"/>
          <w:color w:val="000000"/>
          <w:szCs w:val="24"/>
        </w:rPr>
        <w:t xml:space="preserve"> a </w:t>
      </w:r>
      <w:proofErr w:type="spellStart"/>
      <w:r w:rsidRPr="00772591">
        <w:rPr>
          <w:rFonts w:eastAsia="Book Antiqua"/>
          <w:color w:val="000000"/>
          <w:szCs w:val="24"/>
        </w:rPr>
        <w:t>representative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subset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of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the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population</w:t>
      </w:r>
      <w:proofErr w:type="spellEnd"/>
      <w:r w:rsidRPr="00772591">
        <w:rPr>
          <w:rFonts w:eastAsia="Book Antiqua"/>
          <w:color w:val="000000"/>
          <w:szCs w:val="24"/>
        </w:rPr>
        <w:t xml:space="preserve">. </w:t>
      </w:r>
    </w:p>
    <w:p w14:paraId="0019CFD6" w14:textId="0F7D1EBE" w:rsidR="00772591" w:rsidRPr="00772591" w:rsidRDefault="00772591" w:rsidP="008D76D3">
      <w:pPr>
        <w:spacing w:after="0" w:line="240" w:lineRule="auto"/>
        <w:ind w:leftChars="0" w:left="0" w:firstLineChars="0" w:firstLine="567"/>
        <w:rPr>
          <w:rFonts w:eastAsia="Book Antiqua"/>
          <w:color w:val="000000"/>
          <w:szCs w:val="24"/>
          <w:lang w:val="en-US"/>
        </w:rPr>
      </w:pPr>
      <w:r w:rsidRPr="00772591">
        <w:rPr>
          <w:rFonts w:eastAsia="Book Antiqua"/>
          <w:color w:val="000000"/>
          <w:szCs w:val="24"/>
        </w:rPr>
        <w:t xml:space="preserve">Data were </w:t>
      </w:r>
      <w:proofErr w:type="spellStart"/>
      <w:r w:rsidRPr="00772591">
        <w:rPr>
          <w:rFonts w:eastAsia="Book Antiqua"/>
          <w:color w:val="000000"/>
          <w:szCs w:val="24"/>
        </w:rPr>
        <w:t>collected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through</w:t>
      </w:r>
      <w:proofErr w:type="spellEnd"/>
      <w:r w:rsidRPr="00772591">
        <w:rPr>
          <w:rFonts w:eastAsia="Book Antiqua"/>
          <w:color w:val="000000"/>
          <w:szCs w:val="24"/>
        </w:rPr>
        <w:t xml:space="preserve"> a </w:t>
      </w:r>
      <w:proofErr w:type="spellStart"/>
      <w:r w:rsidRPr="00772591">
        <w:rPr>
          <w:rFonts w:eastAsia="Book Antiqua"/>
          <w:color w:val="000000"/>
          <w:szCs w:val="24"/>
        </w:rPr>
        <w:t>structured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questionnaire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distributed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r w:rsidRPr="00772591">
        <w:rPr>
          <w:rFonts w:eastAsia="Book Antiqua"/>
          <w:szCs w:val="24"/>
        </w:rPr>
        <w:t>via</w:t>
      </w:r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google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form</w:t>
      </w:r>
      <w:proofErr w:type="spellEnd"/>
      <w:r w:rsidRPr="00772591">
        <w:rPr>
          <w:rFonts w:eastAsia="Book Antiqua"/>
          <w:color w:val="000000"/>
          <w:szCs w:val="24"/>
        </w:rPr>
        <w:t xml:space="preserve">. The </w:t>
      </w:r>
      <w:proofErr w:type="spellStart"/>
      <w:r w:rsidRPr="00772591">
        <w:rPr>
          <w:rFonts w:eastAsia="Book Antiqua"/>
          <w:color w:val="000000"/>
          <w:szCs w:val="24"/>
        </w:rPr>
        <w:t>questionnaire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was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divided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into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four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sections</w:t>
      </w:r>
      <w:proofErr w:type="spellEnd"/>
      <w:r w:rsidRPr="00772591">
        <w:rPr>
          <w:rFonts w:eastAsia="Book Antiqua"/>
          <w:color w:val="000000"/>
          <w:szCs w:val="24"/>
        </w:rPr>
        <w:t xml:space="preserve">, </w:t>
      </w:r>
      <w:proofErr w:type="spellStart"/>
      <w:r w:rsidRPr="00772591">
        <w:rPr>
          <w:rFonts w:eastAsia="Book Antiqua"/>
          <w:color w:val="000000"/>
          <w:szCs w:val="24"/>
        </w:rPr>
        <w:t>each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focusing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on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one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of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the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key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variables</w:t>
      </w:r>
      <w:proofErr w:type="spellEnd"/>
      <w:r w:rsidRPr="00772591">
        <w:rPr>
          <w:rFonts w:eastAsia="Book Antiqua"/>
          <w:color w:val="000000"/>
          <w:szCs w:val="24"/>
        </w:rPr>
        <w:t xml:space="preserve">: </w:t>
      </w:r>
      <w:proofErr w:type="spellStart"/>
      <w:r w:rsidRPr="00772591">
        <w:rPr>
          <w:rFonts w:eastAsia="Book Antiqua"/>
          <w:color w:val="000000"/>
          <w:szCs w:val="24"/>
        </w:rPr>
        <w:t>job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satisfaction</w:t>
      </w:r>
      <w:proofErr w:type="spellEnd"/>
      <w:r w:rsidRPr="00772591">
        <w:rPr>
          <w:rFonts w:eastAsia="Book Antiqua"/>
          <w:color w:val="000000"/>
          <w:szCs w:val="24"/>
        </w:rPr>
        <w:t xml:space="preserve">, </w:t>
      </w:r>
      <w:proofErr w:type="spellStart"/>
      <w:r w:rsidRPr="00772591">
        <w:rPr>
          <w:rFonts w:eastAsia="Book Antiqua"/>
          <w:color w:val="000000"/>
          <w:szCs w:val="24"/>
        </w:rPr>
        <w:t>work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flexibility</w:t>
      </w:r>
      <w:proofErr w:type="spellEnd"/>
      <w:r w:rsidRPr="00772591">
        <w:rPr>
          <w:rFonts w:eastAsia="Book Antiqua"/>
          <w:color w:val="000000"/>
          <w:szCs w:val="24"/>
        </w:rPr>
        <w:t xml:space="preserve">, </w:t>
      </w:r>
      <w:proofErr w:type="spellStart"/>
      <w:r w:rsidRPr="00772591">
        <w:rPr>
          <w:rFonts w:eastAsia="Book Antiqua"/>
          <w:color w:val="000000"/>
          <w:szCs w:val="24"/>
        </w:rPr>
        <w:t>job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loyalty</w:t>
      </w:r>
      <w:proofErr w:type="spellEnd"/>
      <w:r w:rsidRPr="00772591">
        <w:rPr>
          <w:rFonts w:eastAsia="Book Antiqua"/>
          <w:color w:val="000000"/>
          <w:szCs w:val="24"/>
        </w:rPr>
        <w:t xml:space="preserve">, </w:t>
      </w:r>
      <w:proofErr w:type="spellStart"/>
      <w:r w:rsidRPr="00772591">
        <w:rPr>
          <w:rFonts w:eastAsia="Book Antiqua"/>
          <w:color w:val="000000"/>
          <w:szCs w:val="24"/>
        </w:rPr>
        <w:t>and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job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hopping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tendencies</w:t>
      </w:r>
      <w:proofErr w:type="spellEnd"/>
      <w:r w:rsidRPr="00772591">
        <w:rPr>
          <w:rFonts w:eastAsia="Book Antiqua"/>
          <w:color w:val="000000"/>
          <w:szCs w:val="24"/>
        </w:rPr>
        <w:t xml:space="preserve">. </w:t>
      </w:r>
      <w:proofErr w:type="spellStart"/>
      <w:r w:rsidRPr="00772591">
        <w:rPr>
          <w:rFonts w:eastAsia="Book Antiqua"/>
          <w:color w:val="000000"/>
          <w:szCs w:val="24"/>
        </w:rPr>
        <w:t>Each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Variable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consists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of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multiple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question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indicators</w:t>
      </w:r>
      <w:proofErr w:type="spellEnd"/>
      <w:r w:rsidR="009147FC">
        <w:rPr>
          <w:rFonts w:eastAsia="Book Antiqua"/>
          <w:color w:val="000000"/>
          <w:szCs w:val="24"/>
        </w:rPr>
        <w:t xml:space="preserve">. A </w:t>
      </w:r>
      <w:proofErr w:type="spellStart"/>
      <w:r w:rsidR="009147FC">
        <w:rPr>
          <w:rFonts w:eastAsia="Book Antiqua"/>
          <w:color w:val="000000"/>
          <w:szCs w:val="24"/>
        </w:rPr>
        <w:t>likert</w:t>
      </w:r>
      <w:proofErr w:type="spellEnd"/>
      <w:r w:rsidR="009147FC">
        <w:rPr>
          <w:rFonts w:eastAsia="Book Antiqua"/>
          <w:color w:val="000000"/>
          <w:szCs w:val="24"/>
        </w:rPr>
        <w:t xml:space="preserve"> </w:t>
      </w:r>
      <w:proofErr w:type="spellStart"/>
      <w:r w:rsidR="009147FC">
        <w:rPr>
          <w:rFonts w:eastAsia="Book Antiqua"/>
          <w:color w:val="000000"/>
          <w:szCs w:val="24"/>
        </w:rPr>
        <w:t>scale</w:t>
      </w:r>
      <w:proofErr w:type="spellEnd"/>
      <w:r w:rsidRPr="00772591">
        <w:rPr>
          <w:rFonts w:eastAsia="Book Antiqua"/>
          <w:color w:val="000000"/>
          <w:szCs w:val="24"/>
        </w:rPr>
        <w:t xml:space="preserve"> (</w:t>
      </w:r>
      <w:proofErr w:type="spellStart"/>
      <w:r w:rsidRPr="00772591">
        <w:rPr>
          <w:rFonts w:eastAsia="Book Antiqua"/>
          <w:color w:val="000000"/>
          <w:szCs w:val="24"/>
        </w:rPr>
        <w:t>ranging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from</w:t>
      </w:r>
      <w:proofErr w:type="spellEnd"/>
      <w:r w:rsidRPr="00772591">
        <w:rPr>
          <w:rFonts w:eastAsia="Book Antiqua"/>
          <w:color w:val="000000"/>
          <w:szCs w:val="24"/>
        </w:rPr>
        <w:t xml:space="preserve"> 1 </w:t>
      </w:r>
      <w:r w:rsidRPr="00772591">
        <w:rPr>
          <w:rFonts w:eastAsia="Book Antiqua"/>
          <w:szCs w:val="24"/>
        </w:rPr>
        <w:t xml:space="preserve">= </w:t>
      </w:r>
      <w:proofErr w:type="spellStart"/>
      <w:r w:rsidRPr="00772591">
        <w:rPr>
          <w:rFonts w:eastAsia="Book Antiqua"/>
          <w:color w:val="000000"/>
          <w:szCs w:val="24"/>
        </w:rPr>
        <w:t>strongly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disagree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to</w:t>
      </w:r>
      <w:proofErr w:type="spellEnd"/>
      <w:r w:rsidRPr="00772591">
        <w:rPr>
          <w:rFonts w:eastAsia="Book Antiqua"/>
          <w:color w:val="000000"/>
          <w:szCs w:val="24"/>
        </w:rPr>
        <w:t xml:space="preserve"> 5</w:t>
      </w:r>
      <w:r w:rsidRPr="00772591">
        <w:rPr>
          <w:rFonts w:eastAsia="Book Antiqua"/>
          <w:szCs w:val="24"/>
        </w:rPr>
        <w:t xml:space="preserve"> = </w:t>
      </w:r>
      <w:proofErr w:type="spellStart"/>
      <w:r w:rsidRPr="00772591">
        <w:rPr>
          <w:rFonts w:eastAsia="Book Antiqua"/>
          <w:color w:val="000000"/>
          <w:szCs w:val="24"/>
        </w:rPr>
        <w:t>strongly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agree</w:t>
      </w:r>
      <w:proofErr w:type="spellEnd"/>
      <w:r w:rsidRPr="00772591">
        <w:rPr>
          <w:rFonts w:eastAsia="Book Antiqua"/>
          <w:szCs w:val="24"/>
        </w:rPr>
        <w:t xml:space="preserve">) </w:t>
      </w:r>
      <w:proofErr w:type="spellStart"/>
      <w:r w:rsidRPr="00772591">
        <w:rPr>
          <w:rFonts w:eastAsia="Book Antiqua"/>
          <w:szCs w:val="24"/>
        </w:rPr>
        <w:t>was</w:t>
      </w:r>
      <w:proofErr w:type="spellEnd"/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used</w:t>
      </w:r>
      <w:proofErr w:type="spellEnd"/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to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measure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respondents</w:t>
      </w:r>
      <w:proofErr w:type="spellEnd"/>
      <w:r w:rsidRPr="00772591">
        <w:rPr>
          <w:rFonts w:eastAsia="Book Antiqua"/>
          <w:color w:val="000000"/>
          <w:szCs w:val="24"/>
        </w:rPr>
        <w:t xml:space="preserve">’ </w:t>
      </w:r>
      <w:proofErr w:type="spellStart"/>
      <w:r w:rsidRPr="00772591">
        <w:rPr>
          <w:rFonts w:eastAsia="Book Antiqua"/>
          <w:color w:val="000000"/>
          <w:szCs w:val="24"/>
        </w:rPr>
        <w:t>perceptions</w:t>
      </w:r>
      <w:proofErr w:type="spellEnd"/>
      <w:r w:rsidR="009147FC">
        <w:rPr>
          <w:rFonts w:eastAsia="Book Antiqua"/>
          <w:color w:val="000000"/>
          <w:szCs w:val="24"/>
        </w:rPr>
        <w:t xml:space="preserve"> (Sugiyono, 2006). </w:t>
      </w:r>
      <w:proofErr w:type="spellStart"/>
      <w:r w:rsidRPr="00772591">
        <w:rPr>
          <w:rFonts w:eastAsia="Book Antiqua"/>
          <w:szCs w:val="24"/>
        </w:rPr>
        <w:t>Before</w:t>
      </w:r>
      <w:proofErr w:type="spellEnd"/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distribution</w:t>
      </w:r>
      <w:proofErr w:type="spellEnd"/>
      <w:r w:rsidRPr="00772591">
        <w:rPr>
          <w:rFonts w:eastAsia="Book Antiqua"/>
          <w:color w:val="000000"/>
          <w:szCs w:val="24"/>
        </w:rPr>
        <w:t xml:space="preserve">, </w:t>
      </w:r>
      <w:proofErr w:type="spellStart"/>
      <w:r w:rsidRPr="00772591">
        <w:rPr>
          <w:rFonts w:eastAsia="Book Antiqua"/>
          <w:color w:val="000000"/>
          <w:szCs w:val="24"/>
        </w:rPr>
        <w:t>the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questionnaire</w:t>
      </w:r>
      <w:proofErr w:type="spellEnd"/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underwent</w:t>
      </w:r>
      <w:proofErr w:type="spellEnd"/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pre</w:t>
      </w:r>
      <w:proofErr w:type="spellEnd"/>
      <w:r w:rsidR="008D7C1B">
        <w:rPr>
          <w:rFonts w:eastAsia="Book Antiqua"/>
          <w:szCs w:val="24"/>
        </w:rPr>
        <w:t>-</w:t>
      </w:r>
      <w:r w:rsidRPr="00772591">
        <w:rPr>
          <w:rFonts w:eastAsia="Book Antiqua"/>
          <w:szCs w:val="24"/>
        </w:rPr>
        <w:t>testing</w:t>
      </w:r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with</w:t>
      </w:r>
      <w:proofErr w:type="spellEnd"/>
      <w:r w:rsidRPr="00772591">
        <w:rPr>
          <w:rFonts w:eastAsia="Book Antiqua"/>
          <w:color w:val="000000"/>
          <w:szCs w:val="24"/>
        </w:rPr>
        <w:t xml:space="preserve"> a </w:t>
      </w:r>
      <w:proofErr w:type="spellStart"/>
      <w:r w:rsidRPr="00772591">
        <w:rPr>
          <w:rFonts w:eastAsia="Book Antiqua"/>
          <w:color w:val="000000"/>
          <w:szCs w:val="24"/>
        </w:rPr>
        <w:t>small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group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of</w:t>
      </w:r>
      <w:proofErr w:type="spellEnd"/>
      <w:r w:rsidRPr="00772591">
        <w:rPr>
          <w:rFonts w:eastAsia="Book Antiqua"/>
          <w:color w:val="000000"/>
          <w:szCs w:val="24"/>
        </w:rPr>
        <w:t xml:space="preserve"> Gen Z </w:t>
      </w:r>
      <w:proofErr w:type="spellStart"/>
      <w:r w:rsidRPr="00772591">
        <w:rPr>
          <w:rFonts w:eastAsia="Book Antiqua"/>
          <w:color w:val="000000"/>
          <w:szCs w:val="24"/>
        </w:rPr>
        <w:t>employees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to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assess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clarity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and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relevance</w:t>
      </w:r>
      <w:proofErr w:type="spellEnd"/>
      <w:r w:rsidRPr="00772591">
        <w:rPr>
          <w:rFonts w:eastAsia="Book Antiqua"/>
          <w:color w:val="000000"/>
          <w:szCs w:val="24"/>
        </w:rPr>
        <w:t xml:space="preserve">. </w:t>
      </w:r>
      <w:proofErr w:type="spellStart"/>
      <w:r w:rsidRPr="00772591">
        <w:rPr>
          <w:rFonts w:eastAsia="Book Antiqua"/>
          <w:color w:val="000000"/>
          <w:szCs w:val="24"/>
        </w:rPr>
        <w:t>Feedback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from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the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pretest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was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used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to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refine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the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instrument</w:t>
      </w:r>
      <w:proofErr w:type="spellEnd"/>
      <w:r w:rsidRPr="00772591">
        <w:rPr>
          <w:rFonts w:eastAsia="Book Antiqua"/>
          <w:color w:val="000000"/>
          <w:szCs w:val="24"/>
        </w:rPr>
        <w:t>,</w:t>
      </w:r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ensur</w:t>
      </w:r>
      <w:r w:rsidRPr="00772591">
        <w:rPr>
          <w:rFonts w:eastAsia="Book Antiqua"/>
          <w:szCs w:val="24"/>
        </w:rPr>
        <w:t>ing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that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the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questions</w:t>
      </w:r>
      <w:proofErr w:type="spellEnd"/>
      <w:r w:rsidRPr="00772591">
        <w:rPr>
          <w:rFonts w:eastAsia="Book Antiqua"/>
          <w:color w:val="000000"/>
          <w:szCs w:val="24"/>
        </w:rPr>
        <w:t xml:space="preserve"> were </w:t>
      </w:r>
      <w:proofErr w:type="spellStart"/>
      <w:r w:rsidRPr="00772591">
        <w:rPr>
          <w:rFonts w:eastAsia="Book Antiqua"/>
          <w:color w:val="000000"/>
          <w:szCs w:val="24"/>
        </w:rPr>
        <w:t>easily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understood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and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accurately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captured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the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intended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constructs</w:t>
      </w:r>
      <w:proofErr w:type="spellEnd"/>
      <w:r w:rsidRPr="00772591">
        <w:rPr>
          <w:rFonts w:eastAsia="Book Antiqua"/>
          <w:color w:val="000000"/>
          <w:szCs w:val="24"/>
        </w:rPr>
        <w:t xml:space="preserve">. Data </w:t>
      </w:r>
      <w:proofErr w:type="spellStart"/>
      <w:r w:rsidRPr="00772591">
        <w:rPr>
          <w:rFonts w:eastAsia="Book Antiqua"/>
          <w:color w:val="000000"/>
          <w:szCs w:val="24"/>
        </w:rPr>
        <w:t>collection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lasted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two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weeks</w:t>
      </w:r>
      <w:proofErr w:type="spellEnd"/>
      <w:r w:rsidRPr="00772591">
        <w:rPr>
          <w:rFonts w:eastAsia="Book Antiqua"/>
          <w:color w:val="000000"/>
          <w:szCs w:val="24"/>
        </w:rPr>
        <w:t xml:space="preserve">, </w:t>
      </w:r>
      <w:proofErr w:type="spellStart"/>
      <w:r w:rsidRPr="00772591">
        <w:rPr>
          <w:rFonts w:eastAsia="Book Antiqua"/>
          <w:color w:val="000000"/>
          <w:szCs w:val="24"/>
        </w:rPr>
        <w:t>with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reminders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sent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to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participants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to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endure</w:t>
      </w:r>
      <w:proofErr w:type="spellEnd"/>
      <w:r w:rsidRPr="00772591">
        <w:rPr>
          <w:rFonts w:eastAsia="Book Antiqua"/>
          <w:color w:val="000000"/>
          <w:szCs w:val="24"/>
        </w:rPr>
        <w:t xml:space="preserve"> a </w:t>
      </w:r>
      <w:proofErr w:type="spellStart"/>
      <w:r w:rsidRPr="00772591">
        <w:rPr>
          <w:rFonts w:eastAsia="Book Antiqua"/>
          <w:color w:val="000000"/>
          <w:szCs w:val="24"/>
        </w:rPr>
        <w:t>high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response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rate</w:t>
      </w:r>
      <w:proofErr w:type="spellEnd"/>
      <w:r w:rsidRPr="00772591">
        <w:rPr>
          <w:rFonts w:eastAsia="Book Antiqua"/>
          <w:color w:val="000000"/>
          <w:szCs w:val="24"/>
        </w:rPr>
        <w:t xml:space="preserve">. </w:t>
      </w:r>
    </w:p>
    <w:p w14:paraId="120BA595" w14:textId="5BB4647E" w:rsidR="00772591" w:rsidRPr="00772591" w:rsidRDefault="00772591" w:rsidP="008D76D3">
      <w:pPr>
        <w:spacing w:after="0" w:line="240" w:lineRule="auto"/>
        <w:ind w:leftChars="0" w:left="0" w:firstLineChars="0" w:firstLine="567"/>
        <w:rPr>
          <w:rFonts w:eastAsia="Book Antiqua"/>
          <w:color w:val="000000"/>
          <w:szCs w:val="24"/>
        </w:rPr>
      </w:pPr>
      <w:r w:rsidRPr="00772591">
        <w:rPr>
          <w:rFonts w:eastAsia="Book Antiqua"/>
          <w:color w:val="000000"/>
          <w:szCs w:val="24"/>
        </w:rPr>
        <w:t xml:space="preserve">The </w:t>
      </w:r>
      <w:proofErr w:type="spellStart"/>
      <w:r w:rsidRPr="00772591">
        <w:rPr>
          <w:rFonts w:eastAsia="Book Antiqua"/>
          <w:color w:val="000000"/>
          <w:szCs w:val="24"/>
        </w:rPr>
        <w:t>collected</w:t>
      </w:r>
      <w:proofErr w:type="spellEnd"/>
      <w:r w:rsidRPr="00772591">
        <w:rPr>
          <w:rFonts w:eastAsia="Book Antiqua"/>
          <w:color w:val="000000"/>
          <w:szCs w:val="24"/>
        </w:rPr>
        <w:t xml:space="preserve"> data were </w:t>
      </w:r>
      <w:proofErr w:type="spellStart"/>
      <w:r w:rsidRPr="00772591">
        <w:rPr>
          <w:rFonts w:eastAsia="Book Antiqua"/>
          <w:color w:val="000000"/>
          <w:szCs w:val="24"/>
        </w:rPr>
        <w:t>analyzed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using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statistical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software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="009147FC">
        <w:rPr>
          <w:rFonts w:eastAsia="Book Antiqua"/>
          <w:color w:val="000000"/>
          <w:szCs w:val="24"/>
        </w:rPr>
        <w:t>following</w:t>
      </w:r>
      <w:proofErr w:type="spellEnd"/>
      <w:r w:rsidR="009147FC">
        <w:rPr>
          <w:rFonts w:eastAsia="Book Antiqua"/>
          <w:color w:val="000000"/>
          <w:szCs w:val="24"/>
        </w:rPr>
        <w:t xml:space="preserve"> </w:t>
      </w:r>
      <w:proofErr w:type="spellStart"/>
      <w:r w:rsidR="009147FC">
        <w:rPr>
          <w:rFonts w:eastAsia="Book Antiqua"/>
          <w:color w:val="000000"/>
          <w:szCs w:val="24"/>
        </w:rPr>
        <w:t>these</w:t>
      </w:r>
      <w:proofErr w:type="spellEnd"/>
      <w:r w:rsidR="009147FC">
        <w:rPr>
          <w:rFonts w:eastAsia="Book Antiqua"/>
          <w:color w:val="000000"/>
          <w:szCs w:val="24"/>
        </w:rPr>
        <w:t xml:space="preserve"> </w:t>
      </w:r>
      <w:proofErr w:type="spellStart"/>
      <w:r w:rsidR="009147FC">
        <w:rPr>
          <w:rFonts w:eastAsia="Book Antiqua"/>
          <w:color w:val="000000"/>
          <w:szCs w:val="24"/>
        </w:rPr>
        <w:t>steps</w:t>
      </w:r>
      <w:proofErr w:type="spellEnd"/>
      <w:r w:rsidR="009147FC">
        <w:rPr>
          <w:rFonts w:eastAsia="Book Antiqua"/>
          <w:color w:val="000000"/>
          <w:szCs w:val="24"/>
        </w:rPr>
        <w:t>:</w:t>
      </w:r>
    </w:p>
    <w:p w14:paraId="29E3008C" w14:textId="77777777" w:rsidR="009147FC" w:rsidRDefault="00772591" w:rsidP="008D76D3">
      <w:pPr>
        <w:pStyle w:val="ListParagraph"/>
        <w:numPr>
          <w:ilvl w:val="0"/>
          <w:numId w:val="4"/>
        </w:numPr>
        <w:spacing w:after="0" w:line="240" w:lineRule="auto"/>
        <w:rPr>
          <w:rFonts w:eastAsia="Book Antiqua"/>
          <w:color w:val="000000"/>
        </w:rPr>
      </w:pPr>
      <w:r w:rsidRPr="009147FC">
        <w:rPr>
          <w:rFonts w:eastAsia="Book Antiqua"/>
          <w:color w:val="000000"/>
        </w:rPr>
        <w:t>Descriptive statistics</w:t>
      </w:r>
      <w:r w:rsidR="009147FC">
        <w:rPr>
          <w:rFonts w:eastAsia="Book Antiqua"/>
        </w:rPr>
        <w:t xml:space="preserve"> to</w:t>
      </w:r>
      <w:r w:rsidRPr="009147FC">
        <w:rPr>
          <w:rFonts w:eastAsia="Book Antiqua"/>
        </w:rPr>
        <w:t xml:space="preserve"> </w:t>
      </w:r>
      <w:r w:rsidR="009147FC">
        <w:rPr>
          <w:rFonts w:eastAsia="Book Antiqua"/>
        </w:rPr>
        <w:t>s</w:t>
      </w:r>
      <w:r w:rsidRPr="009147FC">
        <w:rPr>
          <w:rFonts w:eastAsia="Book Antiqua"/>
          <w:color w:val="000000"/>
        </w:rPr>
        <w:t>ummarize</w:t>
      </w:r>
      <w:r w:rsidRPr="009147FC">
        <w:rPr>
          <w:rFonts w:eastAsia="Book Antiqua"/>
        </w:rPr>
        <w:t xml:space="preserve"> </w:t>
      </w:r>
      <w:r w:rsidRPr="009147FC">
        <w:rPr>
          <w:rFonts w:eastAsia="Book Antiqua"/>
          <w:color w:val="000000"/>
        </w:rPr>
        <w:t>demographic</w:t>
      </w:r>
      <w:r w:rsidRPr="009147FC">
        <w:rPr>
          <w:rFonts w:eastAsia="Book Antiqua"/>
        </w:rPr>
        <w:t xml:space="preserve"> </w:t>
      </w:r>
      <w:r w:rsidRPr="009147FC">
        <w:rPr>
          <w:rFonts w:eastAsia="Book Antiqua"/>
          <w:color w:val="000000"/>
        </w:rPr>
        <w:t xml:space="preserve">characteristics </w:t>
      </w:r>
      <w:r w:rsidRPr="009147FC">
        <w:rPr>
          <w:rFonts w:eastAsia="Book Antiqua"/>
        </w:rPr>
        <w:t xml:space="preserve">and </w:t>
      </w:r>
      <w:r w:rsidRPr="009147FC">
        <w:rPr>
          <w:rFonts w:eastAsia="Book Antiqua"/>
          <w:color w:val="000000"/>
        </w:rPr>
        <w:t>response</w:t>
      </w:r>
      <w:r w:rsidR="009147FC">
        <w:rPr>
          <w:rFonts w:eastAsia="Book Antiqua"/>
          <w:color w:val="000000"/>
        </w:rPr>
        <w:t xml:space="preserve"> </w:t>
      </w:r>
      <w:r w:rsidRPr="009147FC">
        <w:rPr>
          <w:rFonts w:eastAsia="Book Antiqua"/>
          <w:color w:val="000000"/>
        </w:rPr>
        <w:t>distributions.</w:t>
      </w:r>
    </w:p>
    <w:p w14:paraId="7FA8AA4B" w14:textId="77777777" w:rsidR="009147FC" w:rsidRPr="009147FC" w:rsidRDefault="00772591" w:rsidP="008D76D3">
      <w:pPr>
        <w:pStyle w:val="ListParagraph"/>
        <w:numPr>
          <w:ilvl w:val="0"/>
          <w:numId w:val="4"/>
        </w:numPr>
        <w:spacing w:after="0" w:line="240" w:lineRule="auto"/>
        <w:rPr>
          <w:rFonts w:eastAsia="Book Antiqua"/>
          <w:color w:val="000000"/>
        </w:rPr>
      </w:pPr>
      <w:r w:rsidRPr="009147FC">
        <w:rPr>
          <w:rFonts w:eastAsia="Book Antiqua"/>
        </w:rPr>
        <w:t>I</w:t>
      </w:r>
      <w:r w:rsidRPr="009147FC">
        <w:rPr>
          <w:rFonts w:eastAsia="Book Antiqua"/>
          <w:color w:val="000000"/>
        </w:rPr>
        <w:t>nferential statistic</w:t>
      </w:r>
      <w:r w:rsidRPr="009147FC">
        <w:rPr>
          <w:rFonts w:eastAsia="Book Antiqua"/>
        </w:rPr>
        <w:t>s</w:t>
      </w:r>
      <w:r w:rsidR="009147FC" w:rsidRPr="009147FC">
        <w:rPr>
          <w:rFonts w:eastAsia="Book Antiqua"/>
        </w:rPr>
        <w:t xml:space="preserve"> including c</w:t>
      </w:r>
      <w:r w:rsidRPr="009147FC">
        <w:rPr>
          <w:rFonts w:eastAsia="Book Antiqua"/>
        </w:rPr>
        <w:t xml:space="preserve">orrelation analysis </w:t>
      </w:r>
      <w:r w:rsidR="009147FC" w:rsidRPr="009147FC">
        <w:rPr>
          <w:rFonts w:eastAsia="Book Antiqua"/>
        </w:rPr>
        <w:t>and multiple regression to examine</w:t>
      </w:r>
    </w:p>
    <w:p w14:paraId="67CCBCB6" w14:textId="192370BC" w:rsidR="00772591" w:rsidRPr="009147FC" w:rsidRDefault="00772591" w:rsidP="008D76D3">
      <w:pPr>
        <w:spacing w:after="0" w:line="240" w:lineRule="auto"/>
        <w:ind w:left="-2" w:firstLineChars="0" w:firstLine="0"/>
        <w:rPr>
          <w:rFonts w:eastAsia="Book Antiqua"/>
          <w:color w:val="000000"/>
        </w:rPr>
      </w:pPr>
      <w:proofErr w:type="spellStart"/>
      <w:r w:rsidRPr="009147FC">
        <w:rPr>
          <w:rFonts w:eastAsia="Book Antiqua"/>
        </w:rPr>
        <w:t>relationship</w:t>
      </w:r>
      <w:proofErr w:type="spellEnd"/>
      <w:r w:rsidRPr="009147FC">
        <w:rPr>
          <w:rFonts w:eastAsia="Book Antiqua"/>
        </w:rPr>
        <w:t xml:space="preserve"> </w:t>
      </w:r>
      <w:proofErr w:type="spellStart"/>
      <w:r w:rsidRPr="009147FC">
        <w:rPr>
          <w:rFonts w:eastAsia="Book Antiqua"/>
        </w:rPr>
        <w:t>between</w:t>
      </w:r>
      <w:proofErr w:type="spellEnd"/>
      <w:r w:rsidRPr="009147FC">
        <w:rPr>
          <w:rFonts w:eastAsia="Book Antiqua"/>
        </w:rPr>
        <w:t xml:space="preserve"> </w:t>
      </w:r>
      <w:proofErr w:type="spellStart"/>
      <w:r w:rsidRPr="009147FC">
        <w:rPr>
          <w:rFonts w:eastAsia="Book Antiqua"/>
        </w:rPr>
        <w:t>variable</w:t>
      </w:r>
      <w:proofErr w:type="spellEnd"/>
      <w:r w:rsidRPr="009147FC">
        <w:rPr>
          <w:rFonts w:eastAsia="Book Antiqua"/>
        </w:rPr>
        <w:t>.</w:t>
      </w:r>
      <w:r w:rsidR="009147FC" w:rsidRPr="009147FC">
        <w:rPr>
          <w:rFonts w:eastAsia="Book Antiqua"/>
        </w:rPr>
        <w:t xml:space="preserve"> (3)</w:t>
      </w:r>
      <w:r w:rsidRPr="009147FC">
        <w:rPr>
          <w:rFonts w:eastAsia="Book Antiqua"/>
        </w:rPr>
        <w:t xml:space="preserve"> </w:t>
      </w:r>
      <w:r w:rsidRPr="009147FC">
        <w:rPr>
          <w:rFonts w:eastAsia="Book Antiqua"/>
          <w:color w:val="000000"/>
        </w:rPr>
        <w:t>PLS-SEM (</w:t>
      </w:r>
      <w:proofErr w:type="spellStart"/>
      <w:r w:rsidRPr="009147FC">
        <w:rPr>
          <w:rFonts w:eastAsia="Book Antiqua"/>
          <w:color w:val="000000"/>
        </w:rPr>
        <w:t>Partial</w:t>
      </w:r>
      <w:proofErr w:type="spellEnd"/>
      <w:r w:rsidRPr="009147FC">
        <w:rPr>
          <w:rFonts w:eastAsia="Book Antiqua"/>
          <w:color w:val="000000"/>
        </w:rPr>
        <w:t xml:space="preserve"> </w:t>
      </w:r>
      <w:proofErr w:type="spellStart"/>
      <w:r w:rsidRPr="009147FC">
        <w:rPr>
          <w:rFonts w:eastAsia="Book Antiqua"/>
        </w:rPr>
        <w:t>Least</w:t>
      </w:r>
      <w:proofErr w:type="spellEnd"/>
      <w:r w:rsidRPr="009147FC">
        <w:rPr>
          <w:rFonts w:eastAsia="Book Antiqua"/>
        </w:rPr>
        <w:t xml:space="preserve"> </w:t>
      </w:r>
      <w:proofErr w:type="spellStart"/>
      <w:r w:rsidRPr="009147FC">
        <w:rPr>
          <w:rFonts w:eastAsia="Book Antiqua"/>
        </w:rPr>
        <w:t>Square</w:t>
      </w:r>
      <w:proofErr w:type="spellEnd"/>
      <w:r w:rsidRPr="009147FC">
        <w:rPr>
          <w:rFonts w:eastAsia="Book Antiqua"/>
        </w:rPr>
        <w:t xml:space="preserve"> </w:t>
      </w:r>
      <w:proofErr w:type="spellStart"/>
      <w:r w:rsidRPr="009147FC">
        <w:rPr>
          <w:rFonts w:eastAsia="Book Antiqua"/>
        </w:rPr>
        <w:t>Structural</w:t>
      </w:r>
      <w:proofErr w:type="spellEnd"/>
      <w:r w:rsidRPr="009147FC">
        <w:rPr>
          <w:rFonts w:eastAsia="Book Antiqua"/>
        </w:rPr>
        <w:t xml:space="preserve"> </w:t>
      </w:r>
      <w:proofErr w:type="spellStart"/>
      <w:r w:rsidRPr="009147FC">
        <w:rPr>
          <w:rFonts w:eastAsia="Book Antiqua"/>
        </w:rPr>
        <w:t>Equation</w:t>
      </w:r>
      <w:proofErr w:type="spellEnd"/>
      <w:r w:rsidRPr="009147FC">
        <w:rPr>
          <w:rFonts w:eastAsia="Book Antiqua"/>
        </w:rPr>
        <w:t xml:space="preserve"> Modeling) </w:t>
      </w:r>
      <w:proofErr w:type="spellStart"/>
      <w:r w:rsidR="009147FC" w:rsidRPr="009147FC">
        <w:rPr>
          <w:rFonts w:eastAsia="Book Antiqua"/>
        </w:rPr>
        <w:t>was</w:t>
      </w:r>
      <w:proofErr w:type="spellEnd"/>
      <w:r w:rsidR="009147FC" w:rsidRPr="009147FC">
        <w:rPr>
          <w:rFonts w:eastAsia="Book Antiqua"/>
        </w:rPr>
        <w:t xml:space="preserve"> </w:t>
      </w:r>
      <w:proofErr w:type="spellStart"/>
      <w:r w:rsidRPr="009147FC">
        <w:rPr>
          <w:rFonts w:eastAsia="Book Antiqua"/>
        </w:rPr>
        <w:t>used</w:t>
      </w:r>
      <w:proofErr w:type="spellEnd"/>
      <w:r w:rsidRPr="009147FC">
        <w:rPr>
          <w:rFonts w:eastAsia="Book Antiqua"/>
        </w:rPr>
        <w:t xml:space="preserve"> </w:t>
      </w:r>
      <w:proofErr w:type="spellStart"/>
      <w:r w:rsidRPr="009147FC">
        <w:rPr>
          <w:rFonts w:eastAsia="Book Antiqua"/>
        </w:rPr>
        <w:t>to</w:t>
      </w:r>
      <w:proofErr w:type="spellEnd"/>
      <w:r w:rsidRPr="009147FC">
        <w:rPr>
          <w:rFonts w:eastAsia="Book Antiqua"/>
        </w:rPr>
        <w:t xml:space="preserve"> </w:t>
      </w:r>
      <w:proofErr w:type="spellStart"/>
      <w:r w:rsidRPr="009147FC">
        <w:rPr>
          <w:rFonts w:eastAsia="Book Antiqua"/>
        </w:rPr>
        <w:t>validate</w:t>
      </w:r>
      <w:proofErr w:type="spellEnd"/>
      <w:r w:rsidRPr="009147FC">
        <w:rPr>
          <w:rFonts w:eastAsia="Book Antiqua"/>
        </w:rPr>
        <w:t xml:space="preserve"> data sampling </w:t>
      </w:r>
      <w:proofErr w:type="spellStart"/>
      <w:r w:rsidRPr="009147FC">
        <w:rPr>
          <w:rFonts w:eastAsia="Book Antiqua"/>
        </w:rPr>
        <w:t>and</w:t>
      </w:r>
      <w:proofErr w:type="spellEnd"/>
      <w:r w:rsidRPr="009147FC">
        <w:rPr>
          <w:rFonts w:eastAsia="Book Antiqua"/>
        </w:rPr>
        <w:t xml:space="preserve"> </w:t>
      </w:r>
      <w:proofErr w:type="spellStart"/>
      <w:r w:rsidR="009147FC" w:rsidRPr="009147FC">
        <w:rPr>
          <w:rFonts w:eastAsia="Book Antiqua"/>
        </w:rPr>
        <w:t>test</w:t>
      </w:r>
      <w:proofErr w:type="spellEnd"/>
      <w:r w:rsidR="009147FC" w:rsidRPr="009147FC">
        <w:rPr>
          <w:rFonts w:eastAsia="Book Antiqua"/>
        </w:rPr>
        <w:t xml:space="preserve"> </w:t>
      </w:r>
      <w:proofErr w:type="spellStart"/>
      <w:r w:rsidR="009147FC" w:rsidRPr="009147FC">
        <w:rPr>
          <w:rFonts w:eastAsia="Book Antiqua"/>
        </w:rPr>
        <w:t>hypotheses</w:t>
      </w:r>
      <w:proofErr w:type="spellEnd"/>
      <w:r w:rsidR="009147FC" w:rsidRPr="009147FC">
        <w:rPr>
          <w:rFonts w:eastAsia="Book Antiqua"/>
        </w:rPr>
        <w:t>.</w:t>
      </w:r>
    </w:p>
    <w:p w14:paraId="51C17D08" w14:textId="16F7E29F" w:rsidR="00772591" w:rsidRDefault="00772591" w:rsidP="008D76D3">
      <w:pPr>
        <w:spacing w:after="0" w:line="240" w:lineRule="auto"/>
        <w:ind w:leftChars="0" w:left="0" w:firstLineChars="0" w:firstLine="720"/>
        <w:rPr>
          <w:rFonts w:eastAsia="Book Antiqua"/>
          <w:szCs w:val="24"/>
        </w:rPr>
      </w:pPr>
      <w:r w:rsidRPr="00772591">
        <w:rPr>
          <w:rFonts w:eastAsia="Book Antiqua"/>
          <w:color w:val="000000"/>
          <w:szCs w:val="24"/>
        </w:rPr>
        <w:t xml:space="preserve">The </w:t>
      </w:r>
      <w:proofErr w:type="spellStart"/>
      <w:r w:rsidRPr="00772591">
        <w:rPr>
          <w:rFonts w:eastAsia="Book Antiqua"/>
          <w:color w:val="000000"/>
          <w:szCs w:val="24"/>
        </w:rPr>
        <w:t>reliability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of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the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measurement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scales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was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assessed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using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Cronbach’s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alpha</w:t>
      </w:r>
      <w:proofErr w:type="spellEnd"/>
      <w:r w:rsidR="009147FC">
        <w:rPr>
          <w:rFonts w:eastAsia="Book Antiqua"/>
          <w:color w:val="000000"/>
          <w:szCs w:val="24"/>
        </w:rPr>
        <w:t xml:space="preserve"> (</w:t>
      </w:r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threshold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of</w:t>
      </w:r>
      <w:proofErr w:type="spellEnd"/>
      <w:r w:rsidRPr="00772591">
        <w:rPr>
          <w:rFonts w:eastAsia="Book Antiqua"/>
          <w:color w:val="000000"/>
          <w:szCs w:val="24"/>
        </w:rPr>
        <w:t xml:space="preserve"> 0.7</w:t>
      </w:r>
      <w:r w:rsidR="009147FC">
        <w:rPr>
          <w:rFonts w:eastAsia="Book Antiqua"/>
          <w:color w:val="000000"/>
          <w:szCs w:val="24"/>
        </w:rPr>
        <w:t xml:space="preserve">). </w:t>
      </w:r>
      <w:proofErr w:type="spellStart"/>
      <w:r w:rsidRPr="00772591">
        <w:rPr>
          <w:rFonts w:eastAsia="Book Antiqua"/>
          <w:szCs w:val="24"/>
        </w:rPr>
        <w:t>V</w:t>
      </w:r>
      <w:r w:rsidRPr="00772591">
        <w:rPr>
          <w:rFonts w:eastAsia="Book Antiqua"/>
          <w:color w:val="000000"/>
          <w:szCs w:val="24"/>
        </w:rPr>
        <w:t>alidity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tests</w:t>
      </w:r>
      <w:proofErr w:type="spellEnd"/>
      <w:r w:rsidRPr="00772591">
        <w:rPr>
          <w:rFonts w:eastAsia="Book Antiqua"/>
          <w:color w:val="000000"/>
          <w:szCs w:val="24"/>
        </w:rPr>
        <w:t xml:space="preserve">, </w:t>
      </w:r>
      <w:proofErr w:type="spellStart"/>
      <w:r w:rsidRPr="00772591">
        <w:rPr>
          <w:rFonts w:eastAsia="Book Antiqua"/>
          <w:color w:val="000000"/>
          <w:szCs w:val="24"/>
        </w:rPr>
        <w:t>including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content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validity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and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construct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validity</w:t>
      </w:r>
      <w:proofErr w:type="spellEnd"/>
      <w:r w:rsidRPr="00772591">
        <w:rPr>
          <w:rFonts w:eastAsia="Book Antiqua"/>
          <w:color w:val="000000"/>
          <w:szCs w:val="24"/>
        </w:rPr>
        <w:t xml:space="preserve">, were </w:t>
      </w:r>
      <w:proofErr w:type="spellStart"/>
      <w:r w:rsidRPr="00772591">
        <w:rPr>
          <w:rFonts w:eastAsia="Book Antiqua"/>
          <w:color w:val="000000"/>
          <w:szCs w:val="24"/>
        </w:rPr>
        <w:t>conducted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to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ensure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accurate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measure</w:t>
      </w:r>
      <w:r w:rsidR="009147FC">
        <w:rPr>
          <w:rFonts w:eastAsia="Book Antiqua"/>
          <w:color w:val="000000"/>
          <w:szCs w:val="24"/>
        </w:rPr>
        <w:t>ment</w:t>
      </w:r>
      <w:proofErr w:type="spellEnd"/>
      <w:r w:rsidR="009147FC">
        <w:rPr>
          <w:rFonts w:eastAsia="Book Antiqua"/>
          <w:color w:val="000000"/>
          <w:szCs w:val="24"/>
        </w:rPr>
        <w:t xml:space="preserve"> </w:t>
      </w:r>
      <w:proofErr w:type="spellStart"/>
      <w:r w:rsidR="009147FC">
        <w:rPr>
          <w:rFonts w:eastAsia="Book Antiqua"/>
          <w:color w:val="000000"/>
          <w:szCs w:val="24"/>
        </w:rPr>
        <w:t>of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the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intended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constructs</w:t>
      </w:r>
      <w:proofErr w:type="spellEnd"/>
      <w:r w:rsidRPr="00772591">
        <w:rPr>
          <w:rFonts w:eastAsia="Book Antiqua"/>
          <w:color w:val="000000"/>
          <w:szCs w:val="24"/>
        </w:rPr>
        <w:t xml:space="preserve">. </w:t>
      </w:r>
    </w:p>
    <w:p w14:paraId="1A1B7B2D" w14:textId="77777777" w:rsidR="005F62B1" w:rsidRDefault="005F62B1" w:rsidP="008D76D3">
      <w:pPr>
        <w:spacing w:after="0" w:line="240" w:lineRule="auto"/>
        <w:ind w:leftChars="0" w:left="0" w:firstLineChars="0" w:firstLine="0"/>
        <w:rPr>
          <w:rFonts w:eastAsia="Book Antiqua"/>
          <w:szCs w:val="24"/>
        </w:rPr>
      </w:pPr>
    </w:p>
    <w:p w14:paraId="627EEF29" w14:textId="1FFF898C" w:rsidR="005F62B1" w:rsidRDefault="005F62B1" w:rsidP="008D76D3">
      <w:pPr>
        <w:pStyle w:val="Heading1"/>
        <w:numPr>
          <w:ilvl w:val="0"/>
          <w:numId w:val="0"/>
        </w:numPr>
        <w:spacing w:before="0" w:after="0" w:line="240" w:lineRule="auto"/>
        <w:rPr>
          <w:color w:val="000099"/>
          <w:sz w:val="24"/>
          <w:szCs w:val="24"/>
        </w:rPr>
      </w:pPr>
      <w:r>
        <w:rPr>
          <w:color w:val="000099"/>
          <w:sz w:val="24"/>
          <w:szCs w:val="24"/>
        </w:rPr>
        <w:t>RESULT AND DISCUSSION</w:t>
      </w:r>
    </w:p>
    <w:p w14:paraId="28386412" w14:textId="1663CBC7" w:rsidR="009147FC" w:rsidRPr="008D76D3" w:rsidRDefault="009147FC" w:rsidP="008D76D3">
      <w:pPr>
        <w:spacing w:after="0" w:line="240" w:lineRule="auto"/>
        <w:ind w:leftChars="0" w:left="0" w:firstLineChars="0" w:firstLine="0"/>
        <w:rPr>
          <w:b/>
          <w:bCs/>
        </w:rPr>
      </w:pPr>
      <w:proofErr w:type="spellStart"/>
      <w:r w:rsidRPr="008D76D3">
        <w:rPr>
          <w:b/>
          <w:bCs/>
        </w:rPr>
        <w:t>Respondent</w:t>
      </w:r>
      <w:proofErr w:type="spellEnd"/>
      <w:r w:rsidRPr="008D76D3">
        <w:rPr>
          <w:b/>
          <w:bCs/>
        </w:rPr>
        <w:t xml:space="preserve"> </w:t>
      </w:r>
      <w:proofErr w:type="spellStart"/>
      <w:r w:rsidRPr="008D76D3">
        <w:rPr>
          <w:b/>
          <w:bCs/>
        </w:rPr>
        <w:t>Characteristics</w:t>
      </w:r>
      <w:proofErr w:type="spellEnd"/>
    </w:p>
    <w:p w14:paraId="091F681C" w14:textId="45C441F9" w:rsidR="005F62B1" w:rsidRDefault="00772591" w:rsidP="008D76D3">
      <w:pPr>
        <w:spacing w:after="0" w:line="240" w:lineRule="auto"/>
        <w:ind w:leftChars="0" w:left="2" w:firstLineChars="0" w:firstLine="565"/>
      </w:pPr>
      <w:proofErr w:type="spellStart"/>
      <w:r w:rsidRPr="00772591">
        <w:rPr>
          <w:rFonts w:eastAsia="Book Antiqua"/>
          <w:color w:val="000000"/>
          <w:szCs w:val="24"/>
        </w:rPr>
        <w:t>This</w:t>
      </w:r>
      <w:proofErr w:type="spellEnd"/>
      <w:r w:rsidRPr="00772591">
        <w:rPr>
          <w:rFonts w:eastAsia="Book Antiqua"/>
          <w:color w:val="000000"/>
          <w:szCs w:val="24"/>
        </w:rPr>
        <w:t xml:space="preserve"> study </w:t>
      </w:r>
      <w:proofErr w:type="spellStart"/>
      <w:r w:rsidRPr="00772591">
        <w:rPr>
          <w:rFonts w:eastAsia="Book Antiqua"/>
          <w:color w:val="000000"/>
          <w:szCs w:val="24"/>
        </w:rPr>
        <w:t>involved</w:t>
      </w:r>
      <w:proofErr w:type="spellEnd"/>
      <w:r w:rsidRPr="00772591">
        <w:rPr>
          <w:rFonts w:eastAsia="Book Antiqua"/>
          <w:color w:val="000000"/>
          <w:szCs w:val="24"/>
        </w:rPr>
        <w:t xml:space="preserve"> 120 </w:t>
      </w:r>
      <w:proofErr w:type="spellStart"/>
      <w:r w:rsidRPr="00772591">
        <w:rPr>
          <w:rFonts w:eastAsia="Book Antiqua"/>
          <w:color w:val="000000"/>
          <w:szCs w:val="24"/>
        </w:rPr>
        <w:t>respondents</w:t>
      </w:r>
      <w:proofErr w:type="spellEnd"/>
      <w:r w:rsidRPr="00772591">
        <w:rPr>
          <w:rFonts w:eastAsia="Book Antiqua"/>
          <w:color w:val="000000"/>
          <w:szCs w:val="24"/>
        </w:rPr>
        <w:t xml:space="preserve">, </w:t>
      </w:r>
      <w:proofErr w:type="spellStart"/>
      <w:r w:rsidR="008D7C1B">
        <w:rPr>
          <w:rFonts w:eastAsia="Book Antiqua"/>
          <w:color w:val="000000"/>
          <w:szCs w:val="24"/>
        </w:rPr>
        <w:t>all</w:t>
      </w:r>
      <w:proofErr w:type="spellEnd"/>
      <w:r w:rsidR="008D7C1B">
        <w:rPr>
          <w:rFonts w:eastAsia="Book Antiqua"/>
          <w:color w:val="000000"/>
          <w:szCs w:val="24"/>
        </w:rPr>
        <w:t xml:space="preserve"> </w:t>
      </w:r>
      <w:proofErr w:type="spellStart"/>
      <w:r w:rsidR="008D7C1B">
        <w:rPr>
          <w:rFonts w:eastAsia="Book Antiqua"/>
          <w:color w:val="000000"/>
          <w:szCs w:val="24"/>
        </w:rPr>
        <w:t>of</w:t>
      </w:r>
      <w:proofErr w:type="spellEnd"/>
      <w:r w:rsidR="008D7C1B">
        <w:rPr>
          <w:rFonts w:eastAsia="Book Antiqua"/>
          <w:color w:val="000000"/>
          <w:szCs w:val="24"/>
        </w:rPr>
        <w:t xml:space="preserve"> </w:t>
      </w:r>
      <w:proofErr w:type="spellStart"/>
      <w:r w:rsidR="008D7C1B">
        <w:rPr>
          <w:rFonts w:eastAsia="Book Antiqua"/>
          <w:color w:val="000000"/>
          <w:szCs w:val="24"/>
        </w:rPr>
        <w:t>whom</w:t>
      </w:r>
      <w:proofErr w:type="spellEnd"/>
      <w:r w:rsidR="008D7C1B">
        <w:rPr>
          <w:rFonts w:eastAsia="Book Antiqua"/>
          <w:color w:val="000000"/>
          <w:szCs w:val="24"/>
        </w:rPr>
        <w:t xml:space="preserve"> were </w:t>
      </w:r>
      <w:proofErr w:type="spellStart"/>
      <w:r w:rsidRPr="00772591">
        <w:rPr>
          <w:rFonts w:eastAsia="Book Antiqua"/>
          <w:color w:val="000000"/>
          <w:szCs w:val="24"/>
        </w:rPr>
        <w:t>employees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="008D7C1B">
        <w:rPr>
          <w:rFonts w:eastAsia="Book Antiqua"/>
          <w:color w:val="000000"/>
          <w:szCs w:val="24"/>
        </w:rPr>
        <w:t>at</w:t>
      </w:r>
      <w:proofErr w:type="spellEnd"/>
      <w:r w:rsidR="008D7C1B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an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agricultural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company</w:t>
      </w:r>
      <w:proofErr w:type="spellEnd"/>
      <w:r w:rsidRPr="00772591">
        <w:rPr>
          <w:rFonts w:eastAsia="Book Antiqua"/>
          <w:color w:val="000000"/>
          <w:szCs w:val="24"/>
        </w:rPr>
        <w:t xml:space="preserve"> in Karawang Regency, Indonesia. The </w:t>
      </w:r>
      <w:proofErr w:type="spellStart"/>
      <w:r w:rsidRPr="00772591">
        <w:rPr>
          <w:rFonts w:eastAsia="Book Antiqua"/>
          <w:color w:val="000000"/>
          <w:szCs w:val="24"/>
        </w:rPr>
        <w:t>sample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comprised</w:t>
      </w:r>
      <w:proofErr w:type="spellEnd"/>
      <w:r w:rsidRPr="00772591">
        <w:rPr>
          <w:rFonts w:eastAsia="Book Antiqua"/>
          <w:color w:val="000000"/>
          <w:szCs w:val="24"/>
        </w:rPr>
        <w:t xml:space="preserve"> 70 </w:t>
      </w:r>
      <w:proofErr w:type="spellStart"/>
      <w:r w:rsidRPr="00772591">
        <w:rPr>
          <w:rFonts w:eastAsia="Book Antiqua"/>
          <w:color w:val="000000"/>
          <w:szCs w:val="24"/>
        </w:rPr>
        <w:t>female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employees</w:t>
      </w:r>
      <w:proofErr w:type="spellEnd"/>
      <w:r w:rsidRPr="00772591">
        <w:rPr>
          <w:rFonts w:eastAsia="Book Antiqua"/>
          <w:color w:val="000000"/>
          <w:szCs w:val="24"/>
        </w:rPr>
        <w:t xml:space="preserve"> (58</w:t>
      </w:r>
      <w:r w:rsidR="008D7C1B">
        <w:rPr>
          <w:rFonts w:eastAsia="Book Antiqua"/>
          <w:color w:val="000000"/>
          <w:szCs w:val="24"/>
        </w:rPr>
        <w:t>.</w:t>
      </w:r>
      <w:r w:rsidRPr="00772591">
        <w:rPr>
          <w:rFonts w:eastAsia="Book Antiqua"/>
          <w:color w:val="000000"/>
          <w:szCs w:val="24"/>
        </w:rPr>
        <w:t xml:space="preserve">3%) </w:t>
      </w:r>
      <w:proofErr w:type="spellStart"/>
      <w:r w:rsidRPr="00772591">
        <w:rPr>
          <w:rFonts w:eastAsia="Book Antiqua"/>
          <w:color w:val="000000"/>
          <w:szCs w:val="24"/>
        </w:rPr>
        <w:t>and</w:t>
      </w:r>
      <w:proofErr w:type="spellEnd"/>
      <w:r w:rsidRPr="00772591">
        <w:rPr>
          <w:rFonts w:eastAsia="Book Antiqua"/>
          <w:color w:val="000000"/>
          <w:szCs w:val="24"/>
        </w:rPr>
        <w:t xml:space="preserve"> 50 male </w:t>
      </w:r>
      <w:proofErr w:type="spellStart"/>
      <w:r w:rsidRPr="00772591">
        <w:rPr>
          <w:rFonts w:eastAsia="Book Antiqua"/>
          <w:color w:val="000000"/>
          <w:szCs w:val="24"/>
        </w:rPr>
        <w:t>employees</w:t>
      </w:r>
      <w:proofErr w:type="spellEnd"/>
      <w:r w:rsidRPr="00772591">
        <w:rPr>
          <w:rFonts w:eastAsia="Book Antiqua"/>
          <w:color w:val="000000"/>
          <w:szCs w:val="24"/>
        </w:rPr>
        <w:t xml:space="preserve"> (4</w:t>
      </w:r>
      <w:r w:rsidR="008D7C1B">
        <w:rPr>
          <w:rFonts w:eastAsia="Book Antiqua"/>
          <w:color w:val="000000"/>
          <w:szCs w:val="24"/>
        </w:rPr>
        <w:t>1</w:t>
      </w:r>
      <w:r w:rsidRPr="00772591">
        <w:rPr>
          <w:rFonts w:eastAsia="Book Antiqua"/>
          <w:color w:val="000000"/>
          <w:szCs w:val="24"/>
        </w:rPr>
        <w:t xml:space="preserve">.7%). </w:t>
      </w:r>
      <w:r w:rsidR="008D7C1B">
        <w:rPr>
          <w:rFonts w:eastAsia="Book Antiqua"/>
          <w:color w:val="000000"/>
          <w:szCs w:val="24"/>
        </w:rPr>
        <w:t xml:space="preserve">In term </w:t>
      </w:r>
      <w:proofErr w:type="spellStart"/>
      <w:r w:rsidR="008D7C1B">
        <w:rPr>
          <w:rFonts w:eastAsia="Book Antiqua"/>
          <w:color w:val="000000"/>
          <w:szCs w:val="24"/>
        </w:rPr>
        <w:t>of</w:t>
      </w:r>
      <w:proofErr w:type="spellEnd"/>
      <w:r w:rsidR="008D7C1B">
        <w:rPr>
          <w:rFonts w:eastAsia="Book Antiqua"/>
          <w:color w:val="000000"/>
          <w:szCs w:val="24"/>
        </w:rPr>
        <w:t xml:space="preserve"> </w:t>
      </w:r>
      <w:proofErr w:type="spellStart"/>
      <w:r w:rsidR="008D7C1B">
        <w:rPr>
          <w:rFonts w:eastAsia="Book Antiqua"/>
          <w:color w:val="000000"/>
          <w:szCs w:val="24"/>
        </w:rPr>
        <w:t>age</w:t>
      </w:r>
      <w:proofErr w:type="spellEnd"/>
      <w:r w:rsidR="008D7C1B">
        <w:rPr>
          <w:rFonts w:eastAsia="Book Antiqua"/>
          <w:color w:val="000000"/>
          <w:szCs w:val="24"/>
        </w:rPr>
        <w:t xml:space="preserve"> </w:t>
      </w:r>
      <w:proofErr w:type="spellStart"/>
      <w:r w:rsidR="008D7C1B">
        <w:rPr>
          <w:rFonts w:eastAsia="Book Antiqua"/>
          <w:color w:val="000000"/>
          <w:szCs w:val="24"/>
        </w:rPr>
        <w:t>distribution</w:t>
      </w:r>
      <w:proofErr w:type="spellEnd"/>
      <w:r w:rsidR="008D7C1B">
        <w:rPr>
          <w:rFonts w:eastAsia="Book Antiqua"/>
          <w:color w:val="000000"/>
          <w:szCs w:val="24"/>
        </w:rPr>
        <w:t xml:space="preserve">, 10 </w:t>
      </w:r>
      <w:proofErr w:type="spellStart"/>
      <w:r w:rsidR="008D7C1B">
        <w:rPr>
          <w:rFonts w:eastAsia="Book Antiqua"/>
          <w:color w:val="000000"/>
          <w:szCs w:val="24"/>
        </w:rPr>
        <w:t>respondents</w:t>
      </w:r>
      <w:proofErr w:type="spellEnd"/>
      <w:r w:rsidR="008D7C1B">
        <w:rPr>
          <w:rFonts w:eastAsia="Book Antiqua"/>
          <w:color w:val="000000"/>
          <w:szCs w:val="24"/>
        </w:rPr>
        <w:t xml:space="preserve"> (8.3%) were </w:t>
      </w:r>
      <w:proofErr w:type="spellStart"/>
      <w:r w:rsidR="008D7C1B">
        <w:rPr>
          <w:rFonts w:eastAsia="Book Antiqua"/>
          <w:color w:val="000000"/>
          <w:szCs w:val="24"/>
        </w:rPr>
        <w:t>under</w:t>
      </w:r>
      <w:proofErr w:type="spellEnd"/>
      <w:r w:rsidR="008D7C1B">
        <w:rPr>
          <w:rFonts w:eastAsia="Book Antiqua"/>
          <w:color w:val="000000"/>
          <w:szCs w:val="24"/>
        </w:rPr>
        <w:t xml:space="preserve"> 20 </w:t>
      </w:r>
      <w:proofErr w:type="spellStart"/>
      <w:r w:rsidR="008D7C1B">
        <w:rPr>
          <w:rFonts w:eastAsia="Book Antiqua"/>
          <w:color w:val="000000"/>
          <w:szCs w:val="24"/>
        </w:rPr>
        <w:t>years</w:t>
      </w:r>
      <w:proofErr w:type="spellEnd"/>
      <w:r w:rsidR="008D7C1B">
        <w:rPr>
          <w:rFonts w:eastAsia="Book Antiqua"/>
          <w:color w:val="000000"/>
          <w:szCs w:val="24"/>
        </w:rPr>
        <w:t xml:space="preserve">, </w:t>
      </w:r>
      <w:proofErr w:type="spellStart"/>
      <w:r w:rsidR="008D7C1B">
        <w:rPr>
          <w:rFonts w:eastAsia="Book Antiqua"/>
          <w:color w:val="000000"/>
          <w:szCs w:val="24"/>
        </w:rPr>
        <w:t>while</w:t>
      </w:r>
      <w:proofErr w:type="spellEnd"/>
      <w:r w:rsidR="008D7C1B">
        <w:rPr>
          <w:rFonts w:eastAsia="Book Antiqua"/>
          <w:color w:val="000000"/>
          <w:szCs w:val="24"/>
        </w:rPr>
        <w:t xml:space="preserve"> </w:t>
      </w:r>
      <w:proofErr w:type="spellStart"/>
      <w:r w:rsidR="008D7C1B">
        <w:rPr>
          <w:rFonts w:eastAsia="Book Antiqua"/>
          <w:color w:val="000000"/>
          <w:szCs w:val="24"/>
        </w:rPr>
        <w:t>majority</w:t>
      </w:r>
      <w:proofErr w:type="spellEnd"/>
      <w:r w:rsidR="008D7C1B">
        <w:rPr>
          <w:rFonts w:eastAsia="Book Antiqua"/>
          <w:color w:val="000000"/>
          <w:szCs w:val="24"/>
        </w:rPr>
        <w:t xml:space="preserve">, 110 </w:t>
      </w:r>
      <w:proofErr w:type="spellStart"/>
      <w:r w:rsidR="008D7C1B">
        <w:rPr>
          <w:rFonts w:eastAsia="Book Antiqua"/>
          <w:color w:val="000000"/>
          <w:szCs w:val="24"/>
        </w:rPr>
        <w:t>respondents</w:t>
      </w:r>
      <w:proofErr w:type="spellEnd"/>
      <w:r w:rsidR="008D7C1B">
        <w:rPr>
          <w:rFonts w:eastAsia="Book Antiqua"/>
          <w:color w:val="000000"/>
          <w:szCs w:val="24"/>
        </w:rPr>
        <w:t xml:space="preserve"> (91.7%) were </w:t>
      </w:r>
      <w:proofErr w:type="spellStart"/>
      <w:r w:rsidR="008D7C1B">
        <w:rPr>
          <w:rFonts w:eastAsia="Book Antiqua"/>
          <w:color w:val="000000"/>
          <w:szCs w:val="24"/>
        </w:rPr>
        <w:t>between</w:t>
      </w:r>
      <w:proofErr w:type="spellEnd"/>
      <w:r w:rsidR="008D7C1B">
        <w:rPr>
          <w:rFonts w:eastAsia="Book Antiqua"/>
          <w:color w:val="000000"/>
          <w:szCs w:val="24"/>
        </w:rPr>
        <w:t xml:space="preserve"> 20 </w:t>
      </w:r>
      <w:proofErr w:type="spellStart"/>
      <w:r w:rsidR="008D7C1B">
        <w:rPr>
          <w:rFonts w:eastAsia="Book Antiqua"/>
          <w:color w:val="000000"/>
          <w:szCs w:val="24"/>
        </w:rPr>
        <w:t>and</w:t>
      </w:r>
      <w:proofErr w:type="spellEnd"/>
      <w:r w:rsidR="008D7C1B">
        <w:rPr>
          <w:rFonts w:eastAsia="Book Antiqua"/>
          <w:color w:val="000000"/>
          <w:szCs w:val="24"/>
        </w:rPr>
        <w:t xml:space="preserve"> 27 </w:t>
      </w:r>
      <w:proofErr w:type="spellStart"/>
      <w:r w:rsidR="008D7C1B">
        <w:rPr>
          <w:rFonts w:eastAsia="Book Antiqua"/>
          <w:color w:val="000000"/>
          <w:szCs w:val="24"/>
        </w:rPr>
        <w:t>years</w:t>
      </w:r>
      <w:proofErr w:type="spellEnd"/>
      <w:r w:rsidR="008D7C1B">
        <w:rPr>
          <w:rFonts w:eastAsia="Book Antiqua"/>
          <w:color w:val="000000"/>
          <w:szCs w:val="24"/>
        </w:rPr>
        <w:t xml:space="preserve"> </w:t>
      </w:r>
      <w:proofErr w:type="spellStart"/>
      <w:r w:rsidR="008D7C1B">
        <w:rPr>
          <w:rFonts w:eastAsia="Book Antiqua"/>
          <w:color w:val="000000"/>
          <w:szCs w:val="24"/>
        </w:rPr>
        <w:t>old</w:t>
      </w:r>
      <w:proofErr w:type="spellEnd"/>
      <w:r w:rsidR="008D7C1B">
        <w:rPr>
          <w:rFonts w:eastAsia="Book Antiqua"/>
          <w:color w:val="000000"/>
          <w:szCs w:val="24"/>
        </w:rPr>
        <w:t xml:space="preserve">. </w:t>
      </w:r>
      <w:proofErr w:type="spellStart"/>
      <w:r w:rsidR="008D7C1B">
        <w:rPr>
          <w:rFonts w:eastAsia="Book Antiqua"/>
          <w:color w:val="000000"/>
          <w:szCs w:val="24"/>
        </w:rPr>
        <w:t>Regarding</w:t>
      </w:r>
      <w:proofErr w:type="spellEnd"/>
      <w:r w:rsidR="008D7C1B">
        <w:rPr>
          <w:rFonts w:eastAsia="Book Antiqua"/>
          <w:color w:val="000000"/>
          <w:szCs w:val="24"/>
        </w:rPr>
        <w:t xml:space="preserve"> </w:t>
      </w:r>
      <w:proofErr w:type="spellStart"/>
      <w:r w:rsidR="008D7C1B">
        <w:rPr>
          <w:rFonts w:eastAsia="Book Antiqua"/>
          <w:color w:val="000000"/>
          <w:szCs w:val="24"/>
        </w:rPr>
        <w:t>work</w:t>
      </w:r>
      <w:proofErr w:type="spellEnd"/>
      <w:r w:rsidR="008D7C1B">
        <w:rPr>
          <w:rFonts w:eastAsia="Book Antiqua"/>
          <w:color w:val="000000"/>
          <w:szCs w:val="24"/>
        </w:rPr>
        <w:t xml:space="preserve"> </w:t>
      </w:r>
      <w:proofErr w:type="spellStart"/>
      <w:r w:rsidR="008D7C1B">
        <w:rPr>
          <w:rFonts w:eastAsia="Book Antiqua"/>
          <w:color w:val="000000"/>
          <w:szCs w:val="24"/>
        </w:rPr>
        <w:t>experience</w:t>
      </w:r>
      <w:proofErr w:type="spellEnd"/>
      <w:r w:rsidR="008D7C1B">
        <w:rPr>
          <w:rFonts w:eastAsia="Book Antiqua"/>
          <w:color w:val="000000"/>
          <w:szCs w:val="24"/>
        </w:rPr>
        <w:t xml:space="preserve">, </w:t>
      </w:r>
      <w:r w:rsidRPr="00772591">
        <w:rPr>
          <w:rFonts w:eastAsia="Book Antiqua"/>
          <w:color w:val="000000"/>
          <w:szCs w:val="24"/>
        </w:rPr>
        <w:t xml:space="preserve">25 </w:t>
      </w:r>
      <w:proofErr w:type="spellStart"/>
      <w:r w:rsidRPr="00772591">
        <w:rPr>
          <w:rFonts w:eastAsia="Book Antiqua"/>
          <w:color w:val="000000"/>
          <w:szCs w:val="24"/>
        </w:rPr>
        <w:t>respondents</w:t>
      </w:r>
      <w:proofErr w:type="spellEnd"/>
      <w:r w:rsidRPr="00772591">
        <w:rPr>
          <w:rFonts w:eastAsia="Book Antiqua"/>
          <w:color w:val="000000"/>
          <w:szCs w:val="24"/>
        </w:rPr>
        <w:t xml:space="preserve"> (20.8%) had </w:t>
      </w:r>
      <w:proofErr w:type="spellStart"/>
      <w:r w:rsidRPr="00772591">
        <w:rPr>
          <w:rFonts w:eastAsia="Book Antiqua"/>
          <w:color w:val="000000"/>
          <w:szCs w:val="24"/>
        </w:rPr>
        <w:t>been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employed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for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less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than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one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year</w:t>
      </w:r>
      <w:proofErr w:type="spellEnd"/>
      <w:r w:rsidR="008D7C1B">
        <w:rPr>
          <w:rFonts w:eastAsia="Book Antiqua"/>
          <w:color w:val="000000"/>
          <w:szCs w:val="24"/>
        </w:rPr>
        <w:t xml:space="preserve">, </w:t>
      </w:r>
      <w:r w:rsidRPr="00772591">
        <w:rPr>
          <w:rFonts w:eastAsia="Book Antiqua"/>
          <w:color w:val="000000"/>
          <w:szCs w:val="24"/>
        </w:rPr>
        <w:t xml:space="preserve">49 </w:t>
      </w:r>
      <w:proofErr w:type="spellStart"/>
      <w:r w:rsidRPr="00772591">
        <w:rPr>
          <w:rFonts w:eastAsia="Book Antiqua"/>
          <w:szCs w:val="24"/>
        </w:rPr>
        <w:t>respondents</w:t>
      </w:r>
      <w:proofErr w:type="spellEnd"/>
      <w:r w:rsidRPr="00772591">
        <w:rPr>
          <w:rFonts w:eastAsia="Book Antiqua"/>
          <w:szCs w:val="24"/>
        </w:rPr>
        <w:t xml:space="preserve"> </w:t>
      </w:r>
      <w:r w:rsidRPr="00772591">
        <w:rPr>
          <w:rFonts w:eastAsia="Book Antiqua"/>
          <w:color w:val="000000"/>
          <w:szCs w:val="24"/>
        </w:rPr>
        <w:t>(4</w:t>
      </w:r>
      <w:r w:rsidR="008D7C1B">
        <w:rPr>
          <w:rFonts w:eastAsia="Book Antiqua"/>
          <w:color w:val="000000"/>
          <w:szCs w:val="24"/>
        </w:rPr>
        <w:t>0</w:t>
      </w:r>
      <w:r w:rsidRPr="00772591">
        <w:rPr>
          <w:rFonts w:eastAsia="Book Antiqua"/>
          <w:color w:val="000000"/>
          <w:szCs w:val="24"/>
        </w:rPr>
        <w:t>.8%) ha</w:t>
      </w:r>
      <w:r w:rsidRPr="00772591">
        <w:rPr>
          <w:rFonts w:eastAsia="Book Antiqua"/>
          <w:szCs w:val="24"/>
        </w:rPr>
        <w:t xml:space="preserve">d </w:t>
      </w:r>
      <w:r w:rsidRPr="00772591">
        <w:rPr>
          <w:rFonts w:eastAsia="Book Antiqua"/>
          <w:color w:val="000000"/>
          <w:szCs w:val="24"/>
        </w:rPr>
        <w:t xml:space="preserve">1-2 </w:t>
      </w:r>
      <w:proofErr w:type="spellStart"/>
      <w:r w:rsidRPr="00772591">
        <w:rPr>
          <w:rFonts w:eastAsia="Book Antiqua"/>
          <w:color w:val="000000"/>
          <w:szCs w:val="24"/>
        </w:rPr>
        <w:t>years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of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work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experience</w:t>
      </w:r>
      <w:proofErr w:type="spellEnd"/>
      <w:r w:rsidR="008D7C1B">
        <w:rPr>
          <w:rFonts w:eastAsia="Book Antiqua"/>
          <w:color w:val="000000"/>
          <w:szCs w:val="24"/>
        </w:rPr>
        <w:t xml:space="preserve">, </w:t>
      </w:r>
      <w:r w:rsidRPr="00772591">
        <w:rPr>
          <w:rFonts w:eastAsia="Book Antiqua"/>
          <w:color w:val="000000"/>
          <w:szCs w:val="24"/>
        </w:rPr>
        <w:t>27</w:t>
      </w:r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respondent</w:t>
      </w:r>
      <w:proofErr w:type="spellEnd"/>
      <w:r w:rsidRPr="00772591">
        <w:rPr>
          <w:rFonts w:eastAsia="Book Antiqua"/>
          <w:color w:val="000000"/>
          <w:szCs w:val="24"/>
        </w:rPr>
        <w:t xml:space="preserve"> (22.9%) had </w:t>
      </w:r>
      <w:proofErr w:type="spellStart"/>
      <w:r w:rsidR="008D7C1B">
        <w:rPr>
          <w:rFonts w:eastAsia="Book Antiqua"/>
          <w:color w:val="000000"/>
          <w:szCs w:val="24"/>
        </w:rPr>
        <w:t>worked</w:t>
      </w:r>
      <w:proofErr w:type="spellEnd"/>
      <w:r w:rsidR="008D7C1B">
        <w:rPr>
          <w:rFonts w:eastAsia="Book Antiqua"/>
          <w:color w:val="000000"/>
          <w:szCs w:val="24"/>
        </w:rPr>
        <w:t xml:space="preserve"> </w:t>
      </w:r>
      <w:proofErr w:type="spellStart"/>
      <w:r w:rsidR="008D7C1B">
        <w:rPr>
          <w:rFonts w:eastAsia="Book Antiqua"/>
          <w:color w:val="000000"/>
          <w:szCs w:val="24"/>
        </w:rPr>
        <w:t>for</w:t>
      </w:r>
      <w:proofErr w:type="spellEnd"/>
      <w:r w:rsidR="008D7C1B">
        <w:rPr>
          <w:rFonts w:eastAsia="Book Antiqua"/>
          <w:color w:val="000000"/>
          <w:szCs w:val="24"/>
        </w:rPr>
        <w:t xml:space="preserve"> </w:t>
      </w:r>
      <w:r w:rsidRPr="00772591">
        <w:rPr>
          <w:rFonts w:eastAsia="Book Antiqua"/>
          <w:color w:val="000000"/>
          <w:szCs w:val="24"/>
        </w:rPr>
        <w:t xml:space="preserve">2-3 </w:t>
      </w:r>
      <w:proofErr w:type="spellStart"/>
      <w:r w:rsidRPr="00772591">
        <w:rPr>
          <w:rFonts w:eastAsia="Book Antiqua"/>
          <w:color w:val="000000"/>
          <w:szCs w:val="24"/>
        </w:rPr>
        <w:t>years</w:t>
      </w:r>
      <w:proofErr w:type="spellEnd"/>
      <w:r w:rsidR="008D7C1B">
        <w:rPr>
          <w:rFonts w:eastAsia="Book Antiqua"/>
          <w:color w:val="000000"/>
          <w:szCs w:val="24"/>
        </w:rPr>
        <w:t xml:space="preserve">, </w:t>
      </w:r>
      <w:proofErr w:type="spellStart"/>
      <w:r w:rsidR="008D7C1B">
        <w:rPr>
          <w:rFonts w:eastAsia="Book Antiqua"/>
          <w:color w:val="000000"/>
          <w:szCs w:val="24"/>
        </w:rPr>
        <w:t>and</w:t>
      </w:r>
      <w:proofErr w:type="spellEnd"/>
      <w:r w:rsidR="008D7C1B">
        <w:rPr>
          <w:rFonts w:eastAsia="Book Antiqua"/>
          <w:color w:val="000000"/>
          <w:szCs w:val="24"/>
        </w:rPr>
        <w:t xml:space="preserve"> </w:t>
      </w:r>
      <w:r w:rsidRPr="00772591">
        <w:rPr>
          <w:rFonts w:eastAsia="Book Antiqua"/>
          <w:color w:val="000000"/>
          <w:szCs w:val="24"/>
        </w:rPr>
        <w:t xml:space="preserve">19 </w:t>
      </w:r>
      <w:proofErr w:type="spellStart"/>
      <w:r w:rsidRPr="00772591">
        <w:rPr>
          <w:rFonts w:eastAsia="Book Antiqua"/>
          <w:color w:val="000000"/>
          <w:szCs w:val="24"/>
        </w:rPr>
        <w:t>resp</w:t>
      </w:r>
      <w:r w:rsidRPr="00772591">
        <w:rPr>
          <w:rFonts w:eastAsia="Book Antiqua"/>
          <w:szCs w:val="24"/>
        </w:rPr>
        <w:t>ondents</w:t>
      </w:r>
      <w:proofErr w:type="spellEnd"/>
      <w:r w:rsidRPr="00772591">
        <w:rPr>
          <w:rFonts w:eastAsia="Book Antiqua"/>
          <w:color w:val="000000"/>
          <w:szCs w:val="24"/>
        </w:rPr>
        <w:t xml:space="preserve"> (15.5%) had </w:t>
      </w:r>
      <w:proofErr w:type="spellStart"/>
      <w:r w:rsidRPr="00772591">
        <w:rPr>
          <w:rFonts w:eastAsia="Book Antiqua"/>
          <w:color w:val="000000"/>
          <w:szCs w:val="24"/>
        </w:rPr>
        <w:t>been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employed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for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more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than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three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years</w:t>
      </w:r>
      <w:proofErr w:type="spellEnd"/>
      <w:r w:rsidRPr="00772591">
        <w:rPr>
          <w:rFonts w:eastAsia="Book Antiqua"/>
          <w:color w:val="000000"/>
          <w:szCs w:val="24"/>
        </w:rPr>
        <w:t>.</w:t>
      </w:r>
    </w:p>
    <w:p w14:paraId="1A7BCAF2" w14:textId="77777777" w:rsidR="008D76D3" w:rsidRPr="008D76D3" w:rsidRDefault="008D76D3" w:rsidP="008D76D3">
      <w:pPr>
        <w:spacing w:after="0" w:line="240" w:lineRule="auto"/>
        <w:ind w:leftChars="0" w:left="2" w:firstLineChars="0" w:firstLine="565"/>
      </w:pPr>
    </w:p>
    <w:p w14:paraId="11B12BA6" w14:textId="77777777" w:rsidR="00772591" w:rsidRPr="005F62B1" w:rsidRDefault="00772591" w:rsidP="008D76D3">
      <w:pPr>
        <w:spacing w:after="0" w:line="240" w:lineRule="auto"/>
        <w:ind w:left="0" w:hanging="2"/>
        <w:jc w:val="center"/>
        <w:rPr>
          <w:rFonts w:eastAsia="Book Antiqua"/>
          <w:b/>
          <w:color w:val="000000"/>
          <w:sz w:val="20"/>
          <w:szCs w:val="20"/>
        </w:rPr>
      </w:pPr>
      <w:proofErr w:type="spellStart"/>
      <w:r w:rsidRPr="005F62B1">
        <w:rPr>
          <w:rFonts w:eastAsia="Book Antiqua"/>
          <w:b/>
          <w:color w:val="000000"/>
          <w:sz w:val="20"/>
          <w:szCs w:val="20"/>
        </w:rPr>
        <w:t>Table</w:t>
      </w:r>
      <w:proofErr w:type="spellEnd"/>
      <w:r w:rsidRPr="005F62B1">
        <w:rPr>
          <w:rFonts w:eastAsia="Book Antiqua"/>
          <w:b/>
          <w:color w:val="000000"/>
          <w:sz w:val="20"/>
          <w:szCs w:val="20"/>
        </w:rPr>
        <w:t xml:space="preserve"> 1. </w:t>
      </w:r>
      <w:proofErr w:type="spellStart"/>
      <w:r w:rsidRPr="005F62B1">
        <w:rPr>
          <w:rFonts w:eastAsia="Book Antiqua"/>
          <w:b/>
          <w:color w:val="000000"/>
          <w:sz w:val="20"/>
          <w:szCs w:val="20"/>
        </w:rPr>
        <w:t>Respondent</w:t>
      </w:r>
      <w:proofErr w:type="spellEnd"/>
      <w:r w:rsidRPr="005F62B1">
        <w:rPr>
          <w:rFonts w:eastAsia="Book Antiqua"/>
          <w:b/>
          <w:color w:val="000000"/>
          <w:sz w:val="20"/>
          <w:szCs w:val="20"/>
        </w:rPr>
        <w:t xml:space="preserve"> </w:t>
      </w:r>
      <w:proofErr w:type="spellStart"/>
      <w:r w:rsidRPr="005F62B1">
        <w:rPr>
          <w:rFonts w:eastAsia="Book Antiqua"/>
          <w:b/>
          <w:color w:val="000000"/>
          <w:sz w:val="20"/>
          <w:szCs w:val="20"/>
        </w:rPr>
        <w:t>Characteristics</w:t>
      </w:r>
      <w:proofErr w:type="spellEnd"/>
    </w:p>
    <w:tbl>
      <w:tblPr>
        <w:tblStyle w:val="Style113"/>
        <w:tblW w:w="764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5"/>
        <w:gridCol w:w="2284"/>
        <w:gridCol w:w="2410"/>
        <w:gridCol w:w="2126"/>
      </w:tblGrid>
      <w:tr w:rsidR="00772591" w:rsidRPr="005F62B1" w14:paraId="3F93ABE2" w14:textId="77777777" w:rsidTr="008D76D3">
        <w:trPr>
          <w:jc w:val="center"/>
        </w:trPr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68AA21" w14:textId="77777777" w:rsidR="00772591" w:rsidRPr="005F62B1" w:rsidRDefault="00772591" w:rsidP="008D76D3">
            <w:pPr>
              <w:widowControl w:val="0"/>
              <w:ind w:left="0" w:hanging="2"/>
              <w:jc w:val="center"/>
              <w:rPr>
                <w:rFonts w:ascii="Times New Roman" w:eastAsia="Book Antiqua" w:hAnsi="Times New Roman" w:cs="Times New Roman"/>
                <w:b/>
                <w:szCs w:val="20"/>
              </w:rPr>
            </w:pPr>
            <w:proofErr w:type="spellStart"/>
            <w:r w:rsidRPr="005F62B1">
              <w:rPr>
                <w:rFonts w:ascii="Times New Roman" w:eastAsia="Book Antiqua" w:hAnsi="Times New Roman" w:cs="Times New Roman"/>
                <w:b/>
                <w:szCs w:val="20"/>
              </w:rPr>
              <w:t>No</w:t>
            </w:r>
            <w:proofErr w:type="spellEnd"/>
          </w:p>
        </w:tc>
        <w:tc>
          <w:tcPr>
            <w:tcW w:w="2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538CA2" w14:textId="77777777" w:rsidR="00772591" w:rsidRPr="005F62B1" w:rsidRDefault="00772591" w:rsidP="008D76D3">
            <w:pPr>
              <w:widowControl w:val="0"/>
              <w:ind w:left="0" w:hanging="2"/>
              <w:jc w:val="center"/>
              <w:rPr>
                <w:rFonts w:ascii="Times New Roman" w:eastAsia="Book Antiqua" w:hAnsi="Times New Roman" w:cs="Times New Roman"/>
                <w:b/>
                <w:szCs w:val="20"/>
              </w:rPr>
            </w:pPr>
            <w:r w:rsidRPr="005F62B1">
              <w:rPr>
                <w:rFonts w:ascii="Times New Roman" w:eastAsia="Book Antiqua" w:hAnsi="Times New Roman" w:cs="Times New Roman"/>
                <w:b/>
                <w:szCs w:val="20"/>
              </w:rPr>
              <w:t>Gender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46D1C2" w14:textId="77777777" w:rsidR="00772591" w:rsidRPr="005F62B1" w:rsidRDefault="00772591" w:rsidP="008D76D3">
            <w:pPr>
              <w:widowControl w:val="0"/>
              <w:ind w:left="0" w:hanging="2"/>
              <w:jc w:val="center"/>
              <w:rPr>
                <w:rFonts w:ascii="Times New Roman" w:eastAsia="Book Antiqua" w:hAnsi="Times New Roman" w:cs="Times New Roman"/>
                <w:b/>
                <w:szCs w:val="20"/>
              </w:rPr>
            </w:pPr>
            <w:proofErr w:type="spellStart"/>
            <w:r w:rsidRPr="005F62B1">
              <w:rPr>
                <w:rFonts w:ascii="Times New Roman" w:eastAsia="Book Antiqua" w:hAnsi="Times New Roman" w:cs="Times New Roman"/>
                <w:b/>
                <w:szCs w:val="20"/>
              </w:rPr>
              <w:t>Age’s</w:t>
            </w:r>
            <w:proofErr w:type="spellEnd"/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E9CE14" w14:textId="77777777" w:rsidR="00772591" w:rsidRPr="005F62B1" w:rsidRDefault="00772591" w:rsidP="008D76D3">
            <w:pPr>
              <w:widowControl w:val="0"/>
              <w:ind w:left="0" w:hanging="2"/>
              <w:jc w:val="center"/>
              <w:rPr>
                <w:rFonts w:ascii="Times New Roman" w:eastAsia="Book Antiqua" w:hAnsi="Times New Roman" w:cs="Times New Roman"/>
                <w:b/>
                <w:szCs w:val="20"/>
              </w:rPr>
            </w:pPr>
            <w:proofErr w:type="spellStart"/>
            <w:r w:rsidRPr="005F62B1">
              <w:rPr>
                <w:rFonts w:ascii="Times New Roman" w:eastAsia="Book Antiqua" w:hAnsi="Times New Roman" w:cs="Times New Roman"/>
                <w:b/>
                <w:szCs w:val="20"/>
              </w:rPr>
              <w:t>Work</w:t>
            </w:r>
            <w:proofErr w:type="spellEnd"/>
            <w:r w:rsidRPr="005F62B1">
              <w:rPr>
                <w:rFonts w:ascii="Times New Roman" w:eastAsia="Book Antiqua" w:hAnsi="Times New Roman" w:cs="Times New Roman"/>
                <w:b/>
                <w:szCs w:val="20"/>
              </w:rPr>
              <w:t xml:space="preserve"> </w:t>
            </w:r>
            <w:proofErr w:type="spellStart"/>
            <w:r w:rsidRPr="005F62B1">
              <w:rPr>
                <w:rFonts w:ascii="Times New Roman" w:eastAsia="Book Antiqua" w:hAnsi="Times New Roman" w:cs="Times New Roman"/>
                <w:b/>
                <w:szCs w:val="20"/>
              </w:rPr>
              <w:t>Period</w:t>
            </w:r>
            <w:proofErr w:type="spellEnd"/>
          </w:p>
        </w:tc>
      </w:tr>
      <w:tr w:rsidR="00772591" w:rsidRPr="005F62B1" w14:paraId="1E591501" w14:textId="77777777" w:rsidTr="008D76D3">
        <w:trPr>
          <w:jc w:val="center"/>
        </w:trPr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35D60B" w14:textId="77777777" w:rsidR="00772591" w:rsidRPr="005F62B1" w:rsidRDefault="00772591" w:rsidP="008D76D3">
            <w:pPr>
              <w:widowControl w:val="0"/>
              <w:ind w:left="0" w:hanging="2"/>
              <w:jc w:val="both"/>
              <w:rPr>
                <w:rFonts w:ascii="Times New Roman" w:eastAsia="Book Antiqua" w:hAnsi="Times New Roman" w:cs="Times New Roman"/>
                <w:szCs w:val="20"/>
              </w:rPr>
            </w:pPr>
            <w:r w:rsidRPr="005F62B1">
              <w:rPr>
                <w:rFonts w:ascii="Times New Roman" w:eastAsia="Book Antiqua" w:hAnsi="Times New Roman" w:cs="Times New Roman"/>
                <w:szCs w:val="20"/>
              </w:rPr>
              <w:t>1</w:t>
            </w:r>
          </w:p>
        </w:tc>
        <w:tc>
          <w:tcPr>
            <w:tcW w:w="2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612EC6" w14:textId="77777777" w:rsidR="00772591" w:rsidRPr="005F62B1" w:rsidRDefault="00772591" w:rsidP="008D76D3">
            <w:pPr>
              <w:widowControl w:val="0"/>
              <w:ind w:left="0" w:hanging="2"/>
              <w:jc w:val="both"/>
              <w:rPr>
                <w:rFonts w:ascii="Times New Roman" w:eastAsia="Book Antiqua" w:hAnsi="Times New Roman" w:cs="Times New Roman"/>
                <w:szCs w:val="20"/>
              </w:rPr>
            </w:pPr>
            <w:proofErr w:type="spellStart"/>
            <w:r w:rsidRPr="005F62B1">
              <w:rPr>
                <w:rFonts w:ascii="Times New Roman" w:eastAsia="Book Antiqua" w:hAnsi="Times New Roman" w:cs="Times New Roman"/>
                <w:szCs w:val="20"/>
              </w:rPr>
              <w:t>Female</w:t>
            </w:r>
            <w:proofErr w:type="spellEnd"/>
            <w:r w:rsidRPr="005F62B1">
              <w:rPr>
                <w:rFonts w:ascii="Times New Roman" w:eastAsia="Book Antiqua" w:hAnsi="Times New Roman" w:cs="Times New Roman"/>
                <w:szCs w:val="20"/>
              </w:rPr>
              <w:t xml:space="preserve"> = 70 (58.3%)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4C4668" w14:textId="77777777" w:rsidR="00772591" w:rsidRPr="005F62B1" w:rsidRDefault="00772591" w:rsidP="008D76D3">
            <w:pPr>
              <w:ind w:left="0" w:hanging="2"/>
              <w:jc w:val="both"/>
              <w:rPr>
                <w:rFonts w:ascii="Times New Roman" w:eastAsia="Book Antiqua" w:hAnsi="Times New Roman" w:cs="Times New Roman"/>
                <w:szCs w:val="20"/>
              </w:rPr>
            </w:pPr>
            <w:r w:rsidRPr="005F62B1">
              <w:rPr>
                <w:rFonts w:ascii="Times New Roman" w:eastAsia="Book Antiqua" w:hAnsi="Times New Roman" w:cs="Times New Roman"/>
                <w:szCs w:val="20"/>
              </w:rPr>
              <w:t xml:space="preserve">&lt;20 </w:t>
            </w:r>
            <w:proofErr w:type="spellStart"/>
            <w:r w:rsidRPr="005F62B1">
              <w:rPr>
                <w:rFonts w:ascii="Times New Roman" w:eastAsia="Book Antiqua" w:hAnsi="Times New Roman" w:cs="Times New Roman"/>
                <w:szCs w:val="20"/>
              </w:rPr>
              <w:t>yo</w:t>
            </w:r>
            <w:proofErr w:type="spellEnd"/>
            <w:r w:rsidRPr="005F62B1">
              <w:rPr>
                <w:rFonts w:ascii="Times New Roman" w:eastAsia="Book Antiqua" w:hAnsi="Times New Roman" w:cs="Times New Roman"/>
                <w:szCs w:val="20"/>
              </w:rPr>
              <w:t xml:space="preserve"> = 10 (0,08%)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35F3F3" w14:textId="77777777" w:rsidR="00772591" w:rsidRPr="005F62B1" w:rsidRDefault="00772591" w:rsidP="008D76D3">
            <w:pPr>
              <w:widowControl w:val="0"/>
              <w:ind w:left="0" w:hanging="2"/>
              <w:jc w:val="both"/>
              <w:rPr>
                <w:rFonts w:ascii="Times New Roman" w:eastAsia="Book Antiqua" w:hAnsi="Times New Roman" w:cs="Times New Roman"/>
                <w:szCs w:val="20"/>
              </w:rPr>
            </w:pPr>
            <w:r w:rsidRPr="005F62B1">
              <w:rPr>
                <w:rFonts w:ascii="Times New Roman" w:eastAsia="Book Antiqua" w:hAnsi="Times New Roman" w:cs="Times New Roman"/>
                <w:szCs w:val="20"/>
              </w:rPr>
              <w:t>&lt; 1 = 25 (20.8%)</w:t>
            </w:r>
          </w:p>
          <w:p w14:paraId="63DC87F8" w14:textId="77777777" w:rsidR="00772591" w:rsidRPr="005F62B1" w:rsidRDefault="00772591" w:rsidP="008D76D3">
            <w:pPr>
              <w:widowControl w:val="0"/>
              <w:ind w:left="0" w:hanging="2"/>
              <w:jc w:val="both"/>
              <w:rPr>
                <w:rFonts w:ascii="Times New Roman" w:eastAsia="Book Antiqua" w:hAnsi="Times New Roman" w:cs="Times New Roman"/>
                <w:szCs w:val="20"/>
              </w:rPr>
            </w:pPr>
          </w:p>
        </w:tc>
      </w:tr>
      <w:tr w:rsidR="00772591" w:rsidRPr="005F62B1" w14:paraId="1A9377B1" w14:textId="77777777" w:rsidTr="008D76D3">
        <w:trPr>
          <w:jc w:val="center"/>
        </w:trPr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878E05" w14:textId="77777777" w:rsidR="00772591" w:rsidRPr="005F62B1" w:rsidRDefault="00772591" w:rsidP="008D76D3">
            <w:pPr>
              <w:widowControl w:val="0"/>
              <w:ind w:left="0" w:hanging="2"/>
              <w:jc w:val="both"/>
              <w:rPr>
                <w:rFonts w:ascii="Times New Roman" w:eastAsia="Book Antiqua" w:hAnsi="Times New Roman" w:cs="Times New Roman"/>
                <w:szCs w:val="20"/>
              </w:rPr>
            </w:pPr>
            <w:r w:rsidRPr="005F62B1">
              <w:rPr>
                <w:rFonts w:ascii="Times New Roman" w:eastAsia="Book Antiqua" w:hAnsi="Times New Roman" w:cs="Times New Roman"/>
                <w:szCs w:val="20"/>
              </w:rPr>
              <w:t>2</w:t>
            </w:r>
          </w:p>
        </w:tc>
        <w:tc>
          <w:tcPr>
            <w:tcW w:w="2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603AAC" w14:textId="77777777" w:rsidR="00772591" w:rsidRPr="005F62B1" w:rsidRDefault="00772591" w:rsidP="008D76D3">
            <w:pPr>
              <w:widowControl w:val="0"/>
              <w:ind w:left="0" w:hanging="2"/>
              <w:jc w:val="both"/>
              <w:rPr>
                <w:rFonts w:ascii="Times New Roman" w:eastAsia="Book Antiqua" w:hAnsi="Times New Roman" w:cs="Times New Roman"/>
                <w:szCs w:val="20"/>
              </w:rPr>
            </w:pPr>
            <w:r w:rsidRPr="005F62B1">
              <w:rPr>
                <w:rFonts w:ascii="Times New Roman" w:eastAsia="Book Antiqua" w:hAnsi="Times New Roman" w:cs="Times New Roman"/>
                <w:szCs w:val="20"/>
              </w:rPr>
              <w:t>Male = 50 (41.7%)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B79EB2" w14:textId="77777777" w:rsidR="00772591" w:rsidRPr="005F62B1" w:rsidRDefault="00772591" w:rsidP="008D76D3">
            <w:pPr>
              <w:widowControl w:val="0"/>
              <w:ind w:left="0" w:hanging="2"/>
              <w:jc w:val="both"/>
              <w:rPr>
                <w:rFonts w:ascii="Times New Roman" w:eastAsia="Book Antiqua" w:hAnsi="Times New Roman" w:cs="Times New Roman"/>
                <w:szCs w:val="20"/>
              </w:rPr>
            </w:pPr>
            <w:r w:rsidRPr="005F62B1">
              <w:rPr>
                <w:rFonts w:ascii="Times New Roman" w:eastAsia="Book Antiqua" w:hAnsi="Times New Roman" w:cs="Times New Roman"/>
                <w:szCs w:val="20"/>
              </w:rPr>
              <w:t xml:space="preserve">20-27 </w:t>
            </w:r>
            <w:proofErr w:type="spellStart"/>
            <w:r w:rsidRPr="005F62B1">
              <w:rPr>
                <w:rFonts w:ascii="Times New Roman" w:eastAsia="Book Antiqua" w:hAnsi="Times New Roman" w:cs="Times New Roman"/>
                <w:szCs w:val="20"/>
              </w:rPr>
              <w:t>yo</w:t>
            </w:r>
            <w:proofErr w:type="spellEnd"/>
            <w:r w:rsidRPr="005F62B1">
              <w:rPr>
                <w:rFonts w:ascii="Times New Roman" w:eastAsia="Book Antiqua" w:hAnsi="Times New Roman" w:cs="Times New Roman"/>
                <w:szCs w:val="20"/>
              </w:rPr>
              <w:t xml:space="preserve"> = 110 (0,92%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4FCDB6" w14:textId="77777777" w:rsidR="00772591" w:rsidRPr="005F62B1" w:rsidRDefault="00772591" w:rsidP="008D76D3">
            <w:pPr>
              <w:widowControl w:val="0"/>
              <w:ind w:left="0" w:hanging="2"/>
              <w:jc w:val="both"/>
              <w:rPr>
                <w:rFonts w:ascii="Times New Roman" w:eastAsia="Book Antiqua" w:hAnsi="Times New Roman" w:cs="Times New Roman"/>
                <w:szCs w:val="20"/>
              </w:rPr>
            </w:pPr>
            <w:r w:rsidRPr="005F62B1">
              <w:rPr>
                <w:rFonts w:ascii="Times New Roman" w:eastAsia="Book Antiqua" w:hAnsi="Times New Roman" w:cs="Times New Roman"/>
                <w:szCs w:val="20"/>
              </w:rPr>
              <w:t>1 – 2 = 49 (40.8%)</w:t>
            </w:r>
          </w:p>
        </w:tc>
      </w:tr>
      <w:tr w:rsidR="00772591" w:rsidRPr="005F62B1" w14:paraId="767E715C" w14:textId="77777777" w:rsidTr="008D76D3">
        <w:trPr>
          <w:jc w:val="center"/>
        </w:trPr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637A19" w14:textId="77777777" w:rsidR="00772591" w:rsidRPr="005F62B1" w:rsidRDefault="00772591" w:rsidP="008D76D3">
            <w:pPr>
              <w:widowControl w:val="0"/>
              <w:ind w:left="0" w:hanging="2"/>
              <w:jc w:val="both"/>
              <w:rPr>
                <w:rFonts w:ascii="Times New Roman" w:eastAsia="Book Antiqua" w:hAnsi="Times New Roman" w:cs="Times New Roman"/>
                <w:szCs w:val="20"/>
              </w:rPr>
            </w:pPr>
            <w:r w:rsidRPr="005F62B1">
              <w:rPr>
                <w:rFonts w:ascii="Times New Roman" w:eastAsia="Book Antiqua" w:hAnsi="Times New Roman" w:cs="Times New Roman"/>
                <w:szCs w:val="20"/>
              </w:rPr>
              <w:t>3</w:t>
            </w:r>
          </w:p>
        </w:tc>
        <w:tc>
          <w:tcPr>
            <w:tcW w:w="2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4FDEC8" w14:textId="77777777" w:rsidR="00772591" w:rsidRPr="005F62B1" w:rsidRDefault="00772591" w:rsidP="008D76D3">
            <w:pPr>
              <w:widowControl w:val="0"/>
              <w:ind w:left="0" w:hanging="2"/>
              <w:jc w:val="both"/>
              <w:rPr>
                <w:rFonts w:ascii="Times New Roman" w:eastAsia="Book Antiqua" w:hAnsi="Times New Roman" w:cs="Times New Roman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22865C" w14:textId="77777777" w:rsidR="00772591" w:rsidRPr="005F62B1" w:rsidRDefault="00772591" w:rsidP="008D76D3">
            <w:pPr>
              <w:ind w:left="0" w:hanging="2"/>
              <w:jc w:val="both"/>
              <w:rPr>
                <w:rFonts w:ascii="Times New Roman" w:eastAsia="Book Antiqua" w:hAnsi="Times New Roman" w:cs="Times New Roman"/>
                <w:szCs w:val="20"/>
              </w:rPr>
            </w:pP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8939E2" w14:textId="77777777" w:rsidR="00772591" w:rsidRPr="005F62B1" w:rsidRDefault="00772591" w:rsidP="008D76D3">
            <w:pPr>
              <w:ind w:left="0" w:hanging="2"/>
              <w:jc w:val="both"/>
              <w:rPr>
                <w:rFonts w:ascii="Times New Roman" w:eastAsia="Book Antiqua" w:hAnsi="Times New Roman" w:cs="Times New Roman"/>
                <w:szCs w:val="20"/>
              </w:rPr>
            </w:pPr>
            <w:r w:rsidRPr="005F62B1">
              <w:rPr>
                <w:rFonts w:ascii="Times New Roman" w:eastAsia="Book Antiqua" w:hAnsi="Times New Roman" w:cs="Times New Roman"/>
                <w:szCs w:val="20"/>
              </w:rPr>
              <w:t>2 – 3 = 27 (22.9%)</w:t>
            </w:r>
          </w:p>
        </w:tc>
      </w:tr>
      <w:tr w:rsidR="00772591" w:rsidRPr="005F62B1" w14:paraId="3EFB788A" w14:textId="77777777" w:rsidTr="008D76D3">
        <w:trPr>
          <w:jc w:val="center"/>
        </w:trPr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CFD1FA" w14:textId="77777777" w:rsidR="00772591" w:rsidRPr="005F62B1" w:rsidRDefault="00772591" w:rsidP="008D76D3">
            <w:pPr>
              <w:widowControl w:val="0"/>
              <w:ind w:left="0" w:hanging="2"/>
              <w:jc w:val="both"/>
              <w:rPr>
                <w:rFonts w:ascii="Times New Roman" w:eastAsia="Book Antiqua" w:hAnsi="Times New Roman" w:cs="Times New Roman"/>
                <w:szCs w:val="20"/>
              </w:rPr>
            </w:pPr>
            <w:r w:rsidRPr="005F62B1">
              <w:rPr>
                <w:rFonts w:ascii="Times New Roman" w:eastAsia="Book Antiqua" w:hAnsi="Times New Roman" w:cs="Times New Roman"/>
                <w:szCs w:val="20"/>
              </w:rPr>
              <w:t>4</w:t>
            </w:r>
          </w:p>
        </w:tc>
        <w:tc>
          <w:tcPr>
            <w:tcW w:w="2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B751E4" w14:textId="77777777" w:rsidR="00772591" w:rsidRPr="005F62B1" w:rsidRDefault="00772591" w:rsidP="008D76D3">
            <w:pPr>
              <w:widowControl w:val="0"/>
              <w:ind w:left="0" w:hanging="2"/>
              <w:jc w:val="both"/>
              <w:rPr>
                <w:rFonts w:ascii="Times New Roman" w:eastAsia="Book Antiqua" w:hAnsi="Times New Roman" w:cs="Times New Roman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CD6B38" w14:textId="77777777" w:rsidR="00772591" w:rsidRPr="005F62B1" w:rsidRDefault="00772591" w:rsidP="008D76D3">
            <w:pPr>
              <w:widowControl w:val="0"/>
              <w:ind w:left="0" w:hanging="2"/>
              <w:jc w:val="both"/>
              <w:rPr>
                <w:rFonts w:ascii="Times New Roman" w:eastAsia="Book Antiqua" w:hAnsi="Times New Roman" w:cs="Times New Roman"/>
                <w:szCs w:val="20"/>
              </w:rPr>
            </w:pP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9749EA" w14:textId="77777777" w:rsidR="00772591" w:rsidRPr="005F62B1" w:rsidRDefault="00772591" w:rsidP="008D76D3">
            <w:pPr>
              <w:ind w:left="0" w:hanging="2"/>
              <w:jc w:val="both"/>
              <w:rPr>
                <w:rFonts w:ascii="Times New Roman" w:eastAsia="Book Antiqua" w:hAnsi="Times New Roman" w:cs="Times New Roman"/>
                <w:szCs w:val="20"/>
              </w:rPr>
            </w:pPr>
            <w:r w:rsidRPr="005F62B1">
              <w:rPr>
                <w:rFonts w:ascii="Times New Roman" w:eastAsia="Book Antiqua" w:hAnsi="Times New Roman" w:cs="Times New Roman"/>
                <w:szCs w:val="20"/>
              </w:rPr>
              <w:t>&gt;3 = 19 (15.5%)</w:t>
            </w:r>
          </w:p>
        </w:tc>
      </w:tr>
    </w:tbl>
    <w:p w14:paraId="712ED3B5" w14:textId="294C9248" w:rsidR="005F62B1" w:rsidRPr="005F62B1" w:rsidRDefault="00772591" w:rsidP="008D76D3">
      <w:pPr>
        <w:spacing w:after="0" w:line="240" w:lineRule="auto"/>
        <w:ind w:left="0" w:hanging="2"/>
        <w:jc w:val="center"/>
        <w:rPr>
          <w:rFonts w:eastAsia="Book Antiqua"/>
          <w:color w:val="000000"/>
          <w:sz w:val="20"/>
          <w:szCs w:val="20"/>
        </w:rPr>
      </w:pPr>
      <w:proofErr w:type="spellStart"/>
      <w:r w:rsidRPr="005F62B1">
        <w:rPr>
          <w:rFonts w:eastAsia="Book Antiqua"/>
          <w:color w:val="000000"/>
          <w:sz w:val="20"/>
          <w:szCs w:val="20"/>
        </w:rPr>
        <w:t>Source</w:t>
      </w:r>
      <w:proofErr w:type="spellEnd"/>
      <w:r w:rsidRPr="005F62B1">
        <w:rPr>
          <w:rFonts w:eastAsia="Book Antiqua"/>
          <w:color w:val="000000"/>
          <w:sz w:val="20"/>
          <w:szCs w:val="20"/>
        </w:rPr>
        <w:t xml:space="preserve">: </w:t>
      </w:r>
      <w:proofErr w:type="spellStart"/>
      <w:r w:rsidRPr="005F62B1">
        <w:rPr>
          <w:rFonts w:eastAsia="Book Antiqua"/>
          <w:color w:val="000000"/>
          <w:sz w:val="20"/>
          <w:szCs w:val="20"/>
        </w:rPr>
        <w:t>Processed</w:t>
      </w:r>
      <w:proofErr w:type="spellEnd"/>
      <w:r w:rsidRPr="005F62B1">
        <w:rPr>
          <w:rFonts w:eastAsia="Book Antiqua"/>
          <w:color w:val="000000"/>
          <w:sz w:val="20"/>
          <w:szCs w:val="20"/>
        </w:rPr>
        <w:t xml:space="preserve"> Data</w:t>
      </w:r>
    </w:p>
    <w:p w14:paraId="2767318B" w14:textId="77777777" w:rsidR="008D76D3" w:rsidRDefault="008D76D3" w:rsidP="008D76D3">
      <w:pPr>
        <w:spacing w:after="0" w:line="240" w:lineRule="auto"/>
        <w:ind w:leftChars="0" w:left="0" w:firstLineChars="0" w:firstLine="0"/>
        <w:rPr>
          <w:rFonts w:eastAsia="Book Antiqua"/>
          <w:b/>
          <w:color w:val="000000"/>
          <w:szCs w:val="24"/>
        </w:rPr>
      </w:pPr>
    </w:p>
    <w:p w14:paraId="055D6EB5" w14:textId="1A256382" w:rsidR="00772591" w:rsidRPr="00772591" w:rsidRDefault="00772591" w:rsidP="008D76D3">
      <w:pPr>
        <w:spacing w:after="0" w:line="240" w:lineRule="auto"/>
        <w:ind w:leftChars="0" w:left="0" w:firstLineChars="0" w:firstLine="0"/>
        <w:rPr>
          <w:rFonts w:eastAsia="Book Antiqua"/>
          <w:b/>
          <w:color w:val="000000"/>
          <w:szCs w:val="24"/>
        </w:rPr>
      </w:pPr>
      <w:proofErr w:type="spellStart"/>
      <w:r w:rsidRPr="00772591">
        <w:rPr>
          <w:rFonts w:eastAsia="Book Antiqua"/>
          <w:b/>
          <w:color w:val="000000"/>
          <w:szCs w:val="24"/>
        </w:rPr>
        <w:lastRenderedPageBreak/>
        <w:t>Measurement</w:t>
      </w:r>
      <w:proofErr w:type="spellEnd"/>
      <w:r w:rsidRPr="00772591">
        <w:rPr>
          <w:rFonts w:eastAsia="Book Antiqua"/>
          <w:b/>
          <w:color w:val="000000"/>
          <w:szCs w:val="24"/>
        </w:rPr>
        <w:t xml:space="preserve"> Model </w:t>
      </w:r>
      <w:proofErr w:type="spellStart"/>
      <w:r w:rsidRPr="00772591">
        <w:rPr>
          <w:rFonts w:eastAsia="Book Antiqua"/>
          <w:b/>
          <w:color w:val="000000"/>
          <w:szCs w:val="24"/>
        </w:rPr>
        <w:t>Evaluation</w:t>
      </w:r>
      <w:proofErr w:type="spellEnd"/>
    </w:p>
    <w:p w14:paraId="6C6CC22F" w14:textId="77777777" w:rsidR="00772591" w:rsidRPr="008D76D3" w:rsidRDefault="00772591" w:rsidP="008D76D3">
      <w:pPr>
        <w:spacing w:after="0" w:line="240" w:lineRule="auto"/>
        <w:ind w:left="0" w:hanging="2"/>
        <w:rPr>
          <w:rFonts w:eastAsia="Book Antiqua"/>
          <w:b/>
          <w:color w:val="000000"/>
          <w:szCs w:val="24"/>
        </w:rPr>
      </w:pPr>
      <w:proofErr w:type="spellStart"/>
      <w:r w:rsidRPr="008D76D3">
        <w:rPr>
          <w:rFonts w:eastAsia="Book Antiqua"/>
          <w:b/>
          <w:color w:val="000000"/>
          <w:szCs w:val="24"/>
        </w:rPr>
        <w:t>Convergent</w:t>
      </w:r>
      <w:proofErr w:type="spellEnd"/>
      <w:r w:rsidRPr="008D76D3">
        <w:rPr>
          <w:rFonts w:eastAsia="Book Antiqua"/>
          <w:b/>
          <w:color w:val="000000"/>
          <w:szCs w:val="24"/>
        </w:rPr>
        <w:t xml:space="preserve"> </w:t>
      </w:r>
      <w:proofErr w:type="spellStart"/>
      <w:r w:rsidRPr="008D76D3">
        <w:rPr>
          <w:rFonts w:eastAsia="Book Antiqua"/>
          <w:b/>
          <w:color w:val="000000"/>
          <w:szCs w:val="24"/>
        </w:rPr>
        <w:t>Validity</w:t>
      </w:r>
      <w:proofErr w:type="spellEnd"/>
    </w:p>
    <w:p w14:paraId="00AE7208" w14:textId="2C7CC6CF" w:rsidR="005F62B1" w:rsidRDefault="00772591" w:rsidP="008D76D3">
      <w:pPr>
        <w:spacing w:after="0" w:line="240" w:lineRule="auto"/>
        <w:ind w:leftChars="0" w:left="0" w:firstLineChars="0" w:firstLine="567"/>
        <w:rPr>
          <w:rFonts w:eastAsia="Book Antiqua"/>
          <w:color w:val="000000"/>
          <w:szCs w:val="24"/>
        </w:rPr>
      </w:pPr>
      <w:proofErr w:type="spellStart"/>
      <w:r w:rsidRPr="00772591">
        <w:rPr>
          <w:rFonts w:eastAsia="Book Antiqua"/>
          <w:color w:val="000000"/>
          <w:szCs w:val="24"/>
        </w:rPr>
        <w:t>Convergent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validity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was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assessed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using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factor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loading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values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and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Average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Variance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Extracted</w:t>
      </w:r>
      <w:proofErr w:type="spellEnd"/>
      <w:r w:rsidRPr="00772591">
        <w:rPr>
          <w:rFonts w:eastAsia="Book Antiqua"/>
          <w:color w:val="000000"/>
          <w:szCs w:val="24"/>
        </w:rPr>
        <w:t xml:space="preserve"> (AVE). </w:t>
      </w:r>
      <w:proofErr w:type="spellStart"/>
      <w:r w:rsidRPr="00772591">
        <w:rPr>
          <w:rFonts w:eastAsia="Book Antiqua"/>
          <w:color w:val="000000"/>
          <w:szCs w:val="24"/>
        </w:rPr>
        <w:t>according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to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sdt>
        <w:sdtPr>
          <w:rPr>
            <w:rFonts w:eastAsia="Book Antiqua"/>
            <w:color w:val="000000"/>
            <w:szCs w:val="24"/>
          </w:rPr>
          <w:id w:val="441036920"/>
          <w:citation/>
        </w:sdtPr>
        <w:sdtContent>
          <w:r w:rsidRPr="00772591">
            <w:rPr>
              <w:rFonts w:eastAsia="Book Antiqua"/>
              <w:color w:val="000000"/>
              <w:szCs w:val="24"/>
            </w:rPr>
            <w:fldChar w:fldCharType="begin"/>
          </w:r>
          <w:r w:rsidRPr="00772591">
            <w:rPr>
              <w:rFonts w:eastAsia="Book Antiqua"/>
              <w:color w:val="000000"/>
              <w:szCs w:val="24"/>
              <w:lang w:val="en-US"/>
            </w:rPr>
            <w:instrText xml:space="preserve"> CITATION Gho15 \l 1033 </w:instrText>
          </w:r>
          <w:r w:rsidRPr="00772591">
            <w:rPr>
              <w:rFonts w:eastAsia="Book Antiqua"/>
              <w:color w:val="000000"/>
              <w:szCs w:val="24"/>
            </w:rPr>
            <w:fldChar w:fldCharType="separate"/>
          </w:r>
          <w:r w:rsidRPr="00772591">
            <w:rPr>
              <w:rFonts w:eastAsia="Book Antiqua"/>
              <w:noProof/>
              <w:color w:val="000000"/>
              <w:szCs w:val="24"/>
              <w:lang w:val="en-US"/>
            </w:rPr>
            <w:t>(Ghozali &amp; Latan, 2015)</w:t>
          </w:r>
          <w:r w:rsidRPr="00772591">
            <w:rPr>
              <w:rFonts w:eastAsia="Book Antiqua"/>
              <w:color w:val="000000"/>
              <w:szCs w:val="24"/>
            </w:rPr>
            <w:fldChar w:fldCharType="end"/>
          </w:r>
        </w:sdtContent>
      </w:sdt>
      <w:r w:rsidRPr="00772591">
        <w:rPr>
          <w:rFonts w:eastAsia="Book Antiqua"/>
          <w:color w:val="000000"/>
          <w:szCs w:val="24"/>
        </w:rPr>
        <w:t xml:space="preserve">, </w:t>
      </w:r>
      <w:proofErr w:type="spellStart"/>
      <w:r w:rsidRPr="00772591">
        <w:rPr>
          <w:rFonts w:eastAsia="Book Antiqua"/>
          <w:color w:val="000000"/>
          <w:szCs w:val="24"/>
        </w:rPr>
        <w:t>factor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loading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above</w:t>
      </w:r>
      <w:proofErr w:type="spellEnd"/>
      <w:r w:rsidRPr="00772591">
        <w:rPr>
          <w:rFonts w:eastAsia="Book Antiqua"/>
          <w:color w:val="000000"/>
          <w:szCs w:val="24"/>
        </w:rPr>
        <w:t xml:space="preserve"> 0.7 </w:t>
      </w:r>
      <w:proofErr w:type="spellStart"/>
      <w:r w:rsidRPr="00772591">
        <w:rPr>
          <w:rFonts w:eastAsia="Book Antiqua"/>
          <w:color w:val="000000"/>
          <w:szCs w:val="24"/>
        </w:rPr>
        <w:t>and</w:t>
      </w:r>
      <w:proofErr w:type="spellEnd"/>
      <w:r w:rsidRPr="00772591">
        <w:rPr>
          <w:rFonts w:eastAsia="Book Antiqua"/>
          <w:color w:val="000000"/>
          <w:szCs w:val="24"/>
        </w:rPr>
        <w:t xml:space="preserve"> AVE </w:t>
      </w:r>
      <w:proofErr w:type="spellStart"/>
      <w:r w:rsidRPr="00772591">
        <w:rPr>
          <w:rFonts w:eastAsia="Book Antiqua"/>
          <w:color w:val="000000"/>
          <w:szCs w:val="24"/>
        </w:rPr>
        <w:t>values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above</w:t>
      </w:r>
      <w:proofErr w:type="spellEnd"/>
      <w:r w:rsidRPr="00772591">
        <w:rPr>
          <w:rFonts w:eastAsia="Book Antiqua"/>
          <w:color w:val="000000"/>
          <w:szCs w:val="24"/>
        </w:rPr>
        <w:t xml:space="preserve"> 0.5 </w:t>
      </w:r>
      <w:proofErr w:type="spellStart"/>
      <w:r w:rsidRPr="00772591">
        <w:rPr>
          <w:rFonts w:eastAsia="Book Antiqua"/>
          <w:color w:val="000000"/>
          <w:szCs w:val="24"/>
        </w:rPr>
        <w:t>indicate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good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convergent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validity</w:t>
      </w:r>
      <w:proofErr w:type="spellEnd"/>
      <w:r w:rsidRPr="00772591">
        <w:rPr>
          <w:rFonts w:eastAsia="Book Antiqua"/>
          <w:color w:val="000000"/>
          <w:szCs w:val="24"/>
        </w:rPr>
        <w:t xml:space="preserve">. As </w:t>
      </w:r>
      <w:proofErr w:type="spellStart"/>
      <w:r w:rsidRPr="00772591">
        <w:rPr>
          <w:rFonts w:eastAsia="Book Antiqua"/>
          <w:color w:val="000000"/>
          <w:szCs w:val="24"/>
        </w:rPr>
        <w:t>shown</w:t>
      </w:r>
      <w:proofErr w:type="spellEnd"/>
      <w:r w:rsidRPr="00772591">
        <w:rPr>
          <w:rFonts w:eastAsia="Book Antiqua"/>
          <w:color w:val="000000"/>
          <w:szCs w:val="24"/>
        </w:rPr>
        <w:t xml:space="preserve"> in </w:t>
      </w:r>
      <w:proofErr w:type="spellStart"/>
      <w:r w:rsidRPr="00772591">
        <w:rPr>
          <w:rFonts w:eastAsia="Book Antiqua"/>
          <w:color w:val="000000"/>
          <w:szCs w:val="24"/>
        </w:rPr>
        <w:t>Table</w:t>
      </w:r>
      <w:proofErr w:type="spellEnd"/>
      <w:r w:rsidRPr="00772591">
        <w:rPr>
          <w:rFonts w:eastAsia="Book Antiqua"/>
          <w:color w:val="000000"/>
          <w:szCs w:val="24"/>
        </w:rPr>
        <w:t xml:space="preserve"> 2, </w:t>
      </w:r>
      <w:proofErr w:type="spellStart"/>
      <w:r w:rsidRPr="00772591">
        <w:rPr>
          <w:rFonts w:eastAsia="Book Antiqua"/>
          <w:color w:val="000000"/>
          <w:szCs w:val="24"/>
        </w:rPr>
        <w:t>all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indicators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met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these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criteria</w:t>
      </w:r>
      <w:proofErr w:type="spellEnd"/>
      <w:r w:rsidRPr="00772591">
        <w:rPr>
          <w:rFonts w:eastAsia="Book Antiqua"/>
          <w:color w:val="000000"/>
          <w:szCs w:val="24"/>
        </w:rPr>
        <w:t xml:space="preserve">, </w:t>
      </w:r>
      <w:proofErr w:type="spellStart"/>
      <w:r w:rsidRPr="00772591">
        <w:rPr>
          <w:rFonts w:eastAsia="Book Antiqua"/>
          <w:color w:val="000000"/>
          <w:szCs w:val="24"/>
        </w:rPr>
        <w:t>confirming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the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validity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of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the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constructs</w:t>
      </w:r>
      <w:proofErr w:type="spellEnd"/>
      <w:r w:rsidRPr="00772591">
        <w:rPr>
          <w:rFonts w:eastAsia="Book Antiqua"/>
          <w:color w:val="000000"/>
          <w:szCs w:val="24"/>
        </w:rPr>
        <w:t>.</w:t>
      </w:r>
    </w:p>
    <w:p w14:paraId="216865EE" w14:textId="77777777" w:rsidR="008D76D3" w:rsidRPr="005F62B1" w:rsidRDefault="008D76D3" w:rsidP="008D76D3">
      <w:pPr>
        <w:spacing w:after="0" w:line="240" w:lineRule="auto"/>
        <w:ind w:leftChars="0" w:left="0" w:firstLineChars="0" w:firstLine="567"/>
        <w:rPr>
          <w:rFonts w:eastAsia="Book Antiqua"/>
          <w:color w:val="000000"/>
          <w:szCs w:val="24"/>
          <w:lang w:val="en-US"/>
        </w:rPr>
      </w:pPr>
    </w:p>
    <w:p w14:paraId="13F9397B" w14:textId="4D16D9CD" w:rsidR="00772591" w:rsidRPr="005F62B1" w:rsidRDefault="00772591" w:rsidP="008D76D3">
      <w:pPr>
        <w:spacing w:after="0" w:line="240" w:lineRule="auto"/>
        <w:ind w:leftChars="0" w:left="0" w:firstLineChars="0" w:firstLine="0"/>
        <w:jc w:val="center"/>
        <w:rPr>
          <w:rFonts w:eastAsia="Book Antiqua"/>
          <w:b/>
          <w:color w:val="000000"/>
          <w:sz w:val="20"/>
          <w:szCs w:val="20"/>
        </w:rPr>
      </w:pPr>
      <w:proofErr w:type="spellStart"/>
      <w:r w:rsidRPr="005F62B1">
        <w:rPr>
          <w:rFonts w:eastAsia="Book Antiqua"/>
          <w:b/>
          <w:color w:val="000000"/>
          <w:sz w:val="20"/>
          <w:szCs w:val="20"/>
        </w:rPr>
        <w:t>Table</w:t>
      </w:r>
      <w:proofErr w:type="spellEnd"/>
      <w:r w:rsidRPr="005F62B1">
        <w:rPr>
          <w:rFonts w:eastAsia="Book Antiqua"/>
          <w:b/>
          <w:color w:val="000000"/>
          <w:sz w:val="20"/>
          <w:szCs w:val="20"/>
        </w:rPr>
        <w:t xml:space="preserve"> 2. </w:t>
      </w:r>
      <w:proofErr w:type="spellStart"/>
      <w:r w:rsidRPr="005F62B1">
        <w:rPr>
          <w:rFonts w:eastAsia="Book Antiqua"/>
          <w:b/>
          <w:color w:val="000000"/>
          <w:sz w:val="20"/>
          <w:szCs w:val="20"/>
        </w:rPr>
        <w:t>Convergent</w:t>
      </w:r>
      <w:proofErr w:type="spellEnd"/>
      <w:r w:rsidRPr="005F62B1">
        <w:rPr>
          <w:rFonts w:eastAsia="Book Antiqua"/>
          <w:b/>
          <w:color w:val="000000"/>
          <w:sz w:val="20"/>
          <w:szCs w:val="20"/>
        </w:rPr>
        <w:t xml:space="preserve"> </w:t>
      </w:r>
      <w:proofErr w:type="spellStart"/>
      <w:r w:rsidRPr="005F62B1">
        <w:rPr>
          <w:rFonts w:eastAsia="Book Antiqua"/>
          <w:b/>
          <w:color w:val="000000"/>
          <w:sz w:val="20"/>
          <w:szCs w:val="20"/>
        </w:rPr>
        <w:t>Validity</w:t>
      </w:r>
      <w:proofErr w:type="spellEnd"/>
      <w:r w:rsidRPr="005F62B1">
        <w:rPr>
          <w:rFonts w:eastAsia="Book Antiqua"/>
          <w:b/>
          <w:color w:val="000000"/>
          <w:sz w:val="20"/>
          <w:szCs w:val="20"/>
        </w:rPr>
        <w:t xml:space="preserve"> </w:t>
      </w:r>
      <w:proofErr w:type="spellStart"/>
      <w:r w:rsidRPr="005F62B1">
        <w:rPr>
          <w:rFonts w:eastAsia="Book Antiqua"/>
          <w:b/>
          <w:color w:val="000000"/>
          <w:sz w:val="20"/>
          <w:szCs w:val="20"/>
        </w:rPr>
        <w:t>Test</w:t>
      </w:r>
      <w:proofErr w:type="spellEnd"/>
      <w:r w:rsidRPr="005F62B1">
        <w:rPr>
          <w:rFonts w:eastAsia="Book Antiqua"/>
          <w:b/>
          <w:color w:val="000000"/>
          <w:sz w:val="20"/>
          <w:szCs w:val="20"/>
        </w:rPr>
        <w:t xml:space="preserve"> </w:t>
      </w:r>
      <w:proofErr w:type="spellStart"/>
      <w:r w:rsidRPr="005F62B1">
        <w:rPr>
          <w:rFonts w:eastAsia="Book Antiqua"/>
          <w:b/>
          <w:color w:val="000000"/>
          <w:sz w:val="20"/>
          <w:szCs w:val="20"/>
        </w:rPr>
        <w:t>Result</w:t>
      </w:r>
      <w:proofErr w:type="spellEnd"/>
    </w:p>
    <w:tbl>
      <w:tblPr>
        <w:tblStyle w:val="Style114"/>
        <w:tblW w:w="768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8"/>
        <w:gridCol w:w="1770"/>
        <w:gridCol w:w="1830"/>
        <w:gridCol w:w="1755"/>
      </w:tblGrid>
      <w:tr w:rsidR="00772591" w:rsidRPr="005F62B1" w14:paraId="164003FA" w14:textId="77777777" w:rsidTr="008D76D3">
        <w:trPr>
          <w:jc w:val="center"/>
        </w:trPr>
        <w:tc>
          <w:tcPr>
            <w:tcW w:w="2328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4E7422" w14:textId="77777777" w:rsidR="00772591" w:rsidRPr="005F62B1" w:rsidRDefault="00772591" w:rsidP="008D76D3">
            <w:pPr>
              <w:widowControl w:val="0"/>
              <w:ind w:left="0" w:hanging="2"/>
              <w:jc w:val="center"/>
              <w:rPr>
                <w:rFonts w:ascii="Times New Roman" w:eastAsia="Book Antiqua" w:hAnsi="Times New Roman" w:cs="Times New Roman"/>
                <w:szCs w:val="20"/>
              </w:rPr>
            </w:pPr>
            <w:proofErr w:type="spellStart"/>
            <w:r w:rsidRPr="005F62B1">
              <w:rPr>
                <w:rFonts w:ascii="Times New Roman" w:eastAsia="Book Antiqua" w:hAnsi="Times New Roman" w:cs="Times New Roman"/>
                <w:szCs w:val="20"/>
              </w:rPr>
              <w:t>Variable</w:t>
            </w:r>
            <w:proofErr w:type="spellEnd"/>
          </w:p>
        </w:tc>
        <w:tc>
          <w:tcPr>
            <w:tcW w:w="177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CA31B1" w14:textId="77777777" w:rsidR="00772591" w:rsidRPr="005F62B1" w:rsidRDefault="00772591" w:rsidP="008D76D3">
            <w:pPr>
              <w:widowControl w:val="0"/>
              <w:ind w:left="0" w:hanging="2"/>
              <w:jc w:val="center"/>
              <w:rPr>
                <w:rFonts w:ascii="Times New Roman" w:eastAsia="Book Antiqua" w:hAnsi="Times New Roman" w:cs="Times New Roman"/>
                <w:szCs w:val="20"/>
              </w:rPr>
            </w:pPr>
            <w:proofErr w:type="spellStart"/>
            <w:r w:rsidRPr="005F62B1">
              <w:rPr>
                <w:rFonts w:ascii="Times New Roman" w:eastAsia="Book Antiqua" w:hAnsi="Times New Roman" w:cs="Times New Roman"/>
                <w:szCs w:val="20"/>
              </w:rPr>
              <w:t>Indicators</w:t>
            </w:r>
            <w:proofErr w:type="spellEnd"/>
          </w:p>
        </w:tc>
        <w:tc>
          <w:tcPr>
            <w:tcW w:w="183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E11803" w14:textId="77777777" w:rsidR="00772591" w:rsidRPr="005F62B1" w:rsidRDefault="00772591" w:rsidP="008D76D3">
            <w:pPr>
              <w:widowControl w:val="0"/>
              <w:ind w:left="0" w:hanging="2"/>
              <w:jc w:val="center"/>
              <w:rPr>
                <w:rFonts w:ascii="Times New Roman" w:eastAsia="Book Antiqua" w:hAnsi="Times New Roman" w:cs="Times New Roman"/>
                <w:szCs w:val="20"/>
              </w:rPr>
            </w:pPr>
            <w:proofErr w:type="spellStart"/>
            <w:r w:rsidRPr="005F62B1">
              <w:rPr>
                <w:rFonts w:ascii="Times New Roman" w:eastAsia="Book Antiqua" w:hAnsi="Times New Roman" w:cs="Times New Roman"/>
                <w:szCs w:val="20"/>
              </w:rPr>
              <w:t>Ouer</w:t>
            </w:r>
            <w:proofErr w:type="spellEnd"/>
            <w:r w:rsidRPr="005F62B1">
              <w:rPr>
                <w:rFonts w:ascii="Times New Roman" w:eastAsia="Book Antiqua" w:hAnsi="Times New Roman" w:cs="Times New Roman"/>
                <w:szCs w:val="20"/>
              </w:rPr>
              <w:t xml:space="preserve"> </w:t>
            </w:r>
            <w:proofErr w:type="spellStart"/>
            <w:r w:rsidRPr="005F62B1">
              <w:rPr>
                <w:rFonts w:ascii="Times New Roman" w:eastAsia="Book Antiqua" w:hAnsi="Times New Roman" w:cs="Times New Roman"/>
                <w:szCs w:val="20"/>
              </w:rPr>
              <w:t>Loading</w:t>
            </w:r>
            <w:proofErr w:type="spellEnd"/>
          </w:p>
        </w:tc>
        <w:tc>
          <w:tcPr>
            <w:tcW w:w="175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62F439" w14:textId="77777777" w:rsidR="00772591" w:rsidRPr="005F62B1" w:rsidRDefault="00772591" w:rsidP="008D76D3">
            <w:pPr>
              <w:widowControl w:val="0"/>
              <w:ind w:left="0" w:hanging="2"/>
              <w:jc w:val="center"/>
              <w:rPr>
                <w:rFonts w:ascii="Times New Roman" w:eastAsia="Book Antiqua" w:hAnsi="Times New Roman" w:cs="Times New Roman"/>
                <w:szCs w:val="20"/>
              </w:rPr>
            </w:pPr>
            <w:proofErr w:type="spellStart"/>
            <w:r w:rsidRPr="005F62B1">
              <w:rPr>
                <w:rFonts w:ascii="Times New Roman" w:eastAsia="Book Antiqua" w:hAnsi="Times New Roman" w:cs="Times New Roman"/>
                <w:szCs w:val="20"/>
              </w:rPr>
              <w:t>Information</w:t>
            </w:r>
            <w:proofErr w:type="spellEnd"/>
          </w:p>
        </w:tc>
      </w:tr>
      <w:tr w:rsidR="00772591" w:rsidRPr="005F62B1" w14:paraId="17B4BD53" w14:textId="77777777" w:rsidTr="008D76D3">
        <w:trPr>
          <w:trHeight w:val="211"/>
          <w:jc w:val="center"/>
        </w:trPr>
        <w:tc>
          <w:tcPr>
            <w:tcW w:w="232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E55C6C" w14:textId="77777777" w:rsidR="00772591" w:rsidRPr="005F62B1" w:rsidRDefault="00772591" w:rsidP="008D76D3">
            <w:pPr>
              <w:widowControl w:val="0"/>
              <w:ind w:left="0" w:hanging="2"/>
              <w:jc w:val="center"/>
              <w:rPr>
                <w:rFonts w:ascii="Times New Roman" w:eastAsia="Book Antiqua" w:hAnsi="Times New Roman" w:cs="Times New Roman"/>
                <w:szCs w:val="20"/>
              </w:rPr>
            </w:pPr>
            <w:proofErr w:type="spellStart"/>
            <w:r w:rsidRPr="005F62B1">
              <w:rPr>
                <w:rFonts w:ascii="Times New Roman" w:eastAsia="Book Antiqua" w:hAnsi="Times New Roman" w:cs="Times New Roman"/>
                <w:szCs w:val="20"/>
              </w:rPr>
              <w:t>Work</w:t>
            </w:r>
            <w:proofErr w:type="spellEnd"/>
            <w:r w:rsidRPr="005F62B1">
              <w:rPr>
                <w:rFonts w:ascii="Times New Roman" w:eastAsia="Book Antiqua" w:hAnsi="Times New Roman" w:cs="Times New Roman"/>
                <w:szCs w:val="20"/>
              </w:rPr>
              <w:t xml:space="preserve"> </w:t>
            </w:r>
            <w:proofErr w:type="spellStart"/>
            <w:r w:rsidRPr="005F62B1">
              <w:rPr>
                <w:rFonts w:ascii="Times New Roman" w:eastAsia="Book Antiqua" w:hAnsi="Times New Roman" w:cs="Times New Roman"/>
                <w:szCs w:val="20"/>
              </w:rPr>
              <w:t>Flexibility</w:t>
            </w:r>
            <w:proofErr w:type="spellEnd"/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176377" w14:textId="77777777" w:rsidR="00772591" w:rsidRPr="005F62B1" w:rsidRDefault="00772591" w:rsidP="008D76D3">
            <w:pPr>
              <w:widowControl w:val="0"/>
              <w:ind w:left="0" w:hanging="2"/>
              <w:jc w:val="center"/>
              <w:rPr>
                <w:rFonts w:ascii="Times New Roman" w:eastAsia="Book Antiqua" w:hAnsi="Times New Roman" w:cs="Times New Roman"/>
                <w:szCs w:val="20"/>
              </w:rPr>
            </w:pPr>
            <w:r w:rsidRPr="005F62B1">
              <w:rPr>
                <w:rFonts w:ascii="Times New Roman" w:eastAsia="Book Antiqua" w:hAnsi="Times New Roman" w:cs="Times New Roman"/>
                <w:szCs w:val="20"/>
              </w:rPr>
              <w:t>FK1</w:t>
            </w: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4FA9F8" w14:textId="77777777" w:rsidR="00772591" w:rsidRPr="005F62B1" w:rsidRDefault="00772591" w:rsidP="008D76D3">
            <w:pPr>
              <w:widowControl w:val="0"/>
              <w:ind w:left="0" w:hanging="2"/>
              <w:jc w:val="center"/>
              <w:rPr>
                <w:rFonts w:ascii="Times New Roman" w:eastAsia="Book Antiqua" w:hAnsi="Times New Roman" w:cs="Times New Roman"/>
                <w:szCs w:val="20"/>
              </w:rPr>
            </w:pPr>
            <w:r w:rsidRPr="005F62B1">
              <w:rPr>
                <w:rFonts w:ascii="Times New Roman" w:eastAsia="Book Antiqua" w:hAnsi="Times New Roman" w:cs="Times New Roman"/>
                <w:szCs w:val="20"/>
              </w:rPr>
              <w:t>0.826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384B7C" w14:textId="77777777" w:rsidR="00772591" w:rsidRPr="005F62B1" w:rsidRDefault="00772591" w:rsidP="008D76D3">
            <w:pPr>
              <w:widowControl w:val="0"/>
              <w:ind w:left="0" w:hanging="2"/>
              <w:jc w:val="center"/>
              <w:rPr>
                <w:rFonts w:ascii="Times New Roman" w:eastAsia="Book Antiqua" w:hAnsi="Times New Roman" w:cs="Times New Roman"/>
                <w:szCs w:val="20"/>
              </w:rPr>
            </w:pPr>
            <w:r w:rsidRPr="005F62B1">
              <w:rPr>
                <w:rFonts w:ascii="Times New Roman" w:eastAsia="Book Antiqua" w:hAnsi="Times New Roman" w:cs="Times New Roman"/>
                <w:szCs w:val="20"/>
              </w:rPr>
              <w:t>Valid</w:t>
            </w:r>
          </w:p>
        </w:tc>
      </w:tr>
      <w:tr w:rsidR="00772591" w:rsidRPr="005F62B1" w14:paraId="1B885242" w14:textId="77777777" w:rsidTr="008D76D3">
        <w:trPr>
          <w:trHeight w:val="200"/>
          <w:jc w:val="center"/>
        </w:trPr>
        <w:tc>
          <w:tcPr>
            <w:tcW w:w="232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CFD493" w14:textId="77777777" w:rsidR="00772591" w:rsidRPr="005F62B1" w:rsidRDefault="00772591" w:rsidP="008D76D3">
            <w:pPr>
              <w:widowControl w:val="0"/>
              <w:ind w:left="0" w:hanging="2"/>
              <w:jc w:val="center"/>
              <w:rPr>
                <w:rFonts w:ascii="Times New Roman" w:eastAsia="Book Antiqua" w:hAnsi="Times New Roman" w:cs="Times New Roman"/>
                <w:szCs w:val="20"/>
              </w:rPr>
            </w:pP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1AC074" w14:textId="77777777" w:rsidR="00772591" w:rsidRPr="005F62B1" w:rsidRDefault="00772591" w:rsidP="008D76D3">
            <w:pPr>
              <w:widowControl w:val="0"/>
              <w:ind w:left="0" w:hanging="2"/>
              <w:jc w:val="center"/>
              <w:rPr>
                <w:rFonts w:ascii="Times New Roman" w:eastAsia="Book Antiqua" w:hAnsi="Times New Roman" w:cs="Times New Roman"/>
                <w:szCs w:val="20"/>
              </w:rPr>
            </w:pPr>
            <w:r w:rsidRPr="005F62B1">
              <w:rPr>
                <w:rFonts w:ascii="Times New Roman" w:eastAsia="Book Antiqua" w:hAnsi="Times New Roman" w:cs="Times New Roman"/>
                <w:szCs w:val="20"/>
              </w:rPr>
              <w:t>FK2</w:t>
            </w: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55ECB3" w14:textId="77777777" w:rsidR="00772591" w:rsidRPr="005F62B1" w:rsidRDefault="00772591" w:rsidP="008D76D3">
            <w:pPr>
              <w:widowControl w:val="0"/>
              <w:ind w:left="0" w:hanging="2"/>
              <w:jc w:val="center"/>
              <w:rPr>
                <w:rFonts w:ascii="Times New Roman" w:eastAsia="Book Antiqua" w:hAnsi="Times New Roman" w:cs="Times New Roman"/>
                <w:szCs w:val="20"/>
              </w:rPr>
            </w:pPr>
            <w:r w:rsidRPr="005F62B1">
              <w:rPr>
                <w:rFonts w:ascii="Times New Roman" w:eastAsia="Book Antiqua" w:hAnsi="Times New Roman" w:cs="Times New Roman"/>
                <w:szCs w:val="20"/>
              </w:rPr>
              <w:t>0.835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66383C" w14:textId="77777777" w:rsidR="00772591" w:rsidRPr="005F62B1" w:rsidRDefault="00772591" w:rsidP="008D76D3">
            <w:pPr>
              <w:widowControl w:val="0"/>
              <w:ind w:left="0" w:hanging="2"/>
              <w:jc w:val="center"/>
              <w:rPr>
                <w:rFonts w:ascii="Times New Roman" w:eastAsia="Book Antiqua" w:hAnsi="Times New Roman" w:cs="Times New Roman"/>
                <w:szCs w:val="20"/>
              </w:rPr>
            </w:pPr>
            <w:r w:rsidRPr="005F62B1">
              <w:rPr>
                <w:rFonts w:ascii="Times New Roman" w:eastAsia="Book Antiqua" w:hAnsi="Times New Roman" w:cs="Times New Roman"/>
                <w:szCs w:val="20"/>
              </w:rPr>
              <w:t>Valid</w:t>
            </w:r>
          </w:p>
        </w:tc>
      </w:tr>
      <w:tr w:rsidR="00772591" w:rsidRPr="005F62B1" w14:paraId="3BC33129" w14:textId="77777777" w:rsidTr="008D76D3">
        <w:trPr>
          <w:trHeight w:val="306"/>
          <w:jc w:val="center"/>
        </w:trPr>
        <w:tc>
          <w:tcPr>
            <w:tcW w:w="232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C86473" w14:textId="77777777" w:rsidR="00772591" w:rsidRPr="005F62B1" w:rsidRDefault="00772591" w:rsidP="008D76D3">
            <w:pPr>
              <w:widowControl w:val="0"/>
              <w:ind w:left="0" w:hanging="2"/>
              <w:jc w:val="center"/>
              <w:rPr>
                <w:rFonts w:ascii="Times New Roman" w:eastAsia="Book Antiqua" w:hAnsi="Times New Roman" w:cs="Times New Roman"/>
                <w:szCs w:val="20"/>
              </w:rPr>
            </w:pP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C26BA4" w14:textId="77777777" w:rsidR="00772591" w:rsidRPr="005F62B1" w:rsidRDefault="00772591" w:rsidP="008D76D3">
            <w:pPr>
              <w:widowControl w:val="0"/>
              <w:ind w:left="0" w:hanging="2"/>
              <w:jc w:val="center"/>
              <w:rPr>
                <w:rFonts w:ascii="Times New Roman" w:eastAsia="Book Antiqua" w:hAnsi="Times New Roman" w:cs="Times New Roman"/>
                <w:szCs w:val="20"/>
              </w:rPr>
            </w:pPr>
            <w:r w:rsidRPr="005F62B1">
              <w:rPr>
                <w:rFonts w:ascii="Times New Roman" w:eastAsia="Book Antiqua" w:hAnsi="Times New Roman" w:cs="Times New Roman"/>
                <w:szCs w:val="20"/>
              </w:rPr>
              <w:t>FK3</w:t>
            </w: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A84094" w14:textId="77777777" w:rsidR="00772591" w:rsidRPr="005F62B1" w:rsidRDefault="00772591" w:rsidP="008D76D3">
            <w:pPr>
              <w:widowControl w:val="0"/>
              <w:ind w:left="0" w:hanging="2"/>
              <w:jc w:val="center"/>
              <w:rPr>
                <w:rFonts w:ascii="Times New Roman" w:eastAsia="Book Antiqua" w:hAnsi="Times New Roman" w:cs="Times New Roman"/>
                <w:szCs w:val="20"/>
              </w:rPr>
            </w:pPr>
            <w:r w:rsidRPr="005F62B1">
              <w:rPr>
                <w:rFonts w:ascii="Times New Roman" w:eastAsia="Book Antiqua" w:hAnsi="Times New Roman" w:cs="Times New Roman"/>
                <w:szCs w:val="20"/>
              </w:rPr>
              <w:t>0.776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C24AFA" w14:textId="77777777" w:rsidR="00772591" w:rsidRPr="005F62B1" w:rsidRDefault="00772591" w:rsidP="008D76D3">
            <w:pPr>
              <w:widowControl w:val="0"/>
              <w:ind w:left="0" w:hanging="2"/>
              <w:jc w:val="center"/>
              <w:rPr>
                <w:rFonts w:ascii="Times New Roman" w:eastAsia="Book Antiqua" w:hAnsi="Times New Roman" w:cs="Times New Roman"/>
                <w:szCs w:val="20"/>
              </w:rPr>
            </w:pPr>
            <w:r w:rsidRPr="005F62B1">
              <w:rPr>
                <w:rFonts w:ascii="Times New Roman" w:eastAsia="Book Antiqua" w:hAnsi="Times New Roman" w:cs="Times New Roman"/>
                <w:szCs w:val="20"/>
              </w:rPr>
              <w:t>Valid</w:t>
            </w:r>
          </w:p>
        </w:tc>
      </w:tr>
      <w:tr w:rsidR="00772591" w:rsidRPr="005F62B1" w14:paraId="3A26BD69" w14:textId="77777777" w:rsidTr="008D76D3">
        <w:trPr>
          <w:trHeight w:val="214"/>
          <w:jc w:val="center"/>
        </w:trPr>
        <w:tc>
          <w:tcPr>
            <w:tcW w:w="232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41D1A7" w14:textId="77777777" w:rsidR="00772591" w:rsidRPr="005F62B1" w:rsidRDefault="00772591" w:rsidP="008D76D3">
            <w:pPr>
              <w:widowControl w:val="0"/>
              <w:ind w:left="0" w:hanging="2"/>
              <w:jc w:val="center"/>
              <w:rPr>
                <w:rFonts w:ascii="Times New Roman" w:eastAsia="Book Antiqua" w:hAnsi="Times New Roman" w:cs="Times New Roman"/>
                <w:szCs w:val="20"/>
              </w:rPr>
            </w:pPr>
            <w:proofErr w:type="spellStart"/>
            <w:r w:rsidRPr="005F62B1">
              <w:rPr>
                <w:rFonts w:ascii="Times New Roman" w:eastAsia="Book Antiqua" w:hAnsi="Times New Roman" w:cs="Times New Roman"/>
                <w:szCs w:val="20"/>
              </w:rPr>
              <w:t>Job</w:t>
            </w:r>
            <w:proofErr w:type="spellEnd"/>
            <w:r w:rsidRPr="005F62B1">
              <w:rPr>
                <w:rFonts w:ascii="Times New Roman" w:eastAsia="Book Antiqua" w:hAnsi="Times New Roman" w:cs="Times New Roman"/>
                <w:szCs w:val="20"/>
              </w:rPr>
              <w:t xml:space="preserve"> </w:t>
            </w:r>
            <w:proofErr w:type="spellStart"/>
            <w:r w:rsidRPr="005F62B1">
              <w:rPr>
                <w:rFonts w:ascii="Times New Roman" w:eastAsia="Book Antiqua" w:hAnsi="Times New Roman" w:cs="Times New Roman"/>
                <w:szCs w:val="20"/>
              </w:rPr>
              <w:t>Satisfaction</w:t>
            </w:r>
            <w:proofErr w:type="spellEnd"/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14D2C0" w14:textId="77777777" w:rsidR="00772591" w:rsidRPr="005F62B1" w:rsidRDefault="00772591" w:rsidP="008D76D3">
            <w:pPr>
              <w:widowControl w:val="0"/>
              <w:ind w:left="0" w:hanging="2"/>
              <w:jc w:val="center"/>
              <w:rPr>
                <w:rFonts w:ascii="Times New Roman" w:eastAsia="Book Antiqua" w:hAnsi="Times New Roman" w:cs="Times New Roman"/>
                <w:szCs w:val="20"/>
              </w:rPr>
            </w:pPr>
            <w:r w:rsidRPr="005F62B1">
              <w:rPr>
                <w:rFonts w:ascii="Times New Roman" w:eastAsia="Book Antiqua" w:hAnsi="Times New Roman" w:cs="Times New Roman"/>
                <w:szCs w:val="20"/>
              </w:rPr>
              <w:t>KK2</w:t>
            </w: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E5FCD8" w14:textId="77777777" w:rsidR="00772591" w:rsidRPr="005F62B1" w:rsidRDefault="00772591" w:rsidP="008D76D3">
            <w:pPr>
              <w:widowControl w:val="0"/>
              <w:ind w:left="0" w:hanging="2"/>
              <w:jc w:val="center"/>
              <w:rPr>
                <w:rFonts w:ascii="Times New Roman" w:eastAsia="Book Antiqua" w:hAnsi="Times New Roman" w:cs="Times New Roman"/>
                <w:szCs w:val="20"/>
              </w:rPr>
            </w:pPr>
            <w:r w:rsidRPr="005F62B1">
              <w:rPr>
                <w:rFonts w:ascii="Times New Roman" w:eastAsia="Book Antiqua" w:hAnsi="Times New Roman" w:cs="Times New Roman"/>
                <w:szCs w:val="20"/>
              </w:rPr>
              <w:t>0.760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21D64A" w14:textId="77777777" w:rsidR="00772591" w:rsidRPr="005F62B1" w:rsidRDefault="00772591" w:rsidP="008D76D3">
            <w:pPr>
              <w:widowControl w:val="0"/>
              <w:ind w:left="0" w:hanging="2"/>
              <w:jc w:val="center"/>
              <w:rPr>
                <w:rFonts w:ascii="Times New Roman" w:eastAsia="Book Antiqua" w:hAnsi="Times New Roman" w:cs="Times New Roman"/>
                <w:szCs w:val="20"/>
              </w:rPr>
            </w:pPr>
            <w:r w:rsidRPr="005F62B1">
              <w:rPr>
                <w:rFonts w:ascii="Times New Roman" w:eastAsia="Book Antiqua" w:hAnsi="Times New Roman" w:cs="Times New Roman"/>
                <w:szCs w:val="20"/>
              </w:rPr>
              <w:t>Valid</w:t>
            </w:r>
          </w:p>
        </w:tc>
      </w:tr>
      <w:tr w:rsidR="00772591" w:rsidRPr="005F62B1" w14:paraId="4B28832D" w14:textId="77777777" w:rsidTr="008D76D3">
        <w:trPr>
          <w:trHeight w:val="178"/>
          <w:jc w:val="center"/>
        </w:trPr>
        <w:tc>
          <w:tcPr>
            <w:tcW w:w="232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3D279A" w14:textId="77777777" w:rsidR="00772591" w:rsidRPr="005F62B1" w:rsidRDefault="00772591" w:rsidP="008D76D3">
            <w:pPr>
              <w:widowControl w:val="0"/>
              <w:ind w:left="0" w:hanging="2"/>
              <w:jc w:val="center"/>
              <w:rPr>
                <w:rFonts w:ascii="Times New Roman" w:eastAsia="Book Antiqua" w:hAnsi="Times New Roman" w:cs="Times New Roman"/>
                <w:szCs w:val="20"/>
              </w:rPr>
            </w:pP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254391" w14:textId="77777777" w:rsidR="00772591" w:rsidRPr="005F62B1" w:rsidRDefault="00772591" w:rsidP="008D76D3">
            <w:pPr>
              <w:widowControl w:val="0"/>
              <w:ind w:left="0" w:hanging="2"/>
              <w:jc w:val="center"/>
              <w:rPr>
                <w:rFonts w:ascii="Times New Roman" w:eastAsia="Book Antiqua" w:hAnsi="Times New Roman" w:cs="Times New Roman"/>
                <w:szCs w:val="20"/>
              </w:rPr>
            </w:pPr>
            <w:r w:rsidRPr="005F62B1">
              <w:rPr>
                <w:rFonts w:ascii="Times New Roman" w:eastAsia="Book Antiqua" w:hAnsi="Times New Roman" w:cs="Times New Roman"/>
                <w:szCs w:val="20"/>
              </w:rPr>
              <w:t>KK4</w:t>
            </w: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9DFED8" w14:textId="77777777" w:rsidR="00772591" w:rsidRPr="005F62B1" w:rsidRDefault="00772591" w:rsidP="008D76D3">
            <w:pPr>
              <w:widowControl w:val="0"/>
              <w:ind w:left="0" w:hanging="2"/>
              <w:jc w:val="center"/>
              <w:rPr>
                <w:rFonts w:ascii="Times New Roman" w:eastAsia="Book Antiqua" w:hAnsi="Times New Roman" w:cs="Times New Roman"/>
                <w:szCs w:val="20"/>
              </w:rPr>
            </w:pPr>
            <w:r w:rsidRPr="005F62B1">
              <w:rPr>
                <w:rFonts w:ascii="Times New Roman" w:eastAsia="Book Antiqua" w:hAnsi="Times New Roman" w:cs="Times New Roman"/>
                <w:szCs w:val="20"/>
              </w:rPr>
              <w:t>0.745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469755" w14:textId="77777777" w:rsidR="00772591" w:rsidRPr="005F62B1" w:rsidRDefault="00772591" w:rsidP="008D76D3">
            <w:pPr>
              <w:widowControl w:val="0"/>
              <w:ind w:left="0" w:hanging="2"/>
              <w:jc w:val="center"/>
              <w:rPr>
                <w:rFonts w:ascii="Times New Roman" w:eastAsia="Book Antiqua" w:hAnsi="Times New Roman" w:cs="Times New Roman"/>
                <w:szCs w:val="20"/>
              </w:rPr>
            </w:pPr>
            <w:r w:rsidRPr="005F62B1">
              <w:rPr>
                <w:rFonts w:ascii="Times New Roman" w:eastAsia="Book Antiqua" w:hAnsi="Times New Roman" w:cs="Times New Roman"/>
                <w:szCs w:val="20"/>
              </w:rPr>
              <w:t>Valid</w:t>
            </w:r>
          </w:p>
        </w:tc>
      </w:tr>
      <w:tr w:rsidR="00772591" w:rsidRPr="005F62B1" w14:paraId="0D73588E" w14:textId="77777777" w:rsidTr="008D76D3">
        <w:trPr>
          <w:trHeight w:val="285"/>
          <w:jc w:val="center"/>
        </w:trPr>
        <w:tc>
          <w:tcPr>
            <w:tcW w:w="232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3D3361" w14:textId="77777777" w:rsidR="00772591" w:rsidRPr="005F62B1" w:rsidRDefault="00772591" w:rsidP="008D76D3">
            <w:pPr>
              <w:widowControl w:val="0"/>
              <w:ind w:left="0" w:hanging="2"/>
              <w:jc w:val="center"/>
              <w:rPr>
                <w:rFonts w:ascii="Times New Roman" w:eastAsia="Book Antiqua" w:hAnsi="Times New Roman" w:cs="Times New Roman"/>
                <w:szCs w:val="20"/>
              </w:rPr>
            </w:pP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E90EDF" w14:textId="77777777" w:rsidR="00772591" w:rsidRPr="005F62B1" w:rsidRDefault="00772591" w:rsidP="008D76D3">
            <w:pPr>
              <w:widowControl w:val="0"/>
              <w:ind w:left="0" w:hanging="2"/>
              <w:jc w:val="center"/>
              <w:rPr>
                <w:rFonts w:ascii="Times New Roman" w:eastAsia="Book Antiqua" w:hAnsi="Times New Roman" w:cs="Times New Roman"/>
                <w:szCs w:val="20"/>
              </w:rPr>
            </w:pPr>
            <w:r w:rsidRPr="005F62B1">
              <w:rPr>
                <w:rFonts w:ascii="Times New Roman" w:eastAsia="Book Antiqua" w:hAnsi="Times New Roman" w:cs="Times New Roman"/>
                <w:szCs w:val="20"/>
              </w:rPr>
              <w:t>KK5</w:t>
            </w: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EC3370" w14:textId="77777777" w:rsidR="00772591" w:rsidRPr="005F62B1" w:rsidRDefault="00772591" w:rsidP="008D76D3">
            <w:pPr>
              <w:widowControl w:val="0"/>
              <w:ind w:left="0" w:hanging="2"/>
              <w:jc w:val="center"/>
              <w:rPr>
                <w:rFonts w:ascii="Times New Roman" w:eastAsia="Book Antiqua" w:hAnsi="Times New Roman" w:cs="Times New Roman"/>
                <w:szCs w:val="20"/>
              </w:rPr>
            </w:pPr>
            <w:r w:rsidRPr="005F62B1">
              <w:rPr>
                <w:rFonts w:ascii="Times New Roman" w:eastAsia="Book Antiqua" w:hAnsi="Times New Roman" w:cs="Times New Roman"/>
                <w:szCs w:val="20"/>
              </w:rPr>
              <w:t>0.776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7E32E6" w14:textId="77777777" w:rsidR="00772591" w:rsidRPr="005F62B1" w:rsidRDefault="00772591" w:rsidP="008D76D3">
            <w:pPr>
              <w:widowControl w:val="0"/>
              <w:ind w:left="0" w:hanging="2"/>
              <w:jc w:val="center"/>
              <w:rPr>
                <w:rFonts w:ascii="Times New Roman" w:eastAsia="Book Antiqua" w:hAnsi="Times New Roman" w:cs="Times New Roman"/>
                <w:szCs w:val="20"/>
              </w:rPr>
            </w:pPr>
            <w:r w:rsidRPr="005F62B1">
              <w:rPr>
                <w:rFonts w:ascii="Times New Roman" w:eastAsia="Book Antiqua" w:hAnsi="Times New Roman" w:cs="Times New Roman"/>
                <w:szCs w:val="20"/>
              </w:rPr>
              <w:t>Valid</w:t>
            </w:r>
          </w:p>
        </w:tc>
      </w:tr>
      <w:tr w:rsidR="00772591" w:rsidRPr="005F62B1" w14:paraId="21C9D604" w14:textId="77777777" w:rsidTr="008D76D3">
        <w:trPr>
          <w:trHeight w:val="207"/>
          <w:jc w:val="center"/>
        </w:trPr>
        <w:tc>
          <w:tcPr>
            <w:tcW w:w="232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18FF81" w14:textId="77777777" w:rsidR="00772591" w:rsidRPr="005F62B1" w:rsidRDefault="00772591" w:rsidP="008D76D3">
            <w:pPr>
              <w:widowControl w:val="0"/>
              <w:ind w:left="0" w:hanging="2"/>
              <w:jc w:val="center"/>
              <w:rPr>
                <w:rFonts w:ascii="Times New Roman" w:eastAsia="Book Antiqua" w:hAnsi="Times New Roman" w:cs="Times New Roman"/>
                <w:szCs w:val="20"/>
              </w:rPr>
            </w:pP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0EA904" w14:textId="77777777" w:rsidR="00772591" w:rsidRPr="005F62B1" w:rsidRDefault="00772591" w:rsidP="008D76D3">
            <w:pPr>
              <w:widowControl w:val="0"/>
              <w:ind w:left="0" w:hanging="2"/>
              <w:jc w:val="center"/>
              <w:rPr>
                <w:rFonts w:ascii="Times New Roman" w:eastAsia="Book Antiqua" w:hAnsi="Times New Roman" w:cs="Times New Roman"/>
                <w:szCs w:val="20"/>
              </w:rPr>
            </w:pPr>
            <w:r w:rsidRPr="005F62B1">
              <w:rPr>
                <w:rFonts w:ascii="Times New Roman" w:eastAsia="Book Antiqua" w:hAnsi="Times New Roman" w:cs="Times New Roman"/>
                <w:szCs w:val="20"/>
              </w:rPr>
              <w:t>KK6</w:t>
            </w: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76DE49" w14:textId="77777777" w:rsidR="00772591" w:rsidRPr="005F62B1" w:rsidRDefault="00772591" w:rsidP="008D76D3">
            <w:pPr>
              <w:widowControl w:val="0"/>
              <w:ind w:left="0" w:hanging="2"/>
              <w:jc w:val="center"/>
              <w:rPr>
                <w:rFonts w:ascii="Times New Roman" w:eastAsia="Book Antiqua" w:hAnsi="Times New Roman" w:cs="Times New Roman"/>
                <w:szCs w:val="20"/>
              </w:rPr>
            </w:pPr>
            <w:r w:rsidRPr="005F62B1">
              <w:rPr>
                <w:rFonts w:ascii="Times New Roman" w:eastAsia="Book Antiqua" w:hAnsi="Times New Roman" w:cs="Times New Roman"/>
                <w:szCs w:val="20"/>
              </w:rPr>
              <w:t>0.860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3A7C93" w14:textId="77777777" w:rsidR="00772591" w:rsidRPr="005F62B1" w:rsidRDefault="00772591" w:rsidP="008D76D3">
            <w:pPr>
              <w:widowControl w:val="0"/>
              <w:ind w:left="0" w:hanging="2"/>
              <w:jc w:val="center"/>
              <w:rPr>
                <w:rFonts w:ascii="Times New Roman" w:eastAsia="Book Antiqua" w:hAnsi="Times New Roman" w:cs="Times New Roman"/>
                <w:szCs w:val="20"/>
              </w:rPr>
            </w:pPr>
            <w:r w:rsidRPr="005F62B1">
              <w:rPr>
                <w:rFonts w:ascii="Times New Roman" w:eastAsia="Book Antiqua" w:hAnsi="Times New Roman" w:cs="Times New Roman"/>
                <w:szCs w:val="20"/>
              </w:rPr>
              <w:t>Valid</w:t>
            </w:r>
          </w:p>
        </w:tc>
      </w:tr>
      <w:tr w:rsidR="00772591" w:rsidRPr="005F62B1" w14:paraId="41D51A68" w14:textId="77777777" w:rsidTr="008D76D3">
        <w:trPr>
          <w:trHeight w:val="299"/>
          <w:jc w:val="center"/>
        </w:trPr>
        <w:tc>
          <w:tcPr>
            <w:tcW w:w="232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241D49" w14:textId="77777777" w:rsidR="00772591" w:rsidRPr="005F62B1" w:rsidRDefault="00772591" w:rsidP="008D76D3">
            <w:pPr>
              <w:widowControl w:val="0"/>
              <w:ind w:left="0" w:hanging="2"/>
              <w:jc w:val="center"/>
              <w:rPr>
                <w:rFonts w:ascii="Times New Roman" w:eastAsia="Book Antiqua" w:hAnsi="Times New Roman" w:cs="Times New Roman"/>
                <w:szCs w:val="20"/>
              </w:rPr>
            </w:pPr>
            <w:proofErr w:type="spellStart"/>
            <w:r w:rsidRPr="005F62B1">
              <w:rPr>
                <w:rFonts w:ascii="Times New Roman" w:eastAsia="Book Antiqua" w:hAnsi="Times New Roman" w:cs="Times New Roman"/>
                <w:szCs w:val="20"/>
              </w:rPr>
              <w:t>Job</w:t>
            </w:r>
            <w:proofErr w:type="spellEnd"/>
            <w:r w:rsidRPr="005F62B1">
              <w:rPr>
                <w:rFonts w:ascii="Times New Roman" w:eastAsia="Book Antiqua" w:hAnsi="Times New Roman" w:cs="Times New Roman"/>
                <w:szCs w:val="20"/>
              </w:rPr>
              <w:t xml:space="preserve"> </w:t>
            </w:r>
            <w:proofErr w:type="spellStart"/>
            <w:r w:rsidRPr="005F62B1">
              <w:rPr>
                <w:rFonts w:ascii="Times New Roman" w:eastAsia="Book Antiqua" w:hAnsi="Times New Roman" w:cs="Times New Roman"/>
                <w:szCs w:val="20"/>
              </w:rPr>
              <w:t>Loyalty</w:t>
            </w:r>
            <w:proofErr w:type="spellEnd"/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845E73" w14:textId="77777777" w:rsidR="00772591" w:rsidRPr="005F62B1" w:rsidRDefault="00772591" w:rsidP="008D76D3">
            <w:pPr>
              <w:widowControl w:val="0"/>
              <w:ind w:left="0" w:hanging="2"/>
              <w:jc w:val="center"/>
              <w:rPr>
                <w:rFonts w:ascii="Times New Roman" w:eastAsia="Book Antiqua" w:hAnsi="Times New Roman" w:cs="Times New Roman"/>
                <w:szCs w:val="20"/>
              </w:rPr>
            </w:pPr>
            <w:r w:rsidRPr="005F62B1">
              <w:rPr>
                <w:rFonts w:ascii="Times New Roman" w:eastAsia="Book Antiqua" w:hAnsi="Times New Roman" w:cs="Times New Roman"/>
                <w:szCs w:val="20"/>
              </w:rPr>
              <w:t>LK1</w:t>
            </w: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282EF4" w14:textId="77777777" w:rsidR="00772591" w:rsidRPr="005F62B1" w:rsidRDefault="00772591" w:rsidP="008D76D3">
            <w:pPr>
              <w:widowControl w:val="0"/>
              <w:ind w:left="0" w:hanging="2"/>
              <w:jc w:val="center"/>
              <w:rPr>
                <w:rFonts w:ascii="Times New Roman" w:eastAsia="Book Antiqua" w:hAnsi="Times New Roman" w:cs="Times New Roman"/>
                <w:szCs w:val="20"/>
              </w:rPr>
            </w:pPr>
            <w:r w:rsidRPr="005F62B1">
              <w:rPr>
                <w:rFonts w:ascii="Times New Roman" w:eastAsia="Book Antiqua" w:hAnsi="Times New Roman" w:cs="Times New Roman"/>
                <w:szCs w:val="20"/>
              </w:rPr>
              <w:t>0.934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9E23EE" w14:textId="77777777" w:rsidR="00772591" w:rsidRPr="005F62B1" w:rsidRDefault="00772591" w:rsidP="008D76D3">
            <w:pPr>
              <w:widowControl w:val="0"/>
              <w:ind w:left="0" w:hanging="2"/>
              <w:jc w:val="center"/>
              <w:rPr>
                <w:rFonts w:ascii="Times New Roman" w:eastAsia="Book Antiqua" w:hAnsi="Times New Roman" w:cs="Times New Roman"/>
                <w:szCs w:val="20"/>
              </w:rPr>
            </w:pPr>
            <w:r w:rsidRPr="005F62B1">
              <w:rPr>
                <w:rFonts w:ascii="Times New Roman" w:eastAsia="Book Antiqua" w:hAnsi="Times New Roman" w:cs="Times New Roman"/>
                <w:szCs w:val="20"/>
              </w:rPr>
              <w:t>Valid</w:t>
            </w:r>
          </w:p>
        </w:tc>
      </w:tr>
      <w:tr w:rsidR="00772591" w:rsidRPr="005F62B1" w14:paraId="1B49AB5D" w14:textId="77777777" w:rsidTr="008D76D3">
        <w:trPr>
          <w:trHeight w:val="206"/>
          <w:jc w:val="center"/>
        </w:trPr>
        <w:tc>
          <w:tcPr>
            <w:tcW w:w="232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62E36C" w14:textId="77777777" w:rsidR="00772591" w:rsidRPr="005F62B1" w:rsidRDefault="00772591" w:rsidP="008D76D3">
            <w:pPr>
              <w:widowControl w:val="0"/>
              <w:ind w:left="0" w:hanging="2"/>
              <w:jc w:val="center"/>
              <w:rPr>
                <w:rFonts w:ascii="Times New Roman" w:eastAsia="Book Antiqua" w:hAnsi="Times New Roman" w:cs="Times New Roman"/>
                <w:szCs w:val="20"/>
              </w:rPr>
            </w:pP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BB5F55" w14:textId="77777777" w:rsidR="00772591" w:rsidRPr="005F62B1" w:rsidRDefault="00772591" w:rsidP="008D76D3">
            <w:pPr>
              <w:widowControl w:val="0"/>
              <w:ind w:left="0" w:hanging="2"/>
              <w:jc w:val="center"/>
              <w:rPr>
                <w:rFonts w:ascii="Times New Roman" w:eastAsia="Book Antiqua" w:hAnsi="Times New Roman" w:cs="Times New Roman"/>
                <w:szCs w:val="20"/>
              </w:rPr>
            </w:pPr>
            <w:r w:rsidRPr="005F62B1">
              <w:rPr>
                <w:rFonts w:ascii="Times New Roman" w:eastAsia="Book Antiqua" w:hAnsi="Times New Roman" w:cs="Times New Roman"/>
                <w:szCs w:val="20"/>
              </w:rPr>
              <w:t>LK2</w:t>
            </w: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450318" w14:textId="77777777" w:rsidR="00772591" w:rsidRPr="005F62B1" w:rsidRDefault="00772591" w:rsidP="008D76D3">
            <w:pPr>
              <w:widowControl w:val="0"/>
              <w:ind w:left="0" w:hanging="2"/>
              <w:jc w:val="center"/>
              <w:rPr>
                <w:rFonts w:ascii="Times New Roman" w:eastAsia="Book Antiqua" w:hAnsi="Times New Roman" w:cs="Times New Roman"/>
                <w:szCs w:val="20"/>
              </w:rPr>
            </w:pPr>
            <w:r w:rsidRPr="005F62B1">
              <w:rPr>
                <w:rFonts w:ascii="Times New Roman" w:eastAsia="Book Antiqua" w:hAnsi="Times New Roman" w:cs="Times New Roman"/>
                <w:szCs w:val="20"/>
              </w:rPr>
              <w:t>0.945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946093" w14:textId="77777777" w:rsidR="00772591" w:rsidRPr="005F62B1" w:rsidRDefault="00772591" w:rsidP="008D76D3">
            <w:pPr>
              <w:widowControl w:val="0"/>
              <w:ind w:left="0" w:hanging="2"/>
              <w:jc w:val="center"/>
              <w:rPr>
                <w:rFonts w:ascii="Times New Roman" w:eastAsia="Book Antiqua" w:hAnsi="Times New Roman" w:cs="Times New Roman"/>
                <w:szCs w:val="20"/>
              </w:rPr>
            </w:pPr>
            <w:r w:rsidRPr="005F62B1">
              <w:rPr>
                <w:rFonts w:ascii="Times New Roman" w:eastAsia="Book Antiqua" w:hAnsi="Times New Roman" w:cs="Times New Roman"/>
                <w:szCs w:val="20"/>
              </w:rPr>
              <w:t>Valid</w:t>
            </w:r>
          </w:p>
        </w:tc>
      </w:tr>
      <w:tr w:rsidR="00772591" w:rsidRPr="005F62B1" w14:paraId="3A537C9D" w14:textId="77777777" w:rsidTr="008D76D3">
        <w:trPr>
          <w:trHeight w:val="213"/>
          <w:jc w:val="center"/>
        </w:trPr>
        <w:tc>
          <w:tcPr>
            <w:tcW w:w="232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3FDEF5" w14:textId="77777777" w:rsidR="00772591" w:rsidRPr="005F62B1" w:rsidRDefault="00772591" w:rsidP="008D76D3">
            <w:pPr>
              <w:widowControl w:val="0"/>
              <w:ind w:left="0" w:hanging="2"/>
              <w:jc w:val="center"/>
              <w:rPr>
                <w:rFonts w:ascii="Times New Roman" w:eastAsia="Book Antiqua" w:hAnsi="Times New Roman" w:cs="Times New Roman"/>
                <w:szCs w:val="20"/>
              </w:rPr>
            </w:pPr>
            <w:proofErr w:type="spellStart"/>
            <w:r w:rsidRPr="005F62B1">
              <w:rPr>
                <w:rFonts w:ascii="Times New Roman" w:eastAsia="Book Antiqua" w:hAnsi="Times New Roman" w:cs="Times New Roman"/>
                <w:szCs w:val="20"/>
              </w:rPr>
              <w:t>Job</w:t>
            </w:r>
            <w:proofErr w:type="spellEnd"/>
            <w:r w:rsidRPr="005F62B1">
              <w:rPr>
                <w:rFonts w:ascii="Times New Roman" w:eastAsia="Book Antiqua" w:hAnsi="Times New Roman" w:cs="Times New Roman"/>
                <w:szCs w:val="20"/>
              </w:rPr>
              <w:t xml:space="preserve"> </w:t>
            </w:r>
            <w:proofErr w:type="spellStart"/>
            <w:r w:rsidRPr="005F62B1">
              <w:rPr>
                <w:rFonts w:ascii="Times New Roman" w:eastAsia="Book Antiqua" w:hAnsi="Times New Roman" w:cs="Times New Roman"/>
                <w:szCs w:val="20"/>
              </w:rPr>
              <w:t>Hopping</w:t>
            </w:r>
            <w:proofErr w:type="spellEnd"/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59447B" w14:textId="77777777" w:rsidR="00772591" w:rsidRPr="005F62B1" w:rsidRDefault="00772591" w:rsidP="008D76D3">
            <w:pPr>
              <w:widowControl w:val="0"/>
              <w:ind w:left="0" w:hanging="2"/>
              <w:jc w:val="center"/>
              <w:rPr>
                <w:rFonts w:ascii="Times New Roman" w:eastAsia="Book Antiqua" w:hAnsi="Times New Roman" w:cs="Times New Roman"/>
                <w:szCs w:val="20"/>
              </w:rPr>
            </w:pPr>
            <w:r w:rsidRPr="005F62B1">
              <w:rPr>
                <w:rFonts w:ascii="Times New Roman" w:eastAsia="Book Antiqua" w:hAnsi="Times New Roman" w:cs="Times New Roman"/>
                <w:szCs w:val="20"/>
              </w:rPr>
              <w:t>JH1</w:t>
            </w: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A4F6AD" w14:textId="77777777" w:rsidR="00772591" w:rsidRPr="005F62B1" w:rsidRDefault="00772591" w:rsidP="008D76D3">
            <w:pPr>
              <w:widowControl w:val="0"/>
              <w:ind w:left="0" w:hanging="2"/>
              <w:jc w:val="center"/>
              <w:rPr>
                <w:rFonts w:ascii="Times New Roman" w:eastAsia="Book Antiqua" w:hAnsi="Times New Roman" w:cs="Times New Roman"/>
                <w:szCs w:val="20"/>
              </w:rPr>
            </w:pPr>
            <w:r w:rsidRPr="005F62B1">
              <w:rPr>
                <w:rFonts w:ascii="Times New Roman" w:eastAsia="Book Antiqua" w:hAnsi="Times New Roman" w:cs="Times New Roman"/>
                <w:szCs w:val="20"/>
              </w:rPr>
              <w:t>0.806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983C71" w14:textId="77777777" w:rsidR="00772591" w:rsidRPr="005F62B1" w:rsidRDefault="00772591" w:rsidP="008D76D3">
            <w:pPr>
              <w:widowControl w:val="0"/>
              <w:ind w:left="0" w:hanging="2"/>
              <w:jc w:val="center"/>
              <w:rPr>
                <w:rFonts w:ascii="Times New Roman" w:eastAsia="Book Antiqua" w:hAnsi="Times New Roman" w:cs="Times New Roman"/>
                <w:szCs w:val="20"/>
              </w:rPr>
            </w:pPr>
            <w:r w:rsidRPr="005F62B1">
              <w:rPr>
                <w:rFonts w:ascii="Times New Roman" w:eastAsia="Book Antiqua" w:hAnsi="Times New Roman" w:cs="Times New Roman"/>
                <w:szCs w:val="20"/>
              </w:rPr>
              <w:t>Valid</w:t>
            </w:r>
          </w:p>
        </w:tc>
      </w:tr>
      <w:tr w:rsidR="00772591" w:rsidRPr="005F62B1" w14:paraId="339F8E66" w14:textId="77777777" w:rsidTr="008D76D3">
        <w:trPr>
          <w:trHeight w:val="235"/>
          <w:jc w:val="center"/>
        </w:trPr>
        <w:tc>
          <w:tcPr>
            <w:tcW w:w="232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E06A67" w14:textId="77777777" w:rsidR="00772591" w:rsidRPr="005F62B1" w:rsidRDefault="00772591" w:rsidP="008D76D3">
            <w:pPr>
              <w:widowControl w:val="0"/>
              <w:ind w:left="0" w:hanging="2"/>
              <w:jc w:val="center"/>
              <w:rPr>
                <w:rFonts w:ascii="Times New Roman" w:eastAsia="Book Antiqua" w:hAnsi="Times New Roman" w:cs="Times New Roman"/>
                <w:szCs w:val="20"/>
              </w:rPr>
            </w:pP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5EC350" w14:textId="77777777" w:rsidR="00772591" w:rsidRPr="005F62B1" w:rsidRDefault="00772591" w:rsidP="008D76D3">
            <w:pPr>
              <w:widowControl w:val="0"/>
              <w:ind w:left="0" w:hanging="2"/>
              <w:jc w:val="center"/>
              <w:rPr>
                <w:rFonts w:ascii="Times New Roman" w:eastAsia="Book Antiqua" w:hAnsi="Times New Roman" w:cs="Times New Roman"/>
                <w:szCs w:val="20"/>
              </w:rPr>
            </w:pPr>
            <w:r w:rsidRPr="005F62B1">
              <w:rPr>
                <w:rFonts w:ascii="Times New Roman" w:eastAsia="Book Antiqua" w:hAnsi="Times New Roman" w:cs="Times New Roman"/>
                <w:szCs w:val="20"/>
              </w:rPr>
              <w:t>JH2</w:t>
            </w: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77C25C" w14:textId="77777777" w:rsidR="00772591" w:rsidRPr="005F62B1" w:rsidRDefault="00772591" w:rsidP="008D76D3">
            <w:pPr>
              <w:widowControl w:val="0"/>
              <w:ind w:left="0" w:hanging="2"/>
              <w:jc w:val="center"/>
              <w:rPr>
                <w:rFonts w:ascii="Times New Roman" w:eastAsia="Book Antiqua" w:hAnsi="Times New Roman" w:cs="Times New Roman"/>
                <w:szCs w:val="20"/>
              </w:rPr>
            </w:pPr>
            <w:r w:rsidRPr="005F62B1">
              <w:rPr>
                <w:rFonts w:ascii="Times New Roman" w:eastAsia="Book Antiqua" w:hAnsi="Times New Roman" w:cs="Times New Roman"/>
                <w:szCs w:val="20"/>
              </w:rPr>
              <w:t>0.849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680548" w14:textId="77777777" w:rsidR="00772591" w:rsidRPr="005F62B1" w:rsidRDefault="00772591" w:rsidP="008D76D3">
            <w:pPr>
              <w:widowControl w:val="0"/>
              <w:ind w:left="0" w:hanging="2"/>
              <w:jc w:val="center"/>
              <w:rPr>
                <w:rFonts w:ascii="Times New Roman" w:eastAsia="Book Antiqua" w:hAnsi="Times New Roman" w:cs="Times New Roman"/>
                <w:szCs w:val="20"/>
              </w:rPr>
            </w:pPr>
            <w:r w:rsidRPr="005F62B1">
              <w:rPr>
                <w:rFonts w:ascii="Times New Roman" w:eastAsia="Book Antiqua" w:hAnsi="Times New Roman" w:cs="Times New Roman"/>
                <w:szCs w:val="20"/>
              </w:rPr>
              <w:t>Valid</w:t>
            </w:r>
          </w:p>
        </w:tc>
      </w:tr>
      <w:tr w:rsidR="00772591" w:rsidRPr="005F62B1" w14:paraId="5BC3D9D1" w14:textId="77777777" w:rsidTr="008D76D3">
        <w:trPr>
          <w:trHeight w:val="129"/>
          <w:jc w:val="center"/>
        </w:trPr>
        <w:tc>
          <w:tcPr>
            <w:tcW w:w="232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26ABEF" w14:textId="77777777" w:rsidR="00772591" w:rsidRPr="005F62B1" w:rsidRDefault="00772591" w:rsidP="008D76D3">
            <w:pPr>
              <w:widowControl w:val="0"/>
              <w:ind w:left="0" w:hanging="2"/>
              <w:jc w:val="center"/>
              <w:rPr>
                <w:rFonts w:ascii="Times New Roman" w:eastAsia="Book Antiqua" w:hAnsi="Times New Roman" w:cs="Times New Roman"/>
                <w:szCs w:val="20"/>
              </w:rPr>
            </w:pP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9EB13C" w14:textId="77777777" w:rsidR="00772591" w:rsidRPr="005F62B1" w:rsidRDefault="00772591" w:rsidP="008D76D3">
            <w:pPr>
              <w:widowControl w:val="0"/>
              <w:ind w:left="0" w:hanging="2"/>
              <w:jc w:val="center"/>
              <w:rPr>
                <w:rFonts w:ascii="Times New Roman" w:eastAsia="Book Antiqua" w:hAnsi="Times New Roman" w:cs="Times New Roman"/>
                <w:szCs w:val="20"/>
              </w:rPr>
            </w:pPr>
            <w:r w:rsidRPr="005F62B1">
              <w:rPr>
                <w:rFonts w:ascii="Times New Roman" w:eastAsia="Book Antiqua" w:hAnsi="Times New Roman" w:cs="Times New Roman"/>
                <w:szCs w:val="20"/>
              </w:rPr>
              <w:t>JH3</w:t>
            </w: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23A98" w14:textId="77777777" w:rsidR="00772591" w:rsidRPr="005F62B1" w:rsidRDefault="00772591" w:rsidP="008D76D3">
            <w:pPr>
              <w:widowControl w:val="0"/>
              <w:ind w:left="0" w:hanging="2"/>
              <w:jc w:val="center"/>
              <w:rPr>
                <w:rFonts w:ascii="Times New Roman" w:eastAsia="Book Antiqua" w:hAnsi="Times New Roman" w:cs="Times New Roman"/>
                <w:szCs w:val="20"/>
              </w:rPr>
            </w:pPr>
            <w:r w:rsidRPr="005F62B1">
              <w:rPr>
                <w:rFonts w:ascii="Times New Roman" w:eastAsia="Book Antiqua" w:hAnsi="Times New Roman" w:cs="Times New Roman"/>
                <w:szCs w:val="20"/>
              </w:rPr>
              <w:t>0.810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8E8CFF" w14:textId="77777777" w:rsidR="00772591" w:rsidRPr="005F62B1" w:rsidRDefault="00772591" w:rsidP="008D76D3">
            <w:pPr>
              <w:widowControl w:val="0"/>
              <w:ind w:left="0" w:hanging="2"/>
              <w:jc w:val="center"/>
              <w:rPr>
                <w:rFonts w:ascii="Times New Roman" w:eastAsia="Book Antiqua" w:hAnsi="Times New Roman" w:cs="Times New Roman"/>
                <w:szCs w:val="20"/>
              </w:rPr>
            </w:pPr>
            <w:r w:rsidRPr="005F62B1">
              <w:rPr>
                <w:rFonts w:ascii="Times New Roman" w:eastAsia="Book Antiqua" w:hAnsi="Times New Roman" w:cs="Times New Roman"/>
                <w:szCs w:val="20"/>
              </w:rPr>
              <w:t>Valid</w:t>
            </w:r>
          </w:p>
        </w:tc>
      </w:tr>
      <w:tr w:rsidR="00772591" w:rsidRPr="005F62B1" w14:paraId="7CDC663E" w14:textId="77777777" w:rsidTr="008D76D3">
        <w:trPr>
          <w:trHeight w:val="151"/>
          <w:jc w:val="center"/>
        </w:trPr>
        <w:tc>
          <w:tcPr>
            <w:tcW w:w="232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881633" w14:textId="77777777" w:rsidR="00772591" w:rsidRPr="005F62B1" w:rsidRDefault="00772591" w:rsidP="008D76D3">
            <w:pPr>
              <w:widowControl w:val="0"/>
              <w:ind w:left="0" w:hanging="2"/>
              <w:jc w:val="center"/>
              <w:rPr>
                <w:rFonts w:ascii="Times New Roman" w:eastAsia="Book Antiqua" w:hAnsi="Times New Roman" w:cs="Times New Roman"/>
                <w:szCs w:val="20"/>
              </w:rPr>
            </w:pP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C84BE4" w14:textId="77777777" w:rsidR="00772591" w:rsidRPr="005F62B1" w:rsidRDefault="00772591" w:rsidP="008D76D3">
            <w:pPr>
              <w:widowControl w:val="0"/>
              <w:ind w:left="0" w:hanging="2"/>
              <w:jc w:val="center"/>
              <w:rPr>
                <w:rFonts w:ascii="Times New Roman" w:eastAsia="Book Antiqua" w:hAnsi="Times New Roman" w:cs="Times New Roman"/>
                <w:szCs w:val="20"/>
              </w:rPr>
            </w:pPr>
            <w:r w:rsidRPr="005F62B1">
              <w:rPr>
                <w:rFonts w:ascii="Times New Roman" w:eastAsia="Book Antiqua" w:hAnsi="Times New Roman" w:cs="Times New Roman"/>
                <w:szCs w:val="20"/>
              </w:rPr>
              <w:t>JH4</w:t>
            </w: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14277F" w14:textId="77777777" w:rsidR="00772591" w:rsidRPr="005F62B1" w:rsidRDefault="00772591" w:rsidP="008D76D3">
            <w:pPr>
              <w:widowControl w:val="0"/>
              <w:ind w:left="0" w:hanging="2"/>
              <w:jc w:val="center"/>
              <w:rPr>
                <w:rFonts w:ascii="Times New Roman" w:eastAsia="Book Antiqua" w:hAnsi="Times New Roman" w:cs="Times New Roman"/>
                <w:szCs w:val="20"/>
              </w:rPr>
            </w:pPr>
            <w:r w:rsidRPr="005F62B1">
              <w:rPr>
                <w:rFonts w:ascii="Times New Roman" w:eastAsia="Book Antiqua" w:hAnsi="Times New Roman" w:cs="Times New Roman"/>
                <w:szCs w:val="20"/>
              </w:rPr>
              <w:t>0.873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3BF96C" w14:textId="77777777" w:rsidR="00772591" w:rsidRPr="005F62B1" w:rsidRDefault="00772591" w:rsidP="008D76D3">
            <w:pPr>
              <w:widowControl w:val="0"/>
              <w:ind w:left="0" w:hanging="2"/>
              <w:jc w:val="center"/>
              <w:rPr>
                <w:rFonts w:ascii="Times New Roman" w:eastAsia="Book Antiqua" w:hAnsi="Times New Roman" w:cs="Times New Roman"/>
                <w:szCs w:val="20"/>
              </w:rPr>
            </w:pPr>
            <w:r w:rsidRPr="005F62B1">
              <w:rPr>
                <w:rFonts w:ascii="Times New Roman" w:eastAsia="Book Antiqua" w:hAnsi="Times New Roman" w:cs="Times New Roman"/>
                <w:szCs w:val="20"/>
              </w:rPr>
              <w:t>Valid</w:t>
            </w:r>
          </w:p>
        </w:tc>
      </w:tr>
      <w:tr w:rsidR="00772591" w:rsidRPr="005F62B1" w14:paraId="76F58458" w14:textId="77777777" w:rsidTr="008D76D3">
        <w:trPr>
          <w:trHeight w:val="45"/>
          <w:jc w:val="center"/>
        </w:trPr>
        <w:tc>
          <w:tcPr>
            <w:tcW w:w="232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4B59B4" w14:textId="77777777" w:rsidR="00772591" w:rsidRPr="005F62B1" w:rsidRDefault="00772591" w:rsidP="008D76D3">
            <w:pPr>
              <w:widowControl w:val="0"/>
              <w:ind w:left="0" w:hanging="2"/>
              <w:jc w:val="center"/>
              <w:rPr>
                <w:rFonts w:ascii="Times New Roman" w:eastAsia="Book Antiqua" w:hAnsi="Times New Roman" w:cs="Times New Roman"/>
                <w:szCs w:val="20"/>
              </w:rPr>
            </w:pP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BD0790" w14:textId="77777777" w:rsidR="00772591" w:rsidRPr="005F62B1" w:rsidRDefault="00772591" w:rsidP="008D76D3">
            <w:pPr>
              <w:widowControl w:val="0"/>
              <w:ind w:left="0" w:hanging="2"/>
              <w:jc w:val="center"/>
              <w:rPr>
                <w:rFonts w:ascii="Times New Roman" w:eastAsia="Book Antiqua" w:hAnsi="Times New Roman" w:cs="Times New Roman"/>
                <w:szCs w:val="20"/>
              </w:rPr>
            </w:pPr>
            <w:r w:rsidRPr="005F62B1">
              <w:rPr>
                <w:rFonts w:ascii="Times New Roman" w:eastAsia="Book Antiqua" w:hAnsi="Times New Roman" w:cs="Times New Roman"/>
                <w:szCs w:val="20"/>
              </w:rPr>
              <w:t>JH5</w:t>
            </w: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D7E97E" w14:textId="77777777" w:rsidR="00772591" w:rsidRPr="005F62B1" w:rsidRDefault="00772591" w:rsidP="008D76D3">
            <w:pPr>
              <w:widowControl w:val="0"/>
              <w:ind w:left="0" w:hanging="2"/>
              <w:jc w:val="center"/>
              <w:rPr>
                <w:rFonts w:ascii="Times New Roman" w:eastAsia="Book Antiqua" w:hAnsi="Times New Roman" w:cs="Times New Roman"/>
                <w:szCs w:val="20"/>
              </w:rPr>
            </w:pPr>
            <w:r w:rsidRPr="005F62B1">
              <w:rPr>
                <w:rFonts w:ascii="Times New Roman" w:eastAsia="Book Antiqua" w:hAnsi="Times New Roman" w:cs="Times New Roman"/>
                <w:szCs w:val="20"/>
              </w:rPr>
              <w:t>0.814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2559DF" w14:textId="77777777" w:rsidR="00772591" w:rsidRPr="005F62B1" w:rsidRDefault="00772591" w:rsidP="008D76D3">
            <w:pPr>
              <w:widowControl w:val="0"/>
              <w:ind w:left="0" w:hanging="2"/>
              <w:jc w:val="center"/>
              <w:rPr>
                <w:rFonts w:ascii="Times New Roman" w:eastAsia="Book Antiqua" w:hAnsi="Times New Roman" w:cs="Times New Roman"/>
                <w:szCs w:val="20"/>
              </w:rPr>
            </w:pPr>
            <w:r w:rsidRPr="005F62B1">
              <w:rPr>
                <w:rFonts w:ascii="Times New Roman" w:eastAsia="Book Antiqua" w:hAnsi="Times New Roman" w:cs="Times New Roman"/>
                <w:szCs w:val="20"/>
              </w:rPr>
              <w:t>Valid</w:t>
            </w:r>
          </w:p>
        </w:tc>
      </w:tr>
    </w:tbl>
    <w:p w14:paraId="349CE286" w14:textId="77777777" w:rsidR="00772591" w:rsidRPr="005F62B1" w:rsidRDefault="00772591" w:rsidP="008D76D3">
      <w:pPr>
        <w:spacing w:after="0" w:line="240" w:lineRule="auto"/>
        <w:ind w:left="0" w:hanging="2"/>
        <w:jc w:val="center"/>
        <w:rPr>
          <w:rFonts w:eastAsia="Book Antiqua"/>
          <w:color w:val="000000"/>
          <w:sz w:val="20"/>
          <w:szCs w:val="20"/>
        </w:rPr>
      </w:pPr>
      <w:proofErr w:type="spellStart"/>
      <w:r w:rsidRPr="005F62B1">
        <w:rPr>
          <w:rFonts w:eastAsia="Book Antiqua"/>
          <w:color w:val="000000"/>
          <w:sz w:val="20"/>
          <w:szCs w:val="20"/>
        </w:rPr>
        <w:t>Source</w:t>
      </w:r>
      <w:proofErr w:type="spellEnd"/>
      <w:r w:rsidRPr="005F62B1">
        <w:rPr>
          <w:rFonts w:eastAsia="Book Antiqua"/>
          <w:color w:val="000000"/>
          <w:sz w:val="20"/>
          <w:szCs w:val="20"/>
        </w:rPr>
        <w:t xml:space="preserve">: PLS </w:t>
      </w:r>
      <w:proofErr w:type="spellStart"/>
      <w:r w:rsidRPr="005F62B1">
        <w:rPr>
          <w:rFonts w:eastAsia="Book Antiqua"/>
          <w:color w:val="000000"/>
          <w:sz w:val="20"/>
          <w:szCs w:val="20"/>
        </w:rPr>
        <w:t>Output</w:t>
      </w:r>
      <w:proofErr w:type="spellEnd"/>
    </w:p>
    <w:p w14:paraId="53C04D68" w14:textId="49E3B702" w:rsidR="005F62B1" w:rsidRPr="005F62B1" w:rsidRDefault="00772591" w:rsidP="008D76D3">
      <w:pPr>
        <w:spacing w:after="0" w:line="240" w:lineRule="auto"/>
        <w:ind w:left="0" w:hanging="2"/>
        <w:jc w:val="center"/>
        <w:rPr>
          <w:rFonts w:eastAsia="Book Antiqua"/>
          <w:color w:val="000000"/>
          <w:szCs w:val="24"/>
        </w:rPr>
      </w:pPr>
      <w:r w:rsidRPr="005F62B1">
        <w:rPr>
          <w:noProof/>
          <w:sz w:val="20"/>
          <w:szCs w:val="20"/>
        </w:rPr>
        <w:drawing>
          <wp:inline distT="114300" distB="114300" distL="114300" distR="114300" wp14:anchorId="6B3B02AC" wp14:editId="2997CEF1">
            <wp:extent cx="5314785" cy="2440983"/>
            <wp:effectExtent l="0" t="0" r="0" b="0"/>
            <wp:docPr id="1943147225" name="image3.png" descr="A diagram of a diagram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3147225" name="image3.png" descr="A diagram of a diagram&#10;&#10;AI-generated content may be incorrect."/>
                    <pic:cNvPicPr preferRelativeResize="0"/>
                  </pic:nvPicPr>
                  <pic:blipFill>
                    <a:blip r:embed="rId16"/>
                    <a:srcRect t="14057"/>
                    <a:stretch>
                      <a:fillRect/>
                    </a:stretch>
                  </pic:blipFill>
                  <pic:spPr>
                    <a:xfrm>
                      <a:off x="0" y="0"/>
                      <a:ext cx="5371953" cy="2467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BAFF09" w14:textId="7D4178B2" w:rsidR="00772591" w:rsidRPr="005F62B1" w:rsidRDefault="00772591" w:rsidP="008D76D3">
      <w:pPr>
        <w:spacing w:after="0" w:line="240" w:lineRule="auto"/>
        <w:ind w:leftChars="0" w:left="0" w:firstLineChars="0" w:hanging="2"/>
        <w:jc w:val="center"/>
        <w:rPr>
          <w:rFonts w:eastAsia="Book Antiqua"/>
          <w:b/>
          <w:color w:val="000000"/>
          <w:sz w:val="20"/>
          <w:szCs w:val="20"/>
          <w:lang w:val="en-US"/>
        </w:rPr>
      </w:pPr>
      <w:proofErr w:type="spellStart"/>
      <w:r w:rsidRPr="005F62B1">
        <w:rPr>
          <w:rFonts w:eastAsia="Book Antiqua"/>
          <w:b/>
          <w:color w:val="000000"/>
          <w:sz w:val="20"/>
          <w:szCs w:val="20"/>
        </w:rPr>
        <w:t>Figure</w:t>
      </w:r>
      <w:proofErr w:type="spellEnd"/>
      <w:r w:rsidRPr="005F62B1">
        <w:rPr>
          <w:rFonts w:eastAsia="Book Antiqua"/>
          <w:b/>
          <w:color w:val="000000"/>
          <w:sz w:val="20"/>
          <w:szCs w:val="20"/>
        </w:rPr>
        <w:t xml:space="preserve"> 2. PLS </w:t>
      </w:r>
      <w:proofErr w:type="spellStart"/>
      <w:r w:rsidRPr="005F62B1">
        <w:rPr>
          <w:rFonts w:eastAsia="Book Antiqua"/>
          <w:b/>
          <w:color w:val="000000"/>
          <w:sz w:val="20"/>
          <w:szCs w:val="20"/>
        </w:rPr>
        <w:t>Algorithm</w:t>
      </w:r>
      <w:proofErr w:type="spellEnd"/>
      <w:r w:rsidRPr="005F62B1">
        <w:rPr>
          <w:rFonts w:eastAsia="Book Antiqua"/>
          <w:b/>
          <w:color w:val="000000"/>
          <w:sz w:val="20"/>
          <w:szCs w:val="20"/>
        </w:rPr>
        <w:t xml:space="preserve"> </w:t>
      </w:r>
      <w:proofErr w:type="spellStart"/>
      <w:r w:rsidRPr="005F62B1">
        <w:rPr>
          <w:rFonts w:eastAsia="Book Antiqua"/>
          <w:b/>
          <w:color w:val="000000"/>
          <w:sz w:val="20"/>
          <w:szCs w:val="20"/>
        </w:rPr>
        <w:t>Result</w:t>
      </w:r>
      <w:proofErr w:type="spellEnd"/>
    </w:p>
    <w:p w14:paraId="35EA7466" w14:textId="3FF0B054" w:rsidR="005F62B1" w:rsidRPr="005F62B1" w:rsidRDefault="00772591" w:rsidP="008D76D3">
      <w:pPr>
        <w:spacing w:after="0" w:line="240" w:lineRule="auto"/>
        <w:ind w:leftChars="0" w:left="0" w:firstLineChars="0" w:hanging="2"/>
        <w:rPr>
          <w:rFonts w:eastAsia="Book Antiqua"/>
          <w:color w:val="000000"/>
          <w:sz w:val="20"/>
          <w:szCs w:val="20"/>
          <w:lang w:val="en-US"/>
        </w:rPr>
      </w:pPr>
      <w:proofErr w:type="spellStart"/>
      <w:r w:rsidRPr="005F62B1">
        <w:rPr>
          <w:rFonts w:eastAsia="Book Antiqua"/>
          <w:color w:val="000000"/>
          <w:sz w:val="20"/>
          <w:szCs w:val="20"/>
        </w:rPr>
        <w:t>Source</w:t>
      </w:r>
      <w:proofErr w:type="spellEnd"/>
      <w:r w:rsidRPr="005F62B1">
        <w:rPr>
          <w:rFonts w:eastAsia="Book Antiqua"/>
          <w:color w:val="000000"/>
          <w:sz w:val="20"/>
          <w:szCs w:val="20"/>
        </w:rPr>
        <w:t xml:space="preserve">: PLS </w:t>
      </w:r>
      <w:proofErr w:type="spellStart"/>
      <w:r w:rsidRPr="005F62B1">
        <w:rPr>
          <w:rFonts w:eastAsia="Book Antiqua"/>
          <w:color w:val="000000"/>
          <w:sz w:val="20"/>
          <w:szCs w:val="20"/>
        </w:rPr>
        <w:t>Output</w:t>
      </w:r>
      <w:proofErr w:type="spellEnd"/>
    </w:p>
    <w:p w14:paraId="3E829D11" w14:textId="77777777" w:rsidR="00772591" w:rsidRPr="005F62B1" w:rsidRDefault="00772591" w:rsidP="008D76D3">
      <w:pPr>
        <w:spacing w:after="0" w:line="240" w:lineRule="auto"/>
        <w:ind w:leftChars="0" w:left="0" w:firstLineChars="0" w:hanging="2"/>
        <w:jc w:val="center"/>
        <w:rPr>
          <w:sz w:val="20"/>
          <w:szCs w:val="20"/>
        </w:rPr>
      </w:pPr>
      <w:proofErr w:type="spellStart"/>
      <w:r w:rsidRPr="005F62B1">
        <w:rPr>
          <w:b/>
          <w:sz w:val="20"/>
          <w:szCs w:val="20"/>
        </w:rPr>
        <w:t>Table</w:t>
      </w:r>
      <w:proofErr w:type="spellEnd"/>
      <w:r w:rsidRPr="005F62B1">
        <w:rPr>
          <w:b/>
          <w:sz w:val="20"/>
          <w:szCs w:val="20"/>
        </w:rPr>
        <w:t xml:space="preserve"> 3</w:t>
      </w:r>
      <w:r w:rsidRPr="005F62B1">
        <w:rPr>
          <w:sz w:val="20"/>
          <w:szCs w:val="20"/>
        </w:rPr>
        <w:t xml:space="preserve">. </w:t>
      </w:r>
      <w:proofErr w:type="spellStart"/>
      <w:r w:rsidRPr="005F62B1">
        <w:rPr>
          <w:sz w:val="20"/>
          <w:szCs w:val="20"/>
        </w:rPr>
        <w:t>Convergent</w:t>
      </w:r>
      <w:proofErr w:type="spellEnd"/>
      <w:r w:rsidRPr="005F62B1">
        <w:rPr>
          <w:sz w:val="20"/>
          <w:szCs w:val="20"/>
        </w:rPr>
        <w:t xml:space="preserve"> </w:t>
      </w:r>
      <w:proofErr w:type="spellStart"/>
      <w:r w:rsidRPr="005F62B1">
        <w:rPr>
          <w:sz w:val="20"/>
          <w:szCs w:val="20"/>
        </w:rPr>
        <w:t>Validity</w:t>
      </w:r>
      <w:proofErr w:type="spellEnd"/>
      <w:r w:rsidRPr="005F62B1">
        <w:rPr>
          <w:sz w:val="20"/>
          <w:szCs w:val="20"/>
        </w:rPr>
        <w:t xml:space="preserve"> (AVE) </w:t>
      </w:r>
      <w:proofErr w:type="spellStart"/>
      <w:r w:rsidRPr="005F62B1">
        <w:rPr>
          <w:sz w:val="20"/>
          <w:szCs w:val="20"/>
        </w:rPr>
        <w:t>Test</w:t>
      </w:r>
      <w:proofErr w:type="spellEnd"/>
      <w:r w:rsidRPr="005F62B1">
        <w:rPr>
          <w:sz w:val="20"/>
          <w:szCs w:val="20"/>
        </w:rPr>
        <w:t xml:space="preserve"> </w:t>
      </w:r>
      <w:proofErr w:type="spellStart"/>
      <w:r w:rsidRPr="005F62B1">
        <w:rPr>
          <w:sz w:val="20"/>
          <w:szCs w:val="20"/>
        </w:rPr>
        <w:t>Results</w:t>
      </w:r>
      <w:proofErr w:type="spellEnd"/>
    </w:p>
    <w:tbl>
      <w:tblPr>
        <w:tblStyle w:val="Style115"/>
        <w:tblW w:w="680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37"/>
        <w:gridCol w:w="1914"/>
        <w:gridCol w:w="2153"/>
      </w:tblGrid>
      <w:tr w:rsidR="00772591" w:rsidRPr="005F62B1" w14:paraId="24B76E3C" w14:textId="77777777" w:rsidTr="008D76D3">
        <w:trPr>
          <w:trHeight w:val="170"/>
          <w:jc w:val="center"/>
        </w:trPr>
        <w:tc>
          <w:tcPr>
            <w:tcW w:w="2737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0F1B73" w14:textId="77777777" w:rsidR="00772591" w:rsidRPr="005F62B1" w:rsidRDefault="00772591" w:rsidP="008D76D3">
            <w:pPr>
              <w:widowControl w:val="0"/>
              <w:ind w:left="0" w:hanging="2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proofErr w:type="spellStart"/>
            <w:r w:rsidRPr="005F62B1">
              <w:rPr>
                <w:rFonts w:ascii="Times New Roman" w:eastAsia="Times New Roman" w:hAnsi="Times New Roman" w:cs="Times New Roman"/>
                <w:szCs w:val="20"/>
              </w:rPr>
              <w:lastRenderedPageBreak/>
              <w:t>Construct</w:t>
            </w:r>
            <w:proofErr w:type="spellEnd"/>
          </w:p>
        </w:tc>
        <w:tc>
          <w:tcPr>
            <w:tcW w:w="1914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9CF16E" w14:textId="77777777" w:rsidR="00772591" w:rsidRPr="005F62B1" w:rsidRDefault="00772591" w:rsidP="008D76D3">
            <w:pPr>
              <w:widowControl w:val="0"/>
              <w:ind w:left="0" w:hanging="2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5F62B1">
              <w:rPr>
                <w:rFonts w:ascii="Times New Roman" w:eastAsia="Times New Roman" w:hAnsi="Times New Roman" w:cs="Times New Roman"/>
                <w:szCs w:val="20"/>
              </w:rPr>
              <w:t>(AVE)</w:t>
            </w:r>
          </w:p>
        </w:tc>
        <w:tc>
          <w:tcPr>
            <w:tcW w:w="2153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E6DCF5" w14:textId="77777777" w:rsidR="00772591" w:rsidRPr="005F62B1" w:rsidRDefault="00772591" w:rsidP="008D76D3">
            <w:pPr>
              <w:widowControl w:val="0"/>
              <w:ind w:left="0" w:hanging="2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proofErr w:type="spellStart"/>
            <w:r w:rsidRPr="005F62B1">
              <w:rPr>
                <w:rFonts w:ascii="Times New Roman" w:eastAsia="Times New Roman" w:hAnsi="Times New Roman" w:cs="Times New Roman"/>
                <w:szCs w:val="20"/>
              </w:rPr>
              <w:t>Information</w:t>
            </w:r>
            <w:proofErr w:type="spellEnd"/>
          </w:p>
        </w:tc>
      </w:tr>
      <w:tr w:rsidR="00772591" w:rsidRPr="005F62B1" w14:paraId="27D8162A" w14:textId="77777777" w:rsidTr="008D76D3">
        <w:trPr>
          <w:trHeight w:val="170"/>
          <w:jc w:val="center"/>
        </w:trPr>
        <w:tc>
          <w:tcPr>
            <w:tcW w:w="27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0CB55C" w14:textId="77777777" w:rsidR="00772591" w:rsidRPr="005F62B1" w:rsidRDefault="00772591" w:rsidP="008D76D3">
            <w:pPr>
              <w:widowControl w:val="0"/>
              <w:ind w:left="0" w:hanging="2"/>
              <w:jc w:val="both"/>
              <w:rPr>
                <w:rFonts w:ascii="Times New Roman" w:eastAsia="Times New Roman" w:hAnsi="Times New Roman" w:cs="Times New Roman"/>
                <w:szCs w:val="20"/>
                <w:highlight w:val="white"/>
              </w:rPr>
            </w:pPr>
            <w:proofErr w:type="spellStart"/>
            <w:r w:rsidRPr="005F62B1">
              <w:rPr>
                <w:rFonts w:ascii="Times New Roman" w:eastAsia="Times New Roman" w:hAnsi="Times New Roman" w:cs="Times New Roman"/>
                <w:szCs w:val="20"/>
                <w:highlight w:val="white"/>
              </w:rPr>
              <w:t>Job</w:t>
            </w:r>
            <w:proofErr w:type="spellEnd"/>
            <w:r w:rsidRPr="005F62B1">
              <w:rPr>
                <w:rFonts w:ascii="Times New Roman" w:eastAsia="Times New Roman" w:hAnsi="Times New Roman" w:cs="Times New Roman"/>
                <w:szCs w:val="20"/>
                <w:highlight w:val="white"/>
              </w:rPr>
              <w:t xml:space="preserve"> </w:t>
            </w:r>
            <w:proofErr w:type="spellStart"/>
            <w:r w:rsidRPr="005F62B1">
              <w:rPr>
                <w:rFonts w:ascii="Times New Roman" w:eastAsia="Times New Roman" w:hAnsi="Times New Roman" w:cs="Times New Roman"/>
                <w:szCs w:val="20"/>
                <w:highlight w:val="white"/>
              </w:rPr>
              <w:t>Satisfaction</w:t>
            </w:r>
            <w:proofErr w:type="spellEnd"/>
            <w:r w:rsidRPr="005F62B1">
              <w:rPr>
                <w:rFonts w:ascii="Times New Roman" w:eastAsia="Times New Roman" w:hAnsi="Times New Roman" w:cs="Times New Roman"/>
                <w:szCs w:val="20"/>
                <w:highlight w:val="white"/>
              </w:rPr>
              <w:t xml:space="preserve"> (X1)</w:t>
            </w:r>
          </w:p>
        </w:tc>
        <w:tc>
          <w:tcPr>
            <w:tcW w:w="19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9661C9" w14:textId="77777777" w:rsidR="00772591" w:rsidRPr="005F62B1" w:rsidRDefault="00772591" w:rsidP="008D76D3">
            <w:pPr>
              <w:widowControl w:val="0"/>
              <w:ind w:left="0" w:hanging="2"/>
              <w:jc w:val="both"/>
              <w:rPr>
                <w:rFonts w:ascii="Times New Roman" w:eastAsia="Times New Roman" w:hAnsi="Times New Roman" w:cs="Times New Roman"/>
                <w:szCs w:val="20"/>
                <w:highlight w:val="white"/>
              </w:rPr>
            </w:pPr>
            <w:r w:rsidRPr="005F62B1">
              <w:rPr>
                <w:rFonts w:ascii="Times New Roman" w:eastAsia="Times New Roman" w:hAnsi="Times New Roman" w:cs="Times New Roman"/>
                <w:szCs w:val="20"/>
                <w:highlight w:val="white"/>
              </w:rPr>
              <w:t>0.619</w:t>
            </w:r>
          </w:p>
        </w:tc>
        <w:tc>
          <w:tcPr>
            <w:tcW w:w="21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325447" w14:textId="77777777" w:rsidR="00772591" w:rsidRPr="005F62B1" w:rsidRDefault="00772591" w:rsidP="008D76D3">
            <w:pPr>
              <w:widowControl w:val="0"/>
              <w:ind w:left="0" w:hanging="2"/>
              <w:jc w:val="both"/>
              <w:rPr>
                <w:rFonts w:ascii="Times New Roman" w:eastAsia="Times New Roman" w:hAnsi="Times New Roman" w:cs="Times New Roman"/>
                <w:szCs w:val="20"/>
                <w:highlight w:val="white"/>
              </w:rPr>
            </w:pPr>
            <w:r w:rsidRPr="005F62B1">
              <w:rPr>
                <w:rFonts w:ascii="Times New Roman" w:eastAsia="Times New Roman" w:hAnsi="Times New Roman" w:cs="Times New Roman"/>
                <w:szCs w:val="20"/>
                <w:highlight w:val="white"/>
              </w:rPr>
              <w:t>Valid</w:t>
            </w:r>
          </w:p>
        </w:tc>
      </w:tr>
      <w:tr w:rsidR="00772591" w:rsidRPr="005F62B1" w14:paraId="5DBC550F" w14:textId="77777777" w:rsidTr="008D76D3">
        <w:trPr>
          <w:trHeight w:val="170"/>
          <w:jc w:val="center"/>
        </w:trPr>
        <w:tc>
          <w:tcPr>
            <w:tcW w:w="27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71217" w14:textId="77777777" w:rsidR="00772591" w:rsidRPr="005F62B1" w:rsidRDefault="00772591" w:rsidP="008D76D3">
            <w:pPr>
              <w:widowControl w:val="0"/>
              <w:ind w:left="0" w:hanging="2"/>
              <w:jc w:val="both"/>
              <w:rPr>
                <w:rFonts w:ascii="Times New Roman" w:eastAsia="Times New Roman" w:hAnsi="Times New Roman" w:cs="Times New Roman"/>
                <w:szCs w:val="20"/>
                <w:highlight w:val="white"/>
              </w:rPr>
            </w:pPr>
            <w:proofErr w:type="spellStart"/>
            <w:r w:rsidRPr="005F62B1">
              <w:rPr>
                <w:rFonts w:ascii="Times New Roman" w:eastAsia="Times New Roman" w:hAnsi="Times New Roman" w:cs="Times New Roman"/>
                <w:szCs w:val="20"/>
                <w:highlight w:val="white"/>
              </w:rPr>
              <w:t>Work</w:t>
            </w:r>
            <w:proofErr w:type="spellEnd"/>
            <w:r w:rsidRPr="005F62B1">
              <w:rPr>
                <w:rFonts w:ascii="Times New Roman" w:eastAsia="Times New Roman" w:hAnsi="Times New Roman" w:cs="Times New Roman"/>
                <w:szCs w:val="20"/>
                <w:highlight w:val="white"/>
              </w:rPr>
              <w:t xml:space="preserve"> </w:t>
            </w:r>
            <w:proofErr w:type="spellStart"/>
            <w:r w:rsidRPr="005F62B1">
              <w:rPr>
                <w:rFonts w:ascii="Times New Roman" w:eastAsia="Times New Roman" w:hAnsi="Times New Roman" w:cs="Times New Roman"/>
                <w:szCs w:val="20"/>
                <w:highlight w:val="white"/>
              </w:rPr>
              <w:t>Flexibility</w:t>
            </w:r>
            <w:proofErr w:type="spellEnd"/>
            <w:r w:rsidRPr="005F62B1">
              <w:rPr>
                <w:rFonts w:ascii="Times New Roman" w:eastAsia="Times New Roman" w:hAnsi="Times New Roman" w:cs="Times New Roman"/>
                <w:szCs w:val="20"/>
                <w:highlight w:val="white"/>
              </w:rPr>
              <w:t xml:space="preserve"> (X2)</w:t>
            </w:r>
          </w:p>
        </w:tc>
        <w:tc>
          <w:tcPr>
            <w:tcW w:w="19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DDC51D" w14:textId="77777777" w:rsidR="00772591" w:rsidRPr="005F62B1" w:rsidRDefault="00772591" w:rsidP="008D76D3">
            <w:pPr>
              <w:widowControl w:val="0"/>
              <w:ind w:left="0" w:hanging="2"/>
              <w:jc w:val="both"/>
              <w:rPr>
                <w:rFonts w:ascii="Times New Roman" w:eastAsia="Times New Roman" w:hAnsi="Times New Roman" w:cs="Times New Roman"/>
                <w:szCs w:val="20"/>
                <w:highlight w:val="white"/>
              </w:rPr>
            </w:pPr>
            <w:r w:rsidRPr="005F62B1">
              <w:rPr>
                <w:rFonts w:ascii="Times New Roman" w:eastAsia="Times New Roman" w:hAnsi="Times New Roman" w:cs="Times New Roman"/>
                <w:szCs w:val="20"/>
                <w:highlight w:val="white"/>
              </w:rPr>
              <w:t>0.661</w:t>
            </w:r>
          </w:p>
        </w:tc>
        <w:tc>
          <w:tcPr>
            <w:tcW w:w="21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DFAB52" w14:textId="77777777" w:rsidR="00772591" w:rsidRPr="005F62B1" w:rsidRDefault="00772591" w:rsidP="008D76D3">
            <w:pPr>
              <w:widowControl w:val="0"/>
              <w:ind w:left="0" w:hanging="2"/>
              <w:jc w:val="both"/>
              <w:rPr>
                <w:rFonts w:ascii="Times New Roman" w:eastAsia="Times New Roman" w:hAnsi="Times New Roman" w:cs="Times New Roman"/>
                <w:szCs w:val="20"/>
                <w:highlight w:val="white"/>
              </w:rPr>
            </w:pPr>
            <w:r w:rsidRPr="005F62B1">
              <w:rPr>
                <w:rFonts w:ascii="Times New Roman" w:eastAsia="Times New Roman" w:hAnsi="Times New Roman" w:cs="Times New Roman"/>
                <w:szCs w:val="20"/>
                <w:highlight w:val="white"/>
              </w:rPr>
              <w:t>Valid</w:t>
            </w:r>
          </w:p>
        </w:tc>
      </w:tr>
      <w:tr w:rsidR="00772591" w:rsidRPr="005F62B1" w14:paraId="79A05EEF" w14:textId="77777777" w:rsidTr="008D76D3">
        <w:trPr>
          <w:trHeight w:val="170"/>
          <w:jc w:val="center"/>
        </w:trPr>
        <w:tc>
          <w:tcPr>
            <w:tcW w:w="27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1817D0" w14:textId="77777777" w:rsidR="00772591" w:rsidRPr="005F62B1" w:rsidRDefault="00772591" w:rsidP="008D76D3">
            <w:pPr>
              <w:widowControl w:val="0"/>
              <w:ind w:left="0" w:hanging="2"/>
              <w:jc w:val="both"/>
              <w:rPr>
                <w:rFonts w:ascii="Times New Roman" w:eastAsia="Times New Roman" w:hAnsi="Times New Roman" w:cs="Times New Roman"/>
                <w:szCs w:val="20"/>
                <w:highlight w:val="white"/>
              </w:rPr>
            </w:pPr>
            <w:proofErr w:type="spellStart"/>
            <w:r w:rsidRPr="005F62B1">
              <w:rPr>
                <w:rFonts w:ascii="Times New Roman" w:eastAsia="Times New Roman" w:hAnsi="Times New Roman" w:cs="Times New Roman"/>
                <w:szCs w:val="20"/>
                <w:highlight w:val="white"/>
              </w:rPr>
              <w:t>Job</w:t>
            </w:r>
            <w:proofErr w:type="spellEnd"/>
            <w:r w:rsidRPr="005F62B1">
              <w:rPr>
                <w:rFonts w:ascii="Times New Roman" w:eastAsia="Times New Roman" w:hAnsi="Times New Roman" w:cs="Times New Roman"/>
                <w:szCs w:val="20"/>
                <w:highlight w:val="white"/>
              </w:rPr>
              <w:t xml:space="preserve"> </w:t>
            </w:r>
            <w:proofErr w:type="spellStart"/>
            <w:r w:rsidRPr="005F62B1">
              <w:rPr>
                <w:rFonts w:ascii="Times New Roman" w:eastAsia="Times New Roman" w:hAnsi="Times New Roman" w:cs="Times New Roman"/>
                <w:szCs w:val="20"/>
                <w:highlight w:val="white"/>
              </w:rPr>
              <w:t>Loyalty</w:t>
            </w:r>
            <w:proofErr w:type="spellEnd"/>
            <w:r w:rsidRPr="005F62B1">
              <w:rPr>
                <w:rFonts w:ascii="Times New Roman" w:eastAsia="Times New Roman" w:hAnsi="Times New Roman" w:cs="Times New Roman"/>
                <w:szCs w:val="20"/>
                <w:highlight w:val="white"/>
              </w:rPr>
              <w:t xml:space="preserve"> (Y)</w:t>
            </w:r>
          </w:p>
        </w:tc>
        <w:tc>
          <w:tcPr>
            <w:tcW w:w="19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56479A" w14:textId="77777777" w:rsidR="00772591" w:rsidRPr="005F62B1" w:rsidRDefault="00772591" w:rsidP="008D76D3">
            <w:pPr>
              <w:widowControl w:val="0"/>
              <w:ind w:left="0" w:hanging="2"/>
              <w:jc w:val="both"/>
              <w:rPr>
                <w:rFonts w:ascii="Times New Roman" w:eastAsia="Times New Roman" w:hAnsi="Times New Roman" w:cs="Times New Roman"/>
                <w:szCs w:val="20"/>
                <w:highlight w:val="white"/>
              </w:rPr>
            </w:pPr>
            <w:r w:rsidRPr="005F62B1">
              <w:rPr>
                <w:rFonts w:ascii="Times New Roman" w:eastAsia="Times New Roman" w:hAnsi="Times New Roman" w:cs="Times New Roman"/>
                <w:szCs w:val="20"/>
                <w:highlight w:val="white"/>
              </w:rPr>
              <w:t>0.882</w:t>
            </w:r>
          </w:p>
        </w:tc>
        <w:tc>
          <w:tcPr>
            <w:tcW w:w="21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05ABE5" w14:textId="77777777" w:rsidR="00772591" w:rsidRPr="005F62B1" w:rsidRDefault="00772591" w:rsidP="008D76D3">
            <w:pPr>
              <w:widowControl w:val="0"/>
              <w:ind w:left="0" w:hanging="2"/>
              <w:jc w:val="both"/>
              <w:rPr>
                <w:rFonts w:ascii="Times New Roman" w:eastAsia="Times New Roman" w:hAnsi="Times New Roman" w:cs="Times New Roman"/>
                <w:szCs w:val="20"/>
                <w:highlight w:val="white"/>
              </w:rPr>
            </w:pPr>
            <w:r w:rsidRPr="005F62B1">
              <w:rPr>
                <w:rFonts w:ascii="Times New Roman" w:eastAsia="Times New Roman" w:hAnsi="Times New Roman" w:cs="Times New Roman"/>
                <w:szCs w:val="20"/>
                <w:highlight w:val="white"/>
              </w:rPr>
              <w:t>Valid</w:t>
            </w:r>
          </w:p>
        </w:tc>
      </w:tr>
      <w:tr w:rsidR="00772591" w:rsidRPr="005F62B1" w14:paraId="168B1913" w14:textId="77777777" w:rsidTr="008D76D3">
        <w:trPr>
          <w:trHeight w:val="170"/>
          <w:jc w:val="center"/>
        </w:trPr>
        <w:tc>
          <w:tcPr>
            <w:tcW w:w="27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66E280" w14:textId="77777777" w:rsidR="00772591" w:rsidRPr="005F62B1" w:rsidRDefault="00772591" w:rsidP="008D76D3">
            <w:pPr>
              <w:widowControl w:val="0"/>
              <w:ind w:left="0" w:hanging="2"/>
              <w:jc w:val="both"/>
              <w:rPr>
                <w:rFonts w:ascii="Times New Roman" w:eastAsia="Times New Roman" w:hAnsi="Times New Roman" w:cs="Times New Roman"/>
                <w:szCs w:val="20"/>
                <w:highlight w:val="white"/>
              </w:rPr>
            </w:pPr>
            <w:proofErr w:type="spellStart"/>
            <w:r w:rsidRPr="005F62B1">
              <w:rPr>
                <w:rFonts w:ascii="Times New Roman" w:eastAsia="Times New Roman" w:hAnsi="Times New Roman" w:cs="Times New Roman"/>
                <w:szCs w:val="20"/>
                <w:highlight w:val="white"/>
              </w:rPr>
              <w:t>Job</w:t>
            </w:r>
            <w:proofErr w:type="spellEnd"/>
            <w:r w:rsidRPr="005F62B1">
              <w:rPr>
                <w:rFonts w:ascii="Times New Roman" w:eastAsia="Times New Roman" w:hAnsi="Times New Roman" w:cs="Times New Roman"/>
                <w:szCs w:val="20"/>
                <w:highlight w:val="white"/>
              </w:rPr>
              <w:t xml:space="preserve"> </w:t>
            </w:r>
            <w:proofErr w:type="spellStart"/>
            <w:r w:rsidRPr="005F62B1">
              <w:rPr>
                <w:rFonts w:ascii="Times New Roman" w:eastAsia="Times New Roman" w:hAnsi="Times New Roman" w:cs="Times New Roman"/>
                <w:szCs w:val="20"/>
                <w:highlight w:val="white"/>
              </w:rPr>
              <w:t>Hopping</w:t>
            </w:r>
            <w:proofErr w:type="spellEnd"/>
            <w:r w:rsidRPr="005F62B1">
              <w:rPr>
                <w:rFonts w:ascii="Times New Roman" w:eastAsia="Times New Roman" w:hAnsi="Times New Roman" w:cs="Times New Roman"/>
                <w:szCs w:val="20"/>
                <w:highlight w:val="white"/>
              </w:rPr>
              <w:t xml:space="preserve"> (Z)</w:t>
            </w:r>
          </w:p>
        </w:tc>
        <w:tc>
          <w:tcPr>
            <w:tcW w:w="19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0BFCBA" w14:textId="77777777" w:rsidR="00772591" w:rsidRPr="005F62B1" w:rsidRDefault="00772591" w:rsidP="008D76D3">
            <w:pPr>
              <w:widowControl w:val="0"/>
              <w:ind w:left="0" w:hanging="2"/>
              <w:jc w:val="both"/>
              <w:rPr>
                <w:rFonts w:ascii="Times New Roman" w:eastAsia="Times New Roman" w:hAnsi="Times New Roman" w:cs="Times New Roman"/>
                <w:szCs w:val="20"/>
                <w:highlight w:val="white"/>
              </w:rPr>
            </w:pPr>
            <w:r w:rsidRPr="005F62B1">
              <w:rPr>
                <w:rFonts w:ascii="Times New Roman" w:eastAsia="Times New Roman" w:hAnsi="Times New Roman" w:cs="Times New Roman"/>
                <w:szCs w:val="20"/>
                <w:highlight w:val="white"/>
              </w:rPr>
              <w:t>0.691</w:t>
            </w:r>
          </w:p>
        </w:tc>
        <w:tc>
          <w:tcPr>
            <w:tcW w:w="21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EB3632" w14:textId="77777777" w:rsidR="00772591" w:rsidRPr="005F62B1" w:rsidRDefault="00772591" w:rsidP="008D76D3">
            <w:pPr>
              <w:widowControl w:val="0"/>
              <w:ind w:left="0" w:hanging="2"/>
              <w:jc w:val="both"/>
              <w:rPr>
                <w:rFonts w:ascii="Times New Roman" w:eastAsia="Times New Roman" w:hAnsi="Times New Roman" w:cs="Times New Roman"/>
                <w:szCs w:val="20"/>
                <w:highlight w:val="white"/>
              </w:rPr>
            </w:pPr>
            <w:r w:rsidRPr="005F62B1">
              <w:rPr>
                <w:rFonts w:ascii="Times New Roman" w:eastAsia="Times New Roman" w:hAnsi="Times New Roman" w:cs="Times New Roman"/>
                <w:szCs w:val="20"/>
                <w:highlight w:val="white"/>
              </w:rPr>
              <w:t>Valid</w:t>
            </w:r>
          </w:p>
        </w:tc>
      </w:tr>
    </w:tbl>
    <w:p w14:paraId="58BC322C" w14:textId="77777777" w:rsidR="00772591" w:rsidRPr="005F62B1" w:rsidRDefault="00772591" w:rsidP="008D76D3">
      <w:pPr>
        <w:spacing w:after="0" w:line="240" w:lineRule="auto"/>
        <w:ind w:leftChars="0" w:left="1440" w:firstLineChars="0" w:hanging="1440"/>
        <w:jc w:val="center"/>
        <w:rPr>
          <w:sz w:val="20"/>
          <w:szCs w:val="20"/>
          <w:highlight w:val="white"/>
        </w:rPr>
      </w:pPr>
      <w:proofErr w:type="spellStart"/>
      <w:r w:rsidRPr="005F62B1">
        <w:rPr>
          <w:sz w:val="20"/>
          <w:szCs w:val="20"/>
          <w:highlight w:val="white"/>
        </w:rPr>
        <w:t>Source</w:t>
      </w:r>
      <w:proofErr w:type="spellEnd"/>
      <w:r w:rsidRPr="005F62B1">
        <w:rPr>
          <w:sz w:val="20"/>
          <w:szCs w:val="20"/>
          <w:highlight w:val="white"/>
        </w:rPr>
        <w:t xml:space="preserve">: PLS </w:t>
      </w:r>
      <w:proofErr w:type="spellStart"/>
      <w:r w:rsidRPr="005F62B1">
        <w:rPr>
          <w:sz w:val="20"/>
          <w:szCs w:val="20"/>
          <w:highlight w:val="white"/>
        </w:rPr>
        <w:t>Output</w:t>
      </w:r>
      <w:proofErr w:type="spellEnd"/>
    </w:p>
    <w:p w14:paraId="0A41183D" w14:textId="77777777" w:rsidR="008D76D3" w:rsidRDefault="008D76D3" w:rsidP="008D76D3">
      <w:pPr>
        <w:spacing w:after="0" w:line="240" w:lineRule="auto"/>
        <w:ind w:left="0" w:hanging="2"/>
        <w:rPr>
          <w:szCs w:val="24"/>
          <w:highlight w:val="white"/>
        </w:rPr>
      </w:pPr>
    </w:p>
    <w:p w14:paraId="46DD984D" w14:textId="32C6A8A9" w:rsidR="00772591" w:rsidRDefault="00772591" w:rsidP="008D76D3">
      <w:pPr>
        <w:spacing w:after="0" w:line="240" w:lineRule="auto"/>
        <w:ind w:left="0" w:hanging="2"/>
        <w:rPr>
          <w:szCs w:val="24"/>
        </w:rPr>
      </w:pPr>
      <w:proofErr w:type="spellStart"/>
      <w:r w:rsidRPr="00772591">
        <w:rPr>
          <w:szCs w:val="24"/>
          <w:highlight w:val="white"/>
        </w:rPr>
        <w:t>From</w:t>
      </w:r>
      <w:proofErr w:type="spellEnd"/>
      <w:r w:rsidRPr="00772591">
        <w:rPr>
          <w:szCs w:val="24"/>
          <w:highlight w:val="white"/>
        </w:rPr>
        <w:t xml:space="preserve"> </w:t>
      </w:r>
      <w:proofErr w:type="spellStart"/>
      <w:r w:rsidRPr="00772591">
        <w:rPr>
          <w:szCs w:val="24"/>
          <w:highlight w:val="white"/>
        </w:rPr>
        <w:t>Table</w:t>
      </w:r>
      <w:proofErr w:type="spellEnd"/>
      <w:r w:rsidRPr="00772591">
        <w:rPr>
          <w:szCs w:val="24"/>
          <w:highlight w:val="white"/>
        </w:rPr>
        <w:t xml:space="preserve"> 3, </w:t>
      </w:r>
      <w:proofErr w:type="spellStart"/>
      <w:r w:rsidRPr="00772591">
        <w:rPr>
          <w:szCs w:val="24"/>
          <w:highlight w:val="white"/>
        </w:rPr>
        <w:t>the</w:t>
      </w:r>
      <w:proofErr w:type="spellEnd"/>
      <w:r w:rsidRPr="00772591">
        <w:rPr>
          <w:szCs w:val="24"/>
          <w:highlight w:val="white"/>
        </w:rPr>
        <w:t xml:space="preserve"> </w:t>
      </w:r>
      <w:proofErr w:type="spellStart"/>
      <w:r w:rsidRPr="00772591">
        <w:rPr>
          <w:szCs w:val="24"/>
          <w:highlight w:val="white"/>
        </w:rPr>
        <w:t>results</w:t>
      </w:r>
      <w:proofErr w:type="spellEnd"/>
      <w:r w:rsidRPr="00772591">
        <w:rPr>
          <w:szCs w:val="24"/>
          <w:highlight w:val="white"/>
        </w:rPr>
        <w:t xml:space="preserve"> </w:t>
      </w:r>
      <w:proofErr w:type="spellStart"/>
      <w:r w:rsidRPr="00772591">
        <w:rPr>
          <w:szCs w:val="24"/>
          <w:highlight w:val="white"/>
        </w:rPr>
        <w:t>of</w:t>
      </w:r>
      <w:proofErr w:type="spellEnd"/>
      <w:r w:rsidRPr="00772591">
        <w:rPr>
          <w:szCs w:val="24"/>
          <w:highlight w:val="white"/>
        </w:rPr>
        <w:t xml:space="preserve"> </w:t>
      </w:r>
      <w:proofErr w:type="spellStart"/>
      <w:r w:rsidRPr="00772591">
        <w:rPr>
          <w:szCs w:val="24"/>
          <w:highlight w:val="white"/>
        </w:rPr>
        <w:t>the</w:t>
      </w:r>
      <w:proofErr w:type="spellEnd"/>
      <w:r w:rsidRPr="00772591">
        <w:rPr>
          <w:szCs w:val="24"/>
          <w:highlight w:val="white"/>
        </w:rPr>
        <w:t xml:space="preserve"> </w:t>
      </w:r>
      <w:proofErr w:type="spellStart"/>
      <w:r w:rsidRPr="00772591">
        <w:rPr>
          <w:szCs w:val="24"/>
          <w:highlight w:val="white"/>
        </w:rPr>
        <w:t>convergent</w:t>
      </w:r>
      <w:proofErr w:type="spellEnd"/>
      <w:r w:rsidRPr="00772591">
        <w:rPr>
          <w:szCs w:val="24"/>
          <w:highlight w:val="white"/>
        </w:rPr>
        <w:t xml:space="preserve"> </w:t>
      </w:r>
      <w:proofErr w:type="spellStart"/>
      <w:r w:rsidRPr="00772591">
        <w:rPr>
          <w:szCs w:val="24"/>
          <w:highlight w:val="white"/>
        </w:rPr>
        <w:t>validity</w:t>
      </w:r>
      <w:proofErr w:type="spellEnd"/>
      <w:r w:rsidRPr="00772591">
        <w:rPr>
          <w:szCs w:val="24"/>
          <w:highlight w:val="white"/>
        </w:rPr>
        <w:t xml:space="preserve"> </w:t>
      </w:r>
      <w:proofErr w:type="spellStart"/>
      <w:r w:rsidRPr="00772591">
        <w:rPr>
          <w:szCs w:val="24"/>
          <w:highlight w:val="white"/>
        </w:rPr>
        <w:t>test</w:t>
      </w:r>
      <w:proofErr w:type="spellEnd"/>
      <w:r w:rsidRPr="00772591">
        <w:rPr>
          <w:szCs w:val="24"/>
          <w:highlight w:val="white"/>
        </w:rPr>
        <w:t xml:space="preserve"> (</w:t>
      </w:r>
      <w:proofErr w:type="spellStart"/>
      <w:r w:rsidRPr="00772591">
        <w:rPr>
          <w:szCs w:val="24"/>
          <w:highlight w:val="white"/>
        </w:rPr>
        <w:t>Average</w:t>
      </w:r>
      <w:proofErr w:type="spellEnd"/>
      <w:r w:rsidRPr="00772591">
        <w:rPr>
          <w:szCs w:val="24"/>
          <w:highlight w:val="white"/>
        </w:rPr>
        <w:t xml:space="preserve"> </w:t>
      </w:r>
      <w:proofErr w:type="spellStart"/>
      <w:r w:rsidRPr="00772591">
        <w:rPr>
          <w:szCs w:val="24"/>
          <w:highlight w:val="white"/>
        </w:rPr>
        <w:t>Variance</w:t>
      </w:r>
      <w:proofErr w:type="spellEnd"/>
      <w:r w:rsidRPr="00772591">
        <w:rPr>
          <w:szCs w:val="24"/>
          <w:highlight w:val="white"/>
        </w:rPr>
        <w:t xml:space="preserve"> </w:t>
      </w:r>
      <w:proofErr w:type="spellStart"/>
      <w:r w:rsidRPr="00772591">
        <w:rPr>
          <w:szCs w:val="24"/>
          <w:highlight w:val="white"/>
        </w:rPr>
        <w:t>Extracted</w:t>
      </w:r>
      <w:proofErr w:type="spellEnd"/>
      <w:r w:rsidRPr="00772591">
        <w:rPr>
          <w:szCs w:val="24"/>
          <w:highlight w:val="white"/>
        </w:rPr>
        <w:t xml:space="preserve">/AVE) </w:t>
      </w:r>
      <w:proofErr w:type="spellStart"/>
      <w:r w:rsidRPr="00772591">
        <w:rPr>
          <w:szCs w:val="24"/>
          <w:highlight w:val="white"/>
        </w:rPr>
        <w:t>show</w:t>
      </w:r>
      <w:proofErr w:type="spellEnd"/>
      <w:r w:rsidRPr="00772591">
        <w:rPr>
          <w:szCs w:val="24"/>
          <w:highlight w:val="white"/>
        </w:rPr>
        <w:t xml:space="preserve"> </w:t>
      </w:r>
      <w:proofErr w:type="spellStart"/>
      <w:r w:rsidRPr="00772591">
        <w:rPr>
          <w:szCs w:val="24"/>
          <w:highlight w:val="white"/>
        </w:rPr>
        <w:t>that</w:t>
      </w:r>
      <w:proofErr w:type="spellEnd"/>
      <w:r w:rsidRPr="00772591">
        <w:rPr>
          <w:szCs w:val="24"/>
          <w:highlight w:val="white"/>
        </w:rPr>
        <w:t xml:space="preserve"> </w:t>
      </w:r>
      <w:proofErr w:type="spellStart"/>
      <w:r w:rsidRPr="00772591">
        <w:rPr>
          <w:szCs w:val="24"/>
          <w:highlight w:val="white"/>
        </w:rPr>
        <w:t>each</w:t>
      </w:r>
      <w:proofErr w:type="spellEnd"/>
      <w:r w:rsidRPr="00772591">
        <w:rPr>
          <w:szCs w:val="24"/>
          <w:highlight w:val="white"/>
        </w:rPr>
        <w:t xml:space="preserve"> </w:t>
      </w:r>
      <w:proofErr w:type="spellStart"/>
      <w:r w:rsidRPr="00772591">
        <w:rPr>
          <w:szCs w:val="24"/>
          <w:highlight w:val="white"/>
        </w:rPr>
        <w:t>construct</w:t>
      </w:r>
      <w:proofErr w:type="spellEnd"/>
      <w:r w:rsidRPr="00772591">
        <w:rPr>
          <w:szCs w:val="24"/>
          <w:highlight w:val="white"/>
        </w:rPr>
        <w:t xml:space="preserve"> has </w:t>
      </w:r>
      <w:proofErr w:type="spellStart"/>
      <w:r w:rsidRPr="00772591">
        <w:rPr>
          <w:szCs w:val="24"/>
          <w:highlight w:val="white"/>
        </w:rPr>
        <w:t>met</w:t>
      </w:r>
      <w:proofErr w:type="spellEnd"/>
      <w:r w:rsidRPr="00772591">
        <w:rPr>
          <w:szCs w:val="24"/>
          <w:highlight w:val="white"/>
        </w:rPr>
        <w:t xml:space="preserve"> </w:t>
      </w:r>
      <w:proofErr w:type="spellStart"/>
      <w:r w:rsidRPr="00772591">
        <w:rPr>
          <w:szCs w:val="24"/>
          <w:highlight w:val="white"/>
        </w:rPr>
        <w:t>the</w:t>
      </w:r>
      <w:proofErr w:type="spellEnd"/>
      <w:r w:rsidRPr="00772591">
        <w:rPr>
          <w:szCs w:val="24"/>
          <w:highlight w:val="white"/>
        </w:rPr>
        <w:t xml:space="preserve"> </w:t>
      </w:r>
      <w:proofErr w:type="spellStart"/>
      <w:r w:rsidRPr="00772591">
        <w:rPr>
          <w:szCs w:val="24"/>
          <w:highlight w:val="white"/>
        </w:rPr>
        <w:t>specified</w:t>
      </w:r>
      <w:proofErr w:type="spellEnd"/>
      <w:r w:rsidRPr="00772591">
        <w:rPr>
          <w:szCs w:val="24"/>
          <w:highlight w:val="white"/>
        </w:rPr>
        <w:t xml:space="preserve"> </w:t>
      </w:r>
      <w:proofErr w:type="spellStart"/>
      <w:r w:rsidRPr="00772591">
        <w:rPr>
          <w:szCs w:val="24"/>
          <w:highlight w:val="white"/>
        </w:rPr>
        <w:t>criteria</w:t>
      </w:r>
      <w:proofErr w:type="spellEnd"/>
      <w:r w:rsidRPr="00772591">
        <w:rPr>
          <w:szCs w:val="24"/>
          <w:highlight w:val="white"/>
        </w:rPr>
        <w:t xml:space="preserve">, </w:t>
      </w:r>
      <w:proofErr w:type="spellStart"/>
      <w:r w:rsidRPr="00772591">
        <w:rPr>
          <w:szCs w:val="24"/>
          <w:highlight w:val="white"/>
        </w:rPr>
        <w:t>with</w:t>
      </w:r>
      <w:proofErr w:type="spellEnd"/>
      <w:r w:rsidRPr="00772591">
        <w:rPr>
          <w:szCs w:val="24"/>
          <w:highlight w:val="white"/>
        </w:rPr>
        <w:t xml:space="preserve"> AVE </w:t>
      </w:r>
      <w:proofErr w:type="spellStart"/>
      <w:r w:rsidRPr="00772591">
        <w:rPr>
          <w:szCs w:val="24"/>
          <w:highlight w:val="white"/>
        </w:rPr>
        <w:t>values</w:t>
      </w:r>
      <w:proofErr w:type="spellEnd"/>
      <w:r w:rsidRPr="00772591">
        <w:rPr>
          <w:szCs w:val="24"/>
          <w:highlight w:val="white"/>
        </w:rPr>
        <w:t xml:space="preserve"> </w:t>
      </w:r>
      <w:proofErr w:type="spellStart"/>
      <w:r w:rsidRPr="00772591">
        <w:rPr>
          <w:szCs w:val="24"/>
          <w:highlight w:val="white"/>
        </w:rPr>
        <w:t>above</w:t>
      </w:r>
      <w:proofErr w:type="spellEnd"/>
      <w:r w:rsidRPr="00772591">
        <w:rPr>
          <w:szCs w:val="24"/>
          <w:highlight w:val="white"/>
        </w:rPr>
        <w:t xml:space="preserve"> 0.5.</w:t>
      </w:r>
    </w:p>
    <w:p w14:paraId="36A6914C" w14:textId="77777777" w:rsidR="008D76D3" w:rsidRPr="00772591" w:rsidRDefault="008D76D3" w:rsidP="008D76D3">
      <w:pPr>
        <w:spacing w:after="0" w:line="240" w:lineRule="auto"/>
        <w:ind w:left="0" w:hanging="2"/>
        <w:rPr>
          <w:rFonts w:eastAsia="Book Antiqua"/>
          <w:color w:val="000000"/>
          <w:szCs w:val="24"/>
        </w:rPr>
      </w:pPr>
    </w:p>
    <w:p w14:paraId="3E28A567" w14:textId="77777777" w:rsidR="00772591" w:rsidRPr="00772591" w:rsidRDefault="00772591" w:rsidP="008D76D3">
      <w:pPr>
        <w:spacing w:after="0" w:line="240" w:lineRule="auto"/>
        <w:ind w:left="0" w:hanging="2"/>
        <w:rPr>
          <w:rFonts w:eastAsia="Book Antiqua"/>
          <w:color w:val="000000"/>
          <w:szCs w:val="24"/>
        </w:rPr>
      </w:pPr>
      <w:proofErr w:type="spellStart"/>
      <w:r w:rsidRPr="00772591">
        <w:rPr>
          <w:rFonts w:eastAsia="Book Antiqua"/>
          <w:b/>
          <w:color w:val="000000"/>
          <w:szCs w:val="24"/>
        </w:rPr>
        <w:t>Discriminant</w:t>
      </w:r>
      <w:proofErr w:type="spellEnd"/>
      <w:r w:rsidRPr="00772591">
        <w:rPr>
          <w:rFonts w:eastAsia="Book Antiqua"/>
          <w:b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b/>
          <w:color w:val="000000"/>
          <w:szCs w:val="24"/>
        </w:rPr>
        <w:t>Validity</w:t>
      </w:r>
      <w:proofErr w:type="spellEnd"/>
    </w:p>
    <w:p w14:paraId="6897E2BD" w14:textId="7E8032E2" w:rsidR="00772591" w:rsidRDefault="00772591" w:rsidP="00973147">
      <w:pPr>
        <w:spacing w:after="0" w:line="240" w:lineRule="auto"/>
        <w:ind w:leftChars="0" w:left="0" w:firstLineChars="0" w:firstLine="567"/>
        <w:rPr>
          <w:rFonts w:eastAsia="Book Antiqua"/>
          <w:color w:val="000000"/>
          <w:szCs w:val="24"/>
          <w:lang w:val="en-US"/>
        </w:rPr>
      </w:pPr>
      <w:proofErr w:type="spellStart"/>
      <w:r w:rsidRPr="00772591">
        <w:rPr>
          <w:rFonts w:eastAsia="Book Antiqua"/>
          <w:color w:val="000000"/>
          <w:szCs w:val="24"/>
        </w:rPr>
        <w:t>Discriminant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validity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was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evaluated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using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the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cross-loading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method</w:t>
      </w:r>
      <w:proofErr w:type="spellEnd"/>
      <w:r w:rsidRPr="00772591">
        <w:rPr>
          <w:rFonts w:eastAsia="Book Antiqua"/>
          <w:color w:val="000000"/>
          <w:szCs w:val="24"/>
        </w:rPr>
        <w:t xml:space="preserve">. The </w:t>
      </w:r>
      <w:proofErr w:type="spellStart"/>
      <w:r w:rsidRPr="00772591">
        <w:rPr>
          <w:rFonts w:eastAsia="Book Antiqua"/>
          <w:color w:val="000000"/>
          <w:szCs w:val="24"/>
        </w:rPr>
        <w:t>results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confirmed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that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each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indicator</w:t>
      </w:r>
      <w:proofErr w:type="spellEnd"/>
      <w:r w:rsidRPr="00772591">
        <w:rPr>
          <w:rFonts w:eastAsia="Book Antiqua"/>
          <w:color w:val="000000"/>
          <w:szCs w:val="24"/>
        </w:rPr>
        <w:t xml:space="preserve"> had a </w:t>
      </w:r>
      <w:proofErr w:type="spellStart"/>
      <w:r w:rsidRPr="00772591">
        <w:rPr>
          <w:rFonts w:eastAsia="Book Antiqua"/>
          <w:color w:val="000000"/>
          <w:szCs w:val="24"/>
        </w:rPr>
        <w:t>higher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loading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on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its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respective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construct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than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on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others</w:t>
      </w:r>
      <w:proofErr w:type="spellEnd"/>
      <w:r w:rsidRPr="00772591">
        <w:rPr>
          <w:rFonts w:eastAsia="Book Antiqua"/>
          <w:color w:val="000000"/>
          <w:szCs w:val="24"/>
        </w:rPr>
        <w:t xml:space="preserve">, </w:t>
      </w:r>
      <w:proofErr w:type="spellStart"/>
      <w:r w:rsidRPr="00772591">
        <w:rPr>
          <w:rFonts w:eastAsia="Book Antiqua"/>
          <w:color w:val="000000"/>
          <w:szCs w:val="24"/>
        </w:rPr>
        <w:t>indicating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no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issue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with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discriminant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validity</w:t>
      </w:r>
      <w:proofErr w:type="spellEnd"/>
      <w:r w:rsidRPr="00772591">
        <w:rPr>
          <w:rFonts w:eastAsia="Book Antiqua"/>
          <w:color w:val="000000"/>
          <w:szCs w:val="24"/>
        </w:rPr>
        <w:t xml:space="preserve">. </w:t>
      </w:r>
      <w:proofErr w:type="spellStart"/>
      <w:r w:rsidRPr="00772591">
        <w:rPr>
          <w:rFonts w:eastAsia="Book Antiqua"/>
          <w:color w:val="000000"/>
          <w:szCs w:val="24"/>
        </w:rPr>
        <w:t>Additionally</w:t>
      </w:r>
      <w:proofErr w:type="spellEnd"/>
      <w:r w:rsidRPr="00772591">
        <w:rPr>
          <w:rFonts w:eastAsia="Book Antiqua"/>
          <w:color w:val="000000"/>
          <w:szCs w:val="24"/>
        </w:rPr>
        <w:t xml:space="preserve">, </w:t>
      </w:r>
      <w:proofErr w:type="spellStart"/>
      <w:r w:rsidRPr="00772591">
        <w:rPr>
          <w:rFonts w:eastAsia="Book Antiqua"/>
          <w:color w:val="000000"/>
          <w:szCs w:val="24"/>
        </w:rPr>
        <w:t>the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square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root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of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the</w:t>
      </w:r>
      <w:proofErr w:type="spellEnd"/>
      <w:r w:rsidRPr="00772591">
        <w:rPr>
          <w:rFonts w:eastAsia="Book Antiqua"/>
          <w:color w:val="000000"/>
          <w:szCs w:val="24"/>
        </w:rPr>
        <w:t xml:space="preserve"> AVE </w:t>
      </w:r>
      <w:proofErr w:type="spellStart"/>
      <w:r w:rsidRPr="00772591">
        <w:rPr>
          <w:rFonts w:eastAsia="Book Antiqua"/>
          <w:color w:val="000000"/>
          <w:szCs w:val="24"/>
        </w:rPr>
        <w:t>values</w:t>
      </w:r>
      <w:proofErr w:type="spellEnd"/>
      <w:r w:rsidRPr="00772591">
        <w:rPr>
          <w:rFonts w:eastAsia="Book Antiqua"/>
          <w:color w:val="000000"/>
          <w:szCs w:val="24"/>
        </w:rPr>
        <w:t xml:space="preserve"> (0.813, 0.831, 0.939, </w:t>
      </w:r>
      <w:proofErr w:type="spellStart"/>
      <w:r w:rsidRPr="00772591">
        <w:rPr>
          <w:rFonts w:eastAsia="Book Antiqua"/>
          <w:color w:val="000000"/>
          <w:szCs w:val="24"/>
        </w:rPr>
        <w:t>and</w:t>
      </w:r>
      <w:proofErr w:type="spellEnd"/>
      <w:r w:rsidRPr="00772591">
        <w:rPr>
          <w:rFonts w:eastAsia="Book Antiqua"/>
          <w:color w:val="000000"/>
          <w:szCs w:val="24"/>
        </w:rPr>
        <w:t xml:space="preserve"> 0.787) </w:t>
      </w:r>
      <w:proofErr w:type="spellStart"/>
      <w:r w:rsidRPr="00772591">
        <w:rPr>
          <w:rFonts w:eastAsia="Book Antiqua"/>
          <w:color w:val="000000"/>
          <w:szCs w:val="24"/>
        </w:rPr>
        <w:t>exceeded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the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correlations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between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constructs</w:t>
      </w:r>
      <w:proofErr w:type="spellEnd"/>
      <w:r w:rsidRPr="00772591">
        <w:rPr>
          <w:rFonts w:eastAsia="Book Antiqua"/>
          <w:color w:val="000000"/>
          <w:szCs w:val="24"/>
        </w:rPr>
        <w:t xml:space="preserve">, </w:t>
      </w:r>
      <w:proofErr w:type="spellStart"/>
      <w:r w:rsidRPr="00772591">
        <w:rPr>
          <w:rFonts w:eastAsia="Book Antiqua"/>
          <w:color w:val="000000"/>
          <w:szCs w:val="24"/>
        </w:rPr>
        <w:t>further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supporting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discriminant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validity</w:t>
      </w:r>
      <w:proofErr w:type="spellEnd"/>
      <w:r w:rsidRPr="00772591">
        <w:rPr>
          <w:rFonts w:eastAsia="Book Antiqua"/>
          <w:color w:val="000000"/>
          <w:szCs w:val="24"/>
          <w:lang w:val="en-US"/>
        </w:rPr>
        <w:t>.</w:t>
      </w:r>
    </w:p>
    <w:p w14:paraId="6D69F12E" w14:textId="77777777" w:rsidR="005F62B1" w:rsidRPr="00772591" w:rsidRDefault="005F62B1" w:rsidP="008D76D3">
      <w:pPr>
        <w:spacing w:after="0" w:line="240" w:lineRule="auto"/>
        <w:ind w:leftChars="0" w:left="0" w:firstLineChars="0" w:firstLine="720"/>
        <w:rPr>
          <w:rFonts w:eastAsia="Book Antiqua"/>
          <w:color w:val="000000"/>
          <w:szCs w:val="24"/>
          <w:lang w:val="en-US"/>
        </w:rPr>
      </w:pPr>
    </w:p>
    <w:p w14:paraId="25E26898" w14:textId="77777777" w:rsidR="00772591" w:rsidRPr="005F62B1" w:rsidRDefault="00772591" w:rsidP="00973147">
      <w:pPr>
        <w:spacing w:after="0" w:line="240" w:lineRule="auto"/>
        <w:ind w:left="0" w:hanging="2"/>
        <w:jc w:val="center"/>
        <w:rPr>
          <w:sz w:val="20"/>
          <w:szCs w:val="20"/>
        </w:rPr>
      </w:pPr>
      <w:proofErr w:type="spellStart"/>
      <w:r w:rsidRPr="005F62B1">
        <w:rPr>
          <w:b/>
          <w:sz w:val="20"/>
          <w:szCs w:val="20"/>
        </w:rPr>
        <w:t>Table</w:t>
      </w:r>
      <w:proofErr w:type="spellEnd"/>
      <w:r w:rsidRPr="005F62B1">
        <w:rPr>
          <w:b/>
          <w:sz w:val="20"/>
          <w:szCs w:val="20"/>
        </w:rPr>
        <w:t xml:space="preserve"> 4</w:t>
      </w:r>
      <w:r w:rsidRPr="005F62B1">
        <w:rPr>
          <w:sz w:val="20"/>
          <w:szCs w:val="20"/>
        </w:rPr>
        <w:t xml:space="preserve">. </w:t>
      </w:r>
      <w:proofErr w:type="spellStart"/>
      <w:r w:rsidRPr="005F62B1">
        <w:rPr>
          <w:sz w:val="20"/>
          <w:szCs w:val="20"/>
        </w:rPr>
        <w:t>Discriminant</w:t>
      </w:r>
      <w:proofErr w:type="spellEnd"/>
      <w:r w:rsidRPr="005F62B1">
        <w:rPr>
          <w:sz w:val="20"/>
          <w:szCs w:val="20"/>
        </w:rPr>
        <w:t xml:space="preserve"> </w:t>
      </w:r>
      <w:proofErr w:type="spellStart"/>
      <w:r w:rsidRPr="005F62B1">
        <w:rPr>
          <w:sz w:val="20"/>
          <w:szCs w:val="20"/>
        </w:rPr>
        <w:t>Validity</w:t>
      </w:r>
      <w:proofErr w:type="spellEnd"/>
      <w:r w:rsidRPr="005F62B1">
        <w:rPr>
          <w:sz w:val="20"/>
          <w:szCs w:val="20"/>
        </w:rPr>
        <w:t xml:space="preserve"> </w:t>
      </w:r>
      <w:proofErr w:type="spellStart"/>
      <w:r w:rsidRPr="005F62B1">
        <w:rPr>
          <w:sz w:val="20"/>
          <w:szCs w:val="20"/>
        </w:rPr>
        <w:t>Test</w:t>
      </w:r>
      <w:proofErr w:type="spellEnd"/>
      <w:r w:rsidRPr="005F62B1">
        <w:rPr>
          <w:sz w:val="20"/>
          <w:szCs w:val="20"/>
        </w:rPr>
        <w:t xml:space="preserve"> </w:t>
      </w:r>
      <w:proofErr w:type="spellStart"/>
      <w:r w:rsidRPr="005F62B1">
        <w:rPr>
          <w:sz w:val="20"/>
          <w:szCs w:val="20"/>
        </w:rPr>
        <w:t>Result</w:t>
      </w:r>
      <w:proofErr w:type="spellEnd"/>
    </w:p>
    <w:tbl>
      <w:tblPr>
        <w:tblStyle w:val="Style116"/>
        <w:tblW w:w="849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1872"/>
        <w:gridCol w:w="1491"/>
        <w:gridCol w:w="1418"/>
        <w:gridCol w:w="1842"/>
      </w:tblGrid>
      <w:tr w:rsidR="00772591" w:rsidRPr="005F62B1" w14:paraId="2FE83E5B" w14:textId="77777777" w:rsidTr="00973147">
        <w:trPr>
          <w:jc w:val="center"/>
        </w:trPr>
        <w:tc>
          <w:tcPr>
            <w:tcW w:w="1872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583DB7" w14:textId="77777777" w:rsidR="00772591" w:rsidRPr="005F62B1" w:rsidRDefault="00772591" w:rsidP="00973147">
            <w:pPr>
              <w:widowControl w:val="0"/>
              <w:ind w:left="0" w:hanging="2"/>
              <w:jc w:val="center"/>
              <w:rPr>
                <w:rFonts w:ascii="Times New Roman" w:eastAsia="Times New Roman" w:hAnsi="Times New Roman" w:cs="Times New Roman"/>
                <w:szCs w:val="20"/>
                <w:highlight w:val="white"/>
              </w:rPr>
            </w:pPr>
          </w:p>
        </w:tc>
        <w:tc>
          <w:tcPr>
            <w:tcW w:w="1872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4464E8" w14:textId="77777777" w:rsidR="00772591" w:rsidRPr="005F62B1" w:rsidRDefault="00772591" w:rsidP="00973147">
            <w:pPr>
              <w:widowControl w:val="0"/>
              <w:ind w:left="0" w:hanging="2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proofErr w:type="spellStart"/>
            <w:r w:rsidRPr="005F62B1">
              <w:rPr>
                <w:rFonts w:ascii="Times New Roman" w:eastAsia="Times New Roman" w:hAnsi="Times New Roman" w:cs="Times New Roman"/>
                <w:szCs w:val="20"/>
              </w:rPr>
              <w:t>Work</w:t>
            </w:r>
            <w:proofErr w:type="spellEnd"/>
            <w:r w:rsidRPr="005F62B1">
              <w:rPr>
                <w:rFonts w:ascii="Times New Roman" w:eastAsia="Times New Roman" w:hAnsi="Times New Roman" w:cs="Times New Roman"/>
                <w:szCs w:val="20"/>
              </w:rPr>
              <w:t xml:space="preserve"> </w:t>
            </w:r>
            <w:proofErr w:type="spellStart"/>
            <w:r w:rsidRPr="005F62B1">
              <w:rPr>
                <w:rFonts w:ascii="Times New Roman" w:eastAsia="Times New Roman" w:hAnsi="Times New Roman" w:cs="Times New Roman"/>
                <w:szCs w:val="20"/>
              </w:rPr>
              <w:t>Flexibility</w:t>
            </w:r>
            <w:proofErr w:type="spellEnd"/>
          </w:p>
        </w:tc>
        <w:tc>
          <w:tcPr>
            <w:tcW w:w="1491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DFE06F" w14:textId="77777777" w:rsidR="00772591" w:rsidRPr="005F62B1" w:rsidRDefault="00772591" w:rsidP="00973147">
            <w:pPr>
              <w:widowControl w:val="0"/>
              <w:ind w:left="0" w:hanging="2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proofErr w:type="spellStart"/>
            <w:r w:rsidRPr="005F62B1">
              <w:rPr>
                <w:rFonts w:ascii="Times New Roman" w:eastAsia="Times New Roman" w:hAnsi="Times New Roman" w:cs="Times New Roman"/>
                <w:szCs w:val="20"/>
              </w:rPr>
              <w:t>Job</w:t>
            </w:r>
            <w:proofErr w:type="spellEnd"/>
            <w:r w:rsidRPr="005F62B1">
              <w:rPr>
                <w:rFonts w:ascii="Times New Roman" w:eastAsia="Times New Roman" w:hAnsi="Times New Roman" w:cs="Times New Roman"/>
                <w:szCs w:val="20"/>
              </w:rPr>
              <w:t xml:space="preserve"> </w:t>
            </w:r>
            <w:proofErr w:type="spellStart"/>
            <w:r w:rsidRPr="005F62B1">
              <w:rPr>
                <w:rFonts w:ascii="Times New Roman" w:eastAsia="Times New Roman" w:hAnsi="Times New Roman" w:cs="Times New Roman"/>
                <w:szCs w:val="20"/>
              </w:rPr>
              <w:t>Hopping</w:t>
            </w:r>
            <w:proofErr w:type="spellEnd"/>
          </w:p>
        </w:tc>
        <w:tc>
          <w:tcPr>
            <w:tcW w:w="1418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B1FF74" w14:textId="77777777" w:rsidR="00772591" w:rsidRPr="005F62B1" w:rsidRDefault="00772591" w:rsidP="00973147">
            <w:pPr>
              <w:widowControl w:val="0"/>
              <w:ind w:left="0" w:hanging="2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proofErr w:type="spellStart"/>
            <w:r w:rsidRPr="005F62B1">
              <w:rPr>
                <w:rFonts w:ascii="Times New Roman" w:eastAsia="Times New Roman" w:hAnsi="Times New Roman" w:cs="Times New Roman"/>
                <w:szCs w:val="20"/>
              </w:rPr>
              <w:t>Job</w:t>
            </w:r>
            <w:proofErr w:type="spellEnd"/>
            <w:r w:rsidRPr="005F62B1">
              <w:rPr>
                <w:rFonts w:ascii="Times New Roman" w:eastAsia="Times New Roman" w:hAnsi="Times New Roman" w:cs="Times New Roman"/>
                <w:szCs w:val="20"/>
              </w:rPr>
              <w:t xml:space="preserve"> </w:t>
            </w:r>
            <w:proofErr w:type="spellStart"/>
            <w:r w:rsidRPr="005F62B1">
              <w:rPr>
                <w:rFonts w:ascii="Times New Roman" w:eastAsia="Times New Roman" w:hAnsi="Times New Roman" w:cs="Times New Roman"/>
                <w:szCs w:val="20"/>
              </w:rPr>
              <w:t>Loyalty</w:t>
            </w:r>
            <w:proofErr w:type="spellEnd"/>
          </w:p>
        </w:tc>
        <w:tc>
          <w:tcPr>
            <w:tcW w:w="1842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A1EC05" w14:textId="77777777" w:rsidR="00772591" w:rsidRPr="005F62B1" w:rsidRDefault="00772591" w:rsidP="00973147">
            <w:pPr>
              <w:widowControl w:val="0"/>
              <w:ind w:left="0" w:hanging="2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proofErr w:type="spellStart"/>
            <w:r w:rsidRPr="005F62B1">
              <w:rPr>
                <w:rFonts w:ascii="Times New Roman" w:eastAsia="Times New Roman" w:hAnsi="Times New Roman" w:cs="Times New Roman"/>
                <w:szCs w:val="20"/>
              </w:rPr>
              <w:t>Job</w:t>
            </w:r>
            <w:proofErr w:type="spellEnd"/>
            <w:r w:rsidRPr="005F62B1">
              <w:rPr>
                <w:rFonts w:ascii="Times New Roman" w:eastAsia="Times New Roman" w:hAnsi="Times New Roman" w:cs="Times New Roman"/>
                <w:szCs w:val="20"/>
              </w:rPr>
              <w:t xml:space="preserve"> </w:t>
            </w:r>
            <w:proofErr w:type="spellStart"/>
            <w:r w:rsidRPr="005F62B1">
              <w:rPr>
                <w:rFonts w:ascii="Times New Roman" w:eastAsia="Times New Roman" w:hAnsi="Times New Roman" w:cs="Times New Roman"/>
                <w:szCs w:val="20"/>
              </w:rPr>
              <w:t>Satisfaction</w:t>
            </w:r>
            <w:proofErr w:type="spellEnd"/>
          </w:p>
        </w:tc>
      </w:tr>
      <w:tr w:rsidR="00772591" w:rsidRPr="005F62B1" w14:paraId="792E75B0" w14:textId="77777777" w:rsidTr="00973147">
        <w:trPr>
          <w:trHeight w:val="311"/>
          <w:jc w:val="center"/>
        </w:trPr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ACE7EC" w14:textId="77777777" w:rsidR="00772591" w:rsidRPr="005F62B1" w:rsidRDefault="00772591" w:rsidP="00973147">
            <w:pPr>
              <w:widowControl w:val="0"/>
              <w:ind w:left="0" w:hanging="2"/>
              <w:jc w:val="center"/>
              <w:rPr>
                <w:rFonts w:ascii="Times New Roman" w:eastAsia="Times New Roman" w:hAnsi="Times New Roman" w:cs="Times New Roman"/>
                <w:szCs w:val="20"/>
                <w:highlight w:val="white"/>
              </w:rPr>
            </w:pPr>
            <w:proofErr w:type="spellStart"/>
            <w:r w:rsidRPr="005F62B1">
              <w:rPr>
                <w:rFonts w:ascii="Times New Roman" w:eastAsia="Times New Roman" w:hAnsi="Times New Roman" w:cs="Times New Roman"/>
                <w:szCs w:val="20"/>
                <w:highlight w:val="white"/>
              </w:rPr>
              <w:t>Work</w:t>
            </w:r>
            <w:proofErr w:type="spellEnd"/>
            <w:r w:rsidRPr="005F62B1">
              <w:rPr>
                <w:rFonts w:ascii="Times New Roman" w:eastAsia="Times New Roman" w:hAnsi="Times New Roman" w:cs="Times New Roman"/>
                <w:szCs w:val="20"/>
                <w:highlight w:val="white"/>
              </w:rPr>
              <w:t xml:space="preserve"> </w:t>
            </w:r>
            <w:proofErr w:type="spellStart"/>
            <w:r w:rsidRPr="005F62B1">
              <w:rPr>
                <w:rFonts w:ascii="Times New Roman" w:eastAsia="Times New Roman" w:hAnsi="Times New Roman" w:cs="Times New Roman"/>
                <w:szCs w:val="20"/>
                <w:highlight w:val="white"/>
              </w:rPr>
              <w:t>Flexibility</w:t>
            </w:r>
            <w:proofErr w:type="spellEnd"/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4A31C9" w14:textId="77777777" w:rsidR="00772591" w:rsidRPr="005F62B1" w:rsidRDefault="00772591" w:rsidP="00973147">
            <w:pPr>
              <w:widowControl w:val="0"/>
              <w:ind w:left="0" w:hanging="2"/>
              <w:jc w:val="center"/>
              <w:rPr>
                <w:rFonts w:ascii="Times New Roman" w:eastAsia="Times New Roman" w:hAnsi="Times New Roman" w:cs="Times New Roman"/>
                <w:szCs w:val="20"/>
                <w:highlight w:val="white"/>
              </w:rPr>
            </w:pPr>
            <w:r w:rsidRPr="005F62B1">
              <w:rPr>
                <w:rFonts w:ascii="Times New Roman" w:eastAsia="Times New Roman" w:hAnsi="Times New Roman" w:cs="Times New Roman"/>
                <w:szCs w:val="20"/>
                <w:highlight w:val="white"/>
              </w:rPr>
              <w:t>0.813</w:t>
            </w:r>
          </w:p>
        </w:tc>
        <w:tc>
          <w:tcPr>
            <w:tcW w:w="14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64B8D2" w14:textId="77777777" w:rsidR="00772591" w:rsidRPr="005F62B1" w:rsidRDefault="00772591" w:rsidP="00973147">
            <w:pPr>
              <w:widowControl w:val="0"/>
              <w:ind w:left="0" w:hanging="2"/>
              <w:jc w:val="center"/>
              <w:rPr>
                <w:rFonts w:ascii="Times New Roman" w:eastAsia="Times New Roman" w:hAnsi="Times New Roman" w:cs="Times New Roman"/>
                <w:szCs w:val="20"/>
                <w:highlight w:val="white"/>
              </w:rPr>
            </w:pP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133118" w14:textId="77777777" w:rsidR="00772591" w:rsidRPr="005F62B1" w:rsidRDefault="00772591" w:rsidP="00973147">
            <w:pPr>
              <w:widowControl w:val="0"/>
              <w:ind w:left="0" w:hanging="2"/>
              <w:jc w:val="center"/>
              <w:rPr>
                <w:rFonts w:ascii="Times New Roman" w:eastAsia="Times New Roman" w:hAnsi="Times New Roman" w:cs="Times New Roman"/>
                <w:szCs w:val="20"/>
                <w:highlight w:val="white"/>
              </w:rPr>
            </w:pPr>
          </w:p>
        </w:tc>
        <w:tc>
          <w:tcPr>
            <w:tcW w:w="1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4F59A2" w14:textId="77777777" w:rsidR="00772591" w:rsidRPr="005F62B1" w:rsidRDefault="00772591" w:rsidP="00973147">
            <w:pPr>
              <w:widowControl w:val="0"/>
              <w:ind w:left="0" w:hanging="2"/>
              <w:jc w:val="center"/>
              <w:rPr>
                <w:rFonts w:ascii="Times New Roman" w:eastAsia="Times New Roman" w:hAnsi="Times New Roman" w:cs="Times New Roman"/>
                <w:szCs w:val="20"/>
                <w:highlight w:val="white"/>
              </w:rPr>
            </w:pPr>
          </w:p>
        </w:tc>
      </w:tr>
      <w:tr w:rsidR="00772591" w:rsidRPr="005F62B1" w14:paraId="71F15687" w14:textId="77777777" w:rsidTr="00973147">
        <w:trPr>
          <w:jc w:val="center"/>
        </w:trPr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65D8FA" w14:textId="77777777" w:rsidR="00772591" w:rsidRPr="005F62B1" w:rsidRDefault="00772591" w:rsidP="00973147">
            <w:pPr>
              <w:widowControl w:val="0"/>
              <w:ind w:left="0" w:hanging="2"/>
              <w:jc w:val="center"/>
              <w:rPr>
                <w:rFonts w:ascii="Times New Roman" w:eastAsia="Times New Roman" w:hAnsi="Times New Roman" w:cs="Times New Roman"/>
                <w:szCs w:val="20"/>
                <w:highlight w:val="white"/>
              </w:rPr>
            </w:pPr>
            <w:proofErr w:type="spellStart"/>
            <w:r w:rsidRPr="005F62B1">
              <w:rPr>
                <w:rFonts w:ascii="Times New Roman" w:eastAsia="Times New Roman" w:hAnsi="Times New Roman" w:cs="Times New Roman"/>
                <w:szCs w:val="20"/>
                <w:highlight w:val="white"/>
              </w:rPr>
              <w:t>Job</w:t>
            </w:r>
            <w:proofErr w:type="spellEnd"/>
            <w:r w:rsidRPr="005F62B1">
              <w:rPr>
                <w:rFonts w:ascii="Times New Roman" w:eastAsia="Times New Roman" w:hAnsi="Times New Roman" w:cs="Times New Roman"/>
                <w:szCs w:val="20"/>
                <w:highlight w:val="white"/>
              </w:rPr>
              <w:t xml:space="preserve"> </w:t>
            </w:r>
            <w:proofErr w:type="spellStart"/>
            <w:r w:rsidRPr="005F62B1">
              <w:rPr>
                <w:rFonts w:ascii="Times New Roman" w:eastAsia="Times New Roman" w:hAnsi="Times New Roman" w:cs="Times New Roman"/>
                <w:szCs w:val="20"/>
                <w:highlight w:val="white"/>
              </w:rPr>
              <w:t>Hopping</w:t>
            </w:r>
            <w:proofErr w:type="spellEnd"/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41A1DA" w14:textId="77777777" w:rsidR="00772591" w:rsidRPr="005F62B1" w:rsidRDefault="00772591" w:rsidP="00973147">
            <w:pPr>
              <w:widowControl w:val="0"/>
              <w:ind w:left="0" w:hanging="2"/>
              <w:jc w:val="center"/>
              <w:rPr>
                <w:rFonts w:ascii="Times New Roman" w:eastAsia="Times New Roman" w:hAnsi="Times New Roman" w:cs="Times New Roman"/>
                <w:szCs w:val="20"/>
                <w:highlight w:val="white"/>
              </w:rPr>
            </w:pPr>
            <w:r w:rsidRPr="005F62B1">
              <w:rPr>
                <w:rFonts w:ascii="Times New Roman" w:eastAsia="Times New Roman" w:hAnsi="Times New Roman" w:cs="Times New Roman"/>
                <w:szCs w:val="20"/>
                <w:highlight w:val="white"/>
              </w:rPr>
              <w:t>0.766</w:t>
            </w:r>
          </w:p>
        </w:tc>
        <w:tc>
          <w:tcPr>
            <w:tcW w:w="14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EAD00F" w14:textId="77777777" w:rsidR="00772591" w:rsidRPr="005F62B1" w:rsidRDefault="00772591" w:rsidP="00973147">
            <w:pPr>
              <w:widowControl w:val="0"/>
              <w:ind w:left="0" w:hanging="2"/>
              <w:jc w:val="center"/>
              <w:rPr>
                <w:rFonts w:ascii="Times New Roman" w:eastAsia="Times New Roman" w:hAnsi="Times New Roman" w:cs="Times New Roman"/>
                <w:szCs w:val="20"/>
                <w:highlight w:val="white"/>
              </w:rPr>
            </w:pPr>
            <w:r w:rsidRPr="005F62B1">
              <w:rPr>
                <w:rFonts w:ascii="Times New Roman" w:eastAsia="Times New Roman" w:hAnsi="Times New Roman" w:cs="Times New Roman"/>
                <w:szCs w:val="20"/>
                <w:highlight w:val="white"/>
              </w:rPr>
              <w:t>0.831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3C9B33" w14:textId="77777777" w:rsidR="00772591" w:rsidRPr="005F62B1" w:rsidRDefault="00772591" w:rsidP="00973147">
            <w:pPr>
              <w:widowControl w:val="0"/>
              <w:ind w:left="0" w:hanging="2"/>
              <w:jc w:val="center"/>
              <w:rPr>
                <w:rFonts w:ascii="Times New Roman" w:eastAsia="Times New Roman" w:hAnsi="Times New Roman" w:cs="Times New Roman"/>
                <w:szCs w:val="20"/>
                <w:highlight w:val="white"/>
              </w:rPr>
            </w:pPr>
          </w:p>
        </w:tc>
        <w:tc>
          <w:tcPr>
            <w:tcW w:w="1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1AE5DF" w14:textId="77777777" w:rsidR="00772591" w:rsidRPr="005F62B1" w:rsidRDefault="00772591" w:rsidP="00973147">
            <w:pPr>
              <w:widowControl w:val="0"/>
              <w:ind w:left="0" w:hanging="2"/>
              <w:jc w:val="center"/>
              <w:rPr>
                <w:rFonts w:ascii="Times New Roman" w:eastAsia="Times New Roman" w:hAnsi="Times New Roman" w:cs="Times New Roman"/>
                <w:szCs w:val="20"/>
                <w:highlight w:val="white"/>
              </w:rPr>
            </w:pPr>
          </w:p>
        </w:tc>
      </w:tr>
      <w:tr w:rsidR="00772591" w:rsidRPr="005F62B1" w14:paraId="7688E9F8" w14:textId="77777777" w:rsidTr="00973147">
        <w:trPr>
          <w:jc w:val="center"/>
        </w:trPr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9173ED" w14:textId="77777777" w:rsidR="00772591" w:rsidRPr="005F62B1" w:rsidRDefault="00772591" w:rsidP="00973147">
            <w:pPr>
              <w:widowControl w:val="0"/>
              <w:ind w:left="0" w:hanging="2"/>
              <w:jc w:val="center"/>
              <w:rPr>
                <w:rFonts w:ascii="Times New Roman" w:eastAsia="Times New Roman" w:hAnsi="Times New Roman" w:cs="Times New Roman"/>
                <w:szCs w:val="20"/>
                <w:highlight w:val="white"/>
              </w:rPr>
            </w:pPr>
            <w:proofErr w:type="spellStart"/>
            <w:r w:rsidRPr="005F62B1">
              <w:rPr>
                <w:rFonts w:ascii="Times New Roman" w:eastAsia="Times New Roman" w:hAnsi="Times New Roman" w:cs="Times New Roman"/>
                <w:szCs w:val="20"/>
                <w:highlight w:val="white"/>
              </w:rPr>
              <w:t>Job</w:t>
            </w:r>
            <w:proofErr w:type="spellEnd"/>
            <w:r w:rsidRPr="005F62B1">
              <w:rPr>
                <w:rFonts w:ascii="Times New Roman" w:eastAsia="Times New Roman" w:hAnsi="Times New Roman" w:cs="Times New Roman"/>
                <w:szCs w:val="20"/>
                <w:highlight w:val="white"/>
              </w:rPr>
              <w:t xml:space="preserve"> </w:t>
            </w:r>
            <w:proofErr w:type="spellStart"/>
            <w:r w:rsidRPr="005F62B1">
              <w:rPr>
                <w:rFonts w:ascii="Times New Roman" w:eastAsia="Times New Roman" w:hAnsi="Times New Roman" w:cs="Times New Roman"/>
                <w:szCs w:val="20"/>
                <w:highlight w:val="white"/>
              </w:rPr>
              <w:t>Loyalty</w:t>
            </w:r>
            <w:proofErr w:type="spellEnd"/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1920BE" w14:textId="77777777" w:rsidR="00772591" w:rsidRPr="005F62B1" w:rsidRDefault="00772591" w:rsidP="00973147">
            <w:pPr>
              <w:widowControl w:val="0"/>
              <w:ind w:left="0" w:hanging="2"/>
              <w:jc w:val="center"/>
              <w:rPr>
                <w:rFonts w:ascii="Times New Roman" w:eastAsia="Times New Roman" w:hAnsi="Times New Roman" w:cs="Times New Roman"/>
                <w:szCs w:val="20"/>
                <w:highlight w:val="white"/>
              </w:rPr>
            </w:pPr>
            <w:r w:rsidRPr="005F62B1">
              <w:rPr>
                <w:rFonts w:ascii="Times New Roman" w:eastAsia="Times New Roman" w:hAnsi="Times New Roman" w:cs="Times New Roman"/>
                <w:szCs w:val="20"/>
                <w:highlight w:val="white"/>
              </w:rPr>
              <w:t>0.677</w:t>
            </w:r>
          </w:p>
        </w:tc>
        <w:tc>
          <w:tcPr>
            <w:tcW w:w="14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09E41A" w14:textId="77777777" w:rsidR="00772591" w:rsidRPr="005F62B1" w:rsidRDefault="00772591" w:rsidP="00973147">
            <w:pPr>
              <w:widowControl w:val="0"/>
              <w:ind w:left="0" w:hanging="2"/>
              <w:jc w:val="center"/>
              <w:rPr>
                <w:rFonts w:ascii="Times New Roman" w:eastAsia="Times New Roman" w:hAnsi="Times New Roman" w:cs="Times New Roman"/>
                <w:szCs w:val="20"/>
                <w:highlight w:val="white"/>
              </w:rPr>
            </w:pPr>
            <w:r w:rsidRPr="005F62B1">
              <w:rPr>
                <w:rFonts w:ascii="Times New Roman" w:eastAsia="Times New Roman" w:hAnsi="Times New Roman" w:cs="Times New Roman"/>
                <w:szCs w:val="20"/>
                <w:highlight w:val="white"/>
              </w:rPr>
              <w:t>0.808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809370" w14:textId="77777777" w:rsidR="00772591" w:rsidRPr="005F62B1" w:rsidRDefault="00772591" w:rsidP="00973147">
            <w:pPr>
              <w:widowControl w:val="0"/>
              <w:ind w:left="0" w:hanging="2"/>
              <w:jc w:val="center"/>
              <w:rPr>
                <w:rFonts w:ascii="Times New Roman" w:eastAsia="Times New Roman" w:hAnsi="Times New Roman" w:cs="Times New Roman"/>
                <w:szCs w:val="20"/>
                <w:highlight w:val="white"/>
              </w:rPr>
            </w:pPr>
            <w:r w:rsidRPr="005F62B1">
              <w:rPr>
                <w:rFonts w:ascii="Times New Roman" w:eastAsia="Times New Roman" w:hAnsi="Times New Roman" w:cs="Times New Roman"/>
                <w:szCs w:val="20"/>
                <w:highlight w:val="white"/>
              </w:rPr>
              <w:t>0.939</w:t>
            </w:r>
          </w:p>
        </w:tc>
        <w:tc>
          <w:tcPr>
            <w:tcW w:w="1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A4E8EE" w14:textId="77777777" w:rsidR="00772591" w:rsidRPr="005F62B1" w:rsidRDefault="00772591" w:rsidP="00973147">
            <w:pPr>
              <w:widowControl w:val="0"/>
              <w:ind w:left="0" w:hanging="2"/>
              <w:jc w:val="center"/>
              <w:rPr>
                <w:rFonts w:ascii="Times New Roman" w:eastAsia="Times New Roman" w:hAnsi="Times New Roman" w:cs="Times New Roman"/>
                <w:szCs w:val="20"/>
                <w:highlight w:val="white"/>
              </w:rPr>
            </w:pPr>
          </w:p>
        </w:tc>
      </w:tr>
      <w:tr w:rsidR="00772591" w:rsidRPr="005F62B1" w14:paraId="4C941922" w14:textId="77777777" w:rsidTr="00973147">
        <w:trPr>
          <w:jc w:val="center"/>
        </w:trPr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84C46E" w14:textId="77777777" w:rsidR="00772591" w:rsidRPr="005F62B1" w:rsidRDefault="00772591" w:rsidP="00973147">
            <w:pPr>
              <w:widowControl w:val="0"/>
              <w:ind w:left="0" w:hanging="2"/>
              <w:jc w:val="center"/>
              <w:rPr>
                <w:rFonts w:ascii="Times New Roman" w:eastAsia="Times New Roman" w:hAnsi="Times New Roman" w:cs="Times New Roman"/>
                <w:szCs w:val="20"/>
                <w:highlight w:val="white"/>
              </w:rPr>
            </w:pPr>
            <w:proofErr w:type="spellStart"/>
            <w:r w:rsidRPr="005F62B1">
              <w:rPr>
                <w:rFonts w:ascii="Times New Roman" w:eastAsia="Times New Roman" w:hAnsi="Times New Roman" w:cs="Times New Roman"/>
                <w:szCs w:val="20"/>
                <w:highlight w:val="white"/>
              </w:rPr>
              <w:t>Job</w:t>
            </w:r>
            <w:proofErr w:type="spellEnd"/>
            <w:r w:rsidRPr="005F62B1">
              <w:rPr>
                <w:rFonts w:ascii="Times New Roman" w:eastAsia="Times New Roman" w:hAnsi="Times New Roman" w:cs="Times New Roman"/>
                <w:szCs w:val="20"/>
                <w:highlight w:val="white"/>
              </w:rPr>
              <w:t xml:space="preserve"> </w:t>
            </w:r>
            <w:proofErr w:type="spellStart"/>
            <w:r w:rsidRPr="005F62B1">
              <w:rPr>
                <w:rFonts w:ascii="Times New Roman" w:eastAsia="Times New Roman" w:hAnsi="Times New Roman" w:cs="Times New Roman"/>
                <w:szCs w:val="20"/>
                <w:highlight w:val="white"/>
              </w:rPr>
              <w:t>Satisfaction</w:t>
            </w:r>
            <w:proofErr w:type="spellEnd"/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709B08" w14:textId="77777777" w:rsidR="00772591" w:rsidRPr="005F62B1" w:rsidRDefault="00772591" w:rsidP="00973147">
            <w:pPr>
              <w:widowControl w:val="0"/>
              <w:ind w:left="0" w:hanging="2"/>
              <w:jc w:val="center"/>
              <w:rPr>
                <w:rFonts w:ascii="Times New Roman" w:eastAsia="Times New Roman" w:hAnsi="Times New Roman" w:cs="Times New Roman"/>
                <w:szCs w:val="20"/>
                <w:highlight w:val="white"/>
              </w:rPr>
            </w:pPr>
            <w:r w:rsidRPr="005F62B1">
              <w:rPr>
                <w:rFonts w:ascii="Times New Roman" w:eastAsia="Times New Roman" w:hAnsi="Times New Roman" w:cs="Times New Roman"/>
                <w:szCs w:val="20"/>
                <w:highlight w:val="white"/>
              </w:rPr>
              <w:t>0.509</w:t>
            </w:r>
          </w:p>
        </w:tc>
        <w:tc>
          <w:tcPr>
            <w:tcW w:w="14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F8717A" w14:textId="77777777" w:rsidR="00772591" w:rsidRPr="005F62B1" w:rsidRDefault="00772591" w:rsidP="00973147">
            <w:pPr>
              <w:widowControl w:val="0"/>
              <w:ind w:left="0" w:hanging="2"/>
              <w:jc w:val="center"/>
              <w:rPr>
                <w:rFonts w:ascii="Times New Roman" w:eastAsia="Times New Roman" w:hAnsi="Times New Roman" w:cs="Times New Roman"/>
                <w:szCs w:val="20"/>
                <w:highlight w:val="white"/>
              </w:rPr>
            </w:pPr>
            <w:r w:rsidRPr="005F62B1">
              <w:rPr>
                <w:rFonts w:ascii="Times New Roman" w:eastAsia="Times New Roman" w:hAnsi="Times New Roman" w:cs="Times New Roman"/>
                <w:szCs w:val="20"/>
                <w:highlight w:val="white"/>
              </w:rPr>
              <w:t>0.669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261A8F" w14:textId="77777777" w:rsidR="00772591" w:rsidRPr="005F62B1" w:rsidRDefault="00772591" w:rsidP="00973147">
            <w:pPr>
              <w:widowControl w:val="0"/>
              <w:ind w:left="0" w:hanging="2"/>
              <w:jc w:val="center"/>
              <w:rPr>
                <w:rFonts w:ascii="Times New Roman" w:eastAsia="Times New Roman" w:hAnsi="Times New Roman" w:cs="Times New Roman"/>
                <w:szCs w:val="20"/>
                <w:highlight w:val="white"/>
              </w:rPr>
            </w:pPr>
            <w:r w:rsidRPr="005F62B1">
              <w:rPr>
                <w:rFonts w:ascii="Times New Roman" w:eastAsia="Times New Roman" w:hAnsi="Times New Roman" w:cs="Times New Roman"/>
                <w:szCs w:val="20"/>
                <w:highlight w:val="white"/>
              </w:rPr>
              <w:t>0.700</w:t>
            </w:r>
          </w:p>
        </w:tc>
        <w:tc>
          <w:tcPr>
            <w:tcW w:w="1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D58D21" w14:textId="77777777" w:rsidR="00772591" w:rsidRPr="005F62B1" w:rsidRDefault="00772591" w:rsidP="00973147">
            <w:pPr>
              <w:widowControl w:val="0"/>
              <w:ind w:left="0" w:hanging="2"/>
              <w:jc w:val="center"/>
              <w:rPr>
                <w:rFonts w:ascii="Times New Roman" w:eastAsia="Times New Roman" w:hAnsi="Times New Roman" w:cs="Times New Roman"/>
                <w:szCs w:val="20"/>
                <w:highlight w:val="white"/>
              </w:rPr>
            </w:pPr>
            <w:r w:rsidRPr="005F62B1">
              <w:rPr>
                <w:rFonts w:ascii="Times New Roman" w:eastAsia="Times New Roman" w:hAnsi="Times New Roman" w:cs="Times New Roman"/>
                <w:szCs w:val="20"/>
                <w:highlight w:val="white"/>
              </w:rPr>
              <w:t>0.787</w:t>
            </w:r>
          </w:p>
        </w:tc>
      </w:tr>
    </w:tbl>
    <w:p w14:paraId="42F30677" w14:textId="3CB05533" w:rsidR="00FA63BB" w:rsidRPr="00973147" w:rsidRDefault="00772591" w:rsidP="00973147">
      <w:pPr>
        <w:spacing w:after="0" w:line="240" w:lineRule="auto"/>
        <w:ind w:left="0" w:hanging="2"/>
        <w:jc w:val="center"/>
        <w:rPr>
          <w:sz w:val="20"/>
          <w:szCs w:val="20"/>
          <w:highlight w:val="white"/>
        </w:rPr>
      </w:pPr>
      <w:proofErr w:type="spellStart"/>
      <w:r w:rsidRPr="005F62B1">
        <w:rPr>
          <w:sz w:val="20"/>
          <w:szCs w:val="20"/>
          <w:highlight w:val="white"/>
        </w:rPr>
        <w:t>Source:PLS</w:t>
      </w:r>
      <w:proofErr w:type="spellEnd"/>
      <w:r w:rsidRPr="005F62B1">
        <w:rPr>
          <w:sz w:val="20"/>
          <w:szCs w:val="20"/>
          <w:highlight w:val="white"/>
        </w:rPr>
        <w:t xml:space="preserve"> </w:t>
      </w:r>
      <w:proofErr w:type="spellStart"/>
      <w:r w:rsidRPr="005F62B1">
        <w:rPr>
          <w:sz w:val="20"/>
          <w:szCs w:val="20"/>
          <w:highlight w:val="white"/>
        </w:rPr>
        <w:t>Output</w:t>
      </w:r>
      <w:proofErr w:type="spellEnd"/>
    </w:p>
    <w:p w14:paraId="765EF062" w14:textId="77777777" w:rsidR="00FA63BB" w:rsidRDefault="00FA63BB" w:rsidP="008D76D3">
      <w:pPr>
        <w:spacing w:after="0" w:line="240" w:lineRule="auto"/>
        <w:ind w:left="0" w:hanging="2"/>
        <w:rPr>
          <w:rFonts w:eastAsia="Book Antiqua"/>
          <w:b/>
          <w:color w:val="000000"/>
          <w:szCs w:val="24"/>
        </w:rPr>
      </w:pPr>
    </w:p>
    <w:p w14:paraId="2BCF89D1" w14:textId="004BC8B1" w:rsidR="00772591" w:rsidRPr="00772591" w:rsidRDefault="00772591" w:rsidP="008D76D3">
      <w:pPr>
        <w:spacing w:after="0" w:line="240" w:lineRule="auto"/>
        <w:ind w:left="0" w:hanging="2"/>
        <w:rPr>
          <w:rFonts w:eastAsia="Book Antiqua"/>
          <w:b/>
          <w:color w:val="000000"/>
          <w:szCs w:val="24"/>
        </w:rPr>
      </w:pPr>
      <w:proofErr w:type="spellStart"/>
      <w:r w:rsidRPr="00772591">
        <w:rPr>
          <w:rFonts w:eastAsia="Book Antiqua"/>
          <w:b/>
          <w:color w:val="000000"/>
          <w:szCs w:val="24"/>
        </w:rPr>
        <w:t>Reliability</w:t>
      </w:r>
      <w:proofErr w:type="spellEnd"/>
      <w:r w:rsidRPr="00772591">
        <w:rPr>
          <w:rFonts w:eastAsia="Book Antiqua"/>
          <w:b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b/>
          <w:color w:val="000000"/>
          <w:szCs w:val="24"/>
        </w:rPr>
        <w:t>Test</w:t>
      </w:r>
      <w:proofErr w:type="spellEnd"/>
    </w:p>
    <w:p w14:paraId="5B50DC29" w14:textId="77755CBE" w:rsidR="00772591" w:rsidRDefault="00772591" w:rsidP="00973147">
      <w:pPr>
        <w:spacing w:after="0" w:line="240" w:lineRule="auto"/>
        <w:ind w:leftChars="0" w:left="0" w:firstLineChars="0" w:firstLine="567"/>
        <w:rPr>
          <w:rFonts w:eastAsia="Book Antiqua"/>
          <w:color w:val="000000"/>
          <w:szCs w:val="24"/>
          <w:lang w:val="en-US"/>
        </w:rPr>
      </w:pPr>
      <w:proofErr w:type="spellStart"/>
      <w:r w:rsidRPr="00772591">
        <w:rPr>
          <w:rFonts w:eastAsia="Book Antiqua"/>
          <w:color w:val="000000"/>
          <w:szCs w:val="24"/>
        </w:rPr>
        <w:t>Composite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reliability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and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Cronbach’s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alpha</w:t>
      </w:r>
      <w:proofErr w:type="spellEnd"/>
      <w:r w:rsidRPr="00772591">
        <w:rPr>
          <w:rFonts w:eastAsia="Book Antiqua"/>
          <w:color w:val="000000"/>
          <w:szCs w:val="24"/>
        </w:rPr>
        <w:t xml:space="preserve"> were </w:t>
      </w:r>
      <w:proofErr w:type="spellStart"/>
      <w:r w:rsidRPr="00772591">
        <w:rPr>
          <w:rFonts w:eastAsia="Book Antiqua"/>
          <w:color w:val="000000"/>
          <w:szCs w:val="24"/>
        </w:rPr>
        <w:t>used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to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assess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the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r w:rsidRPr="00772591">
        <w:rPr>
          <w:rFonts w:eastAsia="Book Antiqua"/>
          <w:szCs w:val="24"/>
        </w:rPr>
        <w:t xml:space="preserve">internal </w:t>
      </w:r>
      <w:proofErr w:type="spellStart"/>
      <w:r w:rsidRPr="00772591">
        <w:rPr>
          <w:rFonts w:eastAsia="Book Antiqua"/>
          <w:szCs w:val="24"/>
        </w:rPr>
        <w:t>consistency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of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the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constructs</w:t>
      </w:r>
      <w:proofErr w:type="spellEnd"/>
      <w:r w:rsidRPr="00772591">
        <w:rPr>
          <w:rFonts w:eastAsia="Book Antiqua"/>
          <w:color w:val="000000"/>
          <w:szCs w:val="24"/>
        </w:rPr>
        <w:t xml:space="preserve">. All </w:t>
      </w:r>
      <w:proofErr w:type="spellStart"/>
      <w:r w:rsidRPr="00772591">
        <w:rPr>
          <w:rFonts w:eastAsia="Book Antiqua"/>
          <w:color w:val="000000"/>
          <w:szCs w:val="24"/>
        </w:rPr>
        <w:t>constructs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demonstrated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composite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reliability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and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Cronbach’s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alpha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values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above</w:t>
      </w:r>
      <w:proofErr w:type="spellEnd"/>
      <w:r w:rsidRPr="00772591">
        <w:rPr>
          <w:rFonts w:eastAsia="Book Antiqua"/>
          <w:color w:val="000000"/>
          <w:szCs w:val="24"/>
        </w:rPr>
        <w:t xml:space="preserve"> 0.7, </w:t>
      </w:r>
      <w:proofErr w:type="spellStart"/>
      <w:r w:rsidRPr="00772591">
        <w:rPr>
          <w:rFonts w:eastAsia="Book Antiqua"/>
          <w:color w:val="000000"/>
          <w:szCs w:val="24"/>
        </w:rPr>
        <w:t>confirming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the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reliability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of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the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measurement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instrument</w:t>
      </w:r>
      <w:proofErr w:type="spellEnd"/>
      <w:r w:rsidRPr="00772591">
        <w:rPr>
          <w:rFonts w:eastAsia="Book Antiqua"/>
          <w:color w:val="000000"/>
          <w:szCs w:val="24"/>
        </w:rPr>
        <w:t>.</w:t>
      </w:r>
    </w:p>
    <w:p w14:paraId="7EE05737" w14:textId="77777777" w:rsidR="005F62B1" w:rsidRPr="00772591" w:rsidRDefault="005F62B1" w:rsidP="008D76D3">
      <w:pPr>
        <w:spacing w:after="0" w:line="240" w:lineRule="auto"/>
        <w:ind w:leftChars="0" w:left="0" w:firstLineChars="0" w:firstLine="720"/>
        <w:rPr>
          <w:rFonts w:eastAsia="Book Antiqua"/>
          <w:color w:val="000000"/>
          <w:szCs w:val="24"/>
          <w:lang w:val="en-US"/>
        </w:rPr>
      </w:pPr>
    </w:p>
    <w:p w14:paraId="481B03D6" w14:textId="77777777" w:rsidR="00772591" w:rsidRPr="005F62B1" w:rsidRDefault="00772591" w:rsidP="00973147">
      <w:pPr>
        <w:spacing w:after="0" w:line="240" w:lineRule="auto"/>
        <w:ind w:leftChars="0" w:left="0" w:firstLineChars="0" w:firstLine="0"/>
        <w:jc w:val="center"/>
        <w:rPr>
          <w:sz w:val="20"/>
          <w:szCs w:val="20"/>
        </w:rPr>
      </w:pPr>
      <w:proofErr w:type="spellStart"/>
      <w:r w:rsidRPr="005F62B1">
        <w:rPr>
          <w:b/>
          <w:sz w:val="20"/>
          <w:szCs w:val="20"/>
        </w:rPr>
        <w:t>Table</w:t>
      </w:r>
      <w:proofErr w:type="spellEnd"/>
      <w:r w:rsidRPr="005F62B1">
        <w:rPr>
          <w:b/>
          <w:sz w:val="20"/>
          <w:szCs w:val="20"/>
        </w:rPr>
        <w:t xml:space="preserve"> 5</w:t>
      </w:r>
      <w:r w:rsidRPr="005F62B1">
        <w:rPr>
          <w:sz w:val="20"/>
          <w:szCs w:val="20"/>
        </w:rPr>
        <w:t xml:space="preserve">. </w:t>
      </w:r>
      <w:proofErr w:type="spellStart"/>
      <w:r w:rsidRPr="005F62B1">
        <w:rPr>
          <w:sz w:val="20"/>
          <w:szCs w:val="20"/>
        </w:rPr>
        <w:t>Composite</w:t>
      </w:r>
      <w:proofErr w:type="spellEnd"/>
      <w:r w:rsidRPr="005F62B1">
        <w:rPr>
          <w:sz w:val="20"/>
          <w:szCs w:val="20"/>
        </w:rPr>
        <w:t xml:space="preserve"> </w:t>
      </w:r>
      <w:proofErr w:type="spellStart"/>
      <w:r w:rsidRPr="005F62B1">
        <w:rPr>
          <w:sz w:val="20"/>
          <w:szCs w:val="20"/>
        </w:rPr>
        <w:t>Reliability</w:t>
      </w:r>
      <w:proofErr w:type="spellEnd"/>
      <w:r w:rsidRPr="005F62B1">
        <w:rPr>
          <w:sz w:val="20"/>
          <w:szCs w:val="20"/>
        </w:rPr>
        <w:t xml:space="preserve"> </w:t>
      </w:r>
      <w:proofErr w:type="spellStart"/>
      <w:r w:rsidRPr="005F62B1">
        <w:rPr>
          <w:sz w:val="20"/>
          <w:szCs w:val="20"/>
        </w:rPr>
        <w:t>and</w:t>
      </w:r>
      <w:proofErr w:type="spellEnd"/>
      <w:r w:rsidRPr="005F62B1">
        <w:rPr>
          <w:sz w:val="20"/>
          <w:szCs w:val="20"/>
        </w:rPr>
        <w:t xml:space="preserve"> </w:t>
      </w:r>
      <w:proofErr w:type="spellStart"/>
      <w:r w:rsidRPr="005F62B1">
        <w:rPr>
          <w:sz w:val="20"/>
          <w:szCs w:val="20"/>
        </w:rPr>
        <w:t>Cronbach's</w:t>
      </w:r>
      <w:proofErr w:type="spellEnd"/>
      <w:r w:rsidRPr="005F62B1">
        <w:rPr>
          <w:sz w:val="20"/>
          <w:szCs w:val="20"/>
        </w:rPr>
        <w:t xml:space="preserve"> </w:t>
      </w:r>
      <w:proofErr w:type="spellStart"/>
      <w:r w:rsidRPr="005F62B1">
        <w:rPr>
          <w:sz w:val="20"/>
          <w:szCs w:val="20"/>
        </w:rPr>
        <w:t>Alpha</w:t>
      </w:r>
      <w:proofErr w:type="spellEnd"/>
      <w:r w:rsidRPr="005F62B1">
        <w:rPr>
          <w:sz w:val="20"/>
          <w:szCs w:val="20"/>
        </w:rPr>
        <w:t xml:space="preserve"> </w:t>
      </w:r>
      <w:proofErr w:type="spellStart"/>
      <w:r w:rsidRPr="005F62B1">
        <w:rPr>
          <w:sz w:val="20"/>
          <w:szCs w:val="20"/>
        </w:rPr>
        <w:t>Test</w:t>
      </w:r>
      <w:proofErr w:type="spellEnd"/>
      <w:r w:rsidRPr="005F62B1">
        <w:rPr>
          <w:sz w:val="20"/>
          <w:szCs w:val="20"/>
        </w:rPr>
        <w:t xml:space="preserve"> </w:t>
      </w:r>
      <w:proofErr w:type="spellStart"/>
      <w:r w:rsidRPr="005F62B1">
        <w:rPr>
          <w:sz w:val="20"/>
          <w:szCs w:val="20"/>
        </w:rPr>
        <w:t>Results</w:t>
      </w:r>
      <w:proofErr w:type="spellEnd"/>
    </w:p>
    <w:tbl>
      <w:tblPr>
        <w:tblStyle w:val="Style117"/>
        <w:tblW w:w="771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95"/>
        <w:gridCol w:w="1950"/>
        <w:gridCol w:w="2370"/>
        <w:gridCol w:w="1395"/>
      </w:tblGrid>
      <w:tr w:rsidR="00772591" w:rsidRPr="005F62B1" w14:paraId="0FEAAC13" w14:textId="77777777" w:rsidTr="00973147">
        <w:trPr>
          <w:jc w:val="center"/>
        </w:trPr>
        <w:tc>
          <w:tcPr>
            <w:tcW w:w="199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61AA64" w14:textId="77777777" w:rsidR="00772591" w:rsidRPr="005F62B1" w:rsidRDefault="00772591" w:rsidP="00973147">
            <w:pPr>
              <w:widowControl w:val="0"/>
              <w:ind w:left="0" w:hanging="2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proofErr w:type="spellStart"/>
            <w:r w:rsidRPr="005F62B1">
              <w:rPr>
                <w:rFonts w:ascii="Times New Roman" w:eastAsia="Times New Roman" w:hAnsi="Times New Roman" w:cs="Times New Roman"/>
                <w:szCs w:val="20"/>
              </w:rPr>
              <w:t>Construct</w:t>
            </w:r>
            <w:proofErr w:type="spellEnd"/>
          </w:p>
        </w:tc>
        <w:tc>
          <w:tcPr>
            <w:tcW w:w="195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D28C2E" w14:textId="77777777" w:rsidR="00772591" w:rsidRPr="005F62B1" w:rsidRDefault="00772591" w:rsidP="00973147">
            <w:pPr>
              <w:widowControl w:val="0"/>
              <w:ind w:left="0" w:hanging="2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proofErr w:type="spellStart"/>
            <w:r w:rsidRPr="005F62B1">
              <w:rPr>
                <w:rFonts w:ascii="Times New Roman" w:eastAsia="Times New Roman" w:hAnsi="Times New Roman" w:cs="Times New Roman"/>
                <w:szCs w:val="20"/>
              </w:rPr>
              <w:t>Cronbach’s</w:t>
            </w:r>
            <w:proofErr w:type="spellEnd"/>
            <w:r w:rsidRPr="005F62B1">
              <w:rPr>
                <w:rFonts w:ascii="Times New Roman" w:eastAsia="Times New Roman" w:hAnsi="Times New Roman" w:cs="Times New Roman"/>
                <w:szCs w:val="20"/>
              </w:rPr>
              <w:t xml:space="preserve"> </w:t>
            </w:r>
            <w:proofErr w:type="spellStart"/>
            <w:r w:rsidRPr="005F62B1">
              <w:rPr>
                <w:rFonts w:ascii="Times New Roman" w:eastAsia="Times New Roman" w:hAnsi="Times New Roman" w:cs="Times New Roman"/>
                <w:szCs w:val="20"/>
              </w:rPr>
              <w:t>Alpha</w:t>
            </w:r>
            <w:proofErr w:type="spellEnd"/>
          </w:p>
        </w:tc>
        <w:tc>
          <w:tcPr>
            <w:tcW w:w="237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588FFB" w14:textId="77777777" w:rsidR="00772591" w:rsidRPr="005F62B1" w:rsidRDefault="00772591" w:rsidP="00973147">
            <w:pPr>
              <w:widowControl w:val="0"/>
              <w:ind w:left="0" w:hanging="2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proofErr w:type="spellStart"/>
            <w:r w:rsidRPr="005F62B1">
              <w:rPr>
                <w:rFonts w:ascii="Times New Roman" w:eastAsia="Times New Roman" w:hAnsi="Times New Roman" w:cs="Times New Roman"/>
                <w:szCs w:val="20"/>
              </w:rPr>
              <w:t>Composite</w:t>
            </w:r>
            <w:proofErr w:type="spellEnd"/>
            <w:r w:rsidRPr="005F62B1">
              <w:rPr>
                <w:rFonts w:ascii="Times New Roman" w:eastAsia="Times New Roman" w:hAnsi="Times New Roman" w:cs="Times New Roman"/>
                <w:szCs w:val="20"/>
              </w:rPr>
              <w:t xml:space="preserve"> </w:t>
            </w:r>
            <w:proofErr w:type="spellStart"/>
            <w:r w:rsidRPr="005F62B1">
              <w:rPr>
                <w:rFonts w:ascii="Times New Roman" w:eastAsia="Times New Roman" w:hAnsi="Times New Roman" w:cs="Times New Roman"/>
                <w:szCs w:val="20"/>
              </w:rPr>
              <w:t>Reliability</w:t>
            </w:r>
            <w:proofErr w:type="spellEnd"/>
          </w:p>
        </w:tc>
        <w:tc>
          <w:tcPr>
            <w:tcW w:w="139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989722" w14:textId="77777777" w:rsidR="00772591" w:rsidRPr="005F62B1" w:rsidRDefault="00772591" w:rsidP="00973147">
            <w:pPr>
              <w:widowControl w:val="0"/>
              <w:ind w:left="0" w:hanging="2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proofErr w:type="spellStart"/>
            <w:r w:rsidRPr="005F62B1">
              <w:rPr>
                <w:rFonts w:ascii="Times New Roman" w:eastAsia="Times New Roman" w:hAnsi="Times New Roman" w:cs="Times New Roman"/>
                <w:szCs w:val="20"/>
              </w:rPr>
              <w:t>Information</w:t>
            </w:r>
            <w:proofErr w:type="spellEnd"/>
          </w:p>
        </w:tc>
      </w:tr>
      <w:tr w:rsidR="00772591" w:rsidRPr="005F62B1" w14:paraId="702A62B8" w14:textId="77777777" w:rsidTr="00973147">
        <w:trPr>
          <w:jc w:val="center"/>
        </w:trPr>
        <w:tc>
          <w:tcPr>
            <w:tcW w:w="1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D81BA3" w14:textId="77777777" w:rsidR="00772591" w:rsidRPr="005F62B1" w:rsidRDefault="00772591" w:rsidP="00973147">
            <w:pPr>
              <w:widowControl w:val="0"/>
              <w:ind w:left="0" w:hanging="2"/>
              <w:jc w:val="center"/>
              <w:rPr>
                <w:rFonts w:ascii="Times New Roman" w:eastAsia="Times New Roman" w:hAnsi="Times New Roman" w:cs="Times New Roman"/>
                <w:szCs w:val="20"/>
                <w:highlight w:val="white"/>
              </w:rPr>
            </w:pPr>
            <w:proofErr w:type="spellStart"/>
            <w:r w:rsidRPr="005F62B1">
              <w:rPr>
                <w:rFonts w:ascii="Times New Roman" w:eastAsia="Times New Roman" w:hAnsi="Times New Roman" w:cs="Times New Roman"/>
                <w:szCs w:val="20"/>
                <w:highlight w:val="white"/>
              </w:rPr>
              <w:t>Work</w:t>
            </w:r>
            <w:proofErr w:type="spellEnd"/>
            <w:r w:rsidRPr="005F62B1">
              <w:rPr>
                <w:rFonts w:ascii="Times New Roman" w:eastAsia="Times New Roman" w:hAnsi="Times New Roman" w:cs="Times New Roman"/>
                <w:szCs w:val="20"/>
                <w:highlight w:val="white"/>
              </w:rPr>
              <w:t xml:space="preserve"> </w:t>
            </w:r>
            <w:proofErr w:type="spellStart"/>
            <w:r w:rsidRPr="005F62B1">
              <w:rPr>
                <w:rFonts w:ascii="Times New Roman" w:eastAsia="Times New Roman" w:hAnsi="Times New Roman" w:cs="Times New Roman"/>
                <w:szCs w:val="20"/>
                <w:highlight w:val="white"/>
              </w:rPr>
              <w:t>Flexibility</w:t>
            </w:r>
            <w:proofErr w:type="spellEnd"/>
          </w:p>
        </w:tc>
        <w:tc>
          <w:tcPr>
            <w:tcW w:w="1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A901AC" w14:textId="77777777" w:rsidR="00772591" w:rsidRPr="005F62B1" w:rsidRDefault="00772591" w:rsidP="00973147">
            <w:pPr>
              <w:widowControl w:val="0"/>
              <w:ind w:left="0" w:hanging="2"/>
              <w:jc w:val="center"/>
              <w:rPr>
                <w:rFonts w:ascii="Times New Roman" w:eastAsia="Times New Roman" w:hAnsi="Times New Roman" w:cs="Times New Roman"/>
                <w:szCs w:val="20"/>
                <w:highlight w:val="white"/>
              </w:rPr>
            </w:pPr>
            <w:r w:rsidRPr="005F62B1">
              <w:rPr>
                <w:rFonts w:ascii="Times New Roman" w:eastAsia="Times New Roman" w:hAnsi="Times New Roman" w:cs="Times New Roman"/>
                <w:szCs w:val="20"/>
                <w:highlight w:val="white"/>
              </w:rPr>
              <w:t>0.743</w:t>
            </w:r>
          </w:p>
        </w:tc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B20BEF" w14:textId="77777777" w:rsidR="00772591" w:rsidRPr="005F62B1" w:rsidRDefault="00772591" w:rsidP="00973147">
            <w:pPr>
              <w:widowControl w:val="0"/>
              <w:ind w:left="0" w:hanging="2"/>
              <w:jc w:val="center"/>
              <w:rPr>
                <w:rFonts w:ascii="Times New Roman" w:eastAsia="Times New Roman" w:hAnsi="Times New Roman" w:cs="Times New Roman"/>
                <w:szCs w:val="20"/>
                <w:highlight w:val="white"/>
              </w:rPr>
            </w:pPr>
            <w:r w:rsidRPr="005F62B1">
              <w:rPr>
                <w:rFonts w:ascii="Times New Roman" w:eastAsia="Times New Roman" w:hAnsi="Times New Roman" w:cs="Times New Roman"/>
                <w:szCs w:val="20"/>
                <w:highlight w:val="white"/>
              </w:rPr>
              <w:t>0.854</w:t>
            </w: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80B19A" w14:textId="77777777" w:rsidR="00772591" w:rsidRPr="005F62B1" w:rsidRDefault="00772591" w:rsidP="00973147">
            <w:pPr>
              <w:widowControl w:val="0"/>
              <w:ind w:left="0" w:hanging="2"/>
              <w:jc w:val="center"/>
              <w:rPr>
                <w:rFonts w:ascii="Times New Roman" w:eastAsia="Times New Roman" w:hAnsi="Times New Roman" w:cs="Times New Roman"/>
                <w:szCs w:val="20"/>
                <w:highlight w:val="white"/>
              </w:rPr>
            </w:pPr>
            <w:r w:rsidRPr="005F62B1">
              <w:rPr>
                <w:rFonts w:ascii="Times New Roman" w:eastAsia="Times New Roman" w:hAnsi="Times New Roman" w:cs="Times New Roman"/>
                <w:szCs w:val="20"/>
                <w:highlight w:val="white"/>
              </w:rPr>
              <w:t>Valid</w:t>
            </w:r>
          </w:p>
        </w:tc>
      </w:tr>
      <w:tr w:rsidR="00772591" w:rsidRPr="005F62B1" w14:paraId="75739A6B" w14:textId="77777777" w:rsidTr="00973147">
        <w:trPr>
          <w:jc w:val="center"/>
        </w:trPr>
        <w:tc>
          <w:tcPr>
            <w:tcW w:w="1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1A1DC3" w14:textId="77777777" w:rsidR="00772591" w:rsidRPr="005F62B1" w:rsidRDefault="00772591" w:rsidP="00973147">
            <w:pPr>
              <w:widowControl w:val="0"/>
              <w:ind w:left="0" w:hanging="2"/>
              <w:jc w:val="center"/>
              <w:rPr>
                <w:rFonts w:ascii="Times New Roman" w:eastAsia="Times New Roman" w:hAnsi="Times New Roman" w:cs="Times New Roman"/>
                <w:szCs w:val="20"/>
                <w:highlight w:val="white"/>
              </w:rPr>
            </w:pPr>
            <w:proofErr w:type="spellStart"/>
            <w:r w:rsidRPr="005F62B1">
              <w:rPr>
                <w:rFonts w:ascii="Times New Roman" w:eastAsia="Times New Roman" w:hAnsi="Times New Roman" w:cs="Times New Roman"/>
                <w:szCs w:val="20"/>
                <w:highlight w:val="white"/>
              </w:rPr>
              <w:t>Job</w:t>
            </w:r>
            <w:proofErr w:type="spellEnd"/>
            <w:r w:rsidRPr="005F62B1">
              <w:rPr>
                <w:rFonts w:ascii="Times New Roman" w:eastAsia="Times New Roman" w:hAnsi="Times New Roman" w:cs="Times New Roman"/>
                <w:szCs w:val="20"/>
                <w:highlight w:val="white"/>
              </w:rPr>
              <w:t xml:space="preserve"> </w:t>
            </w:r>
            <w:proofErr w:type="spellStart"/>
            <w:r w:rsidRPr="005F62B1">
              <w:rPr>
                <w:rFonts w:ascii="Times New Roman" w:eastAsia="Times New Roman" w:hAnsi="Times New Roman" w:cs="Times New Roman"/>
                <w:szCs w:val="20"/>
                <w:highlight w:val="white"/>
              </w:rPr>
              <w:t>Hopping</w:t>
            </w:r>
            <w:proofErr w:type="spellEnd"/>
          </w:p>
        </w:tc>
        <w:tc>
          <w:tcPr>
            <w:tcW w:w="1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F4917C" w14:textId="77777777" w:rsidR="00772591" w:rsidRPr="005F62B1" w:rsidRDefault="00772591" w:rsidP="00973147">
            <w:pPr>
              <w:widowControl w:val="0"/>
              <w:ind w:left="0" w:hanging="2"/>
              <w:jc w:val="center"/>
              <w:rPr>
                <w:rFonts w:ascii="Times New Roman" w:eastAsia="Times New Roman" w:hAnsi="Times New Roman" w:cs="Times New Roman"/>
                <w:szCs w:val="20"/>
                <w:highlight w:val="white"/>
              </w:rPr>
            </w:pPr>
            <w:r w:rsidRPr="005F62B1">
              <w:rPr>
                <w:rFonts w:ascii="Times New Roman" w:eastAsia="Times New Roman" w:hAnsi="Times New Roman" w:cs="Times New Roman"/>
                <w:szCs w:val="20"/>
                <w:highlight w:val="white"/>
              </w:rPr>
              <w:t>0.888</w:t>
            </w:r>
          </w:p>
        </w:tc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7E4579" w14:textId="77777777" w:rsidR="00772591" w:rsidRPr="005F62B1" w:rsidRDefault="00772591" w:rsidP="00973147">
            <w:pPr>
              <w:widowControl w:val="0"/>
              <w:ind w:left="0" w:hanging="2"/>
              <w:jc w:val="center"/>
              <w:rPr>
                <w:rFonts w:ascii="Times New Roman" w:eastAsia="Times New Roman" w:hAnsi="Times New Roman" w:cs="Times New Roman"/>
                <w:szCs w:val="20"/>
                <w:highlight w:val="white"/>
              </w:rPr>
            </w:pPr>
            <w:r w:rsidRPr="005F62B1">
              <w:rPr>
                <w:rFonts w:ascii="Times New Roman" w:eastAsia="Times New Roman" w:hAnsi="Times New Roman" w:cs="Times New Roman"/>
                <w:szCs w:val="20"/>
                <w:highlight w:val="white"/>
              </w:rPr>
              <w:t>0.918</w:t>
            </w: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3BFD5D" w14:textId="77777777" w:rsidR="00772591" w:rsidRPr="005F62B1" w:rsidRDefault="00772591" w:rsidP="00973147">
            <w:pPr>
              <w:widowControl w:val="0"/>
              <w:ind w:left="0" w:hanging="2"/>
              <w:jc w:val="center"/>
              <w:rPr>
                <w:rFonts w:ascii="Times New Roman" w:eastAsia="Times New Roman" w:hAnsi="Times New Roman" w:cs="Times New Roman"/>
                <w:szCs w:val="20"/>
                <w:highlight w:val="white"/>
              </w:rPr>
            </w:pPr>
            <w:r w:rsidRPr="005F62B1">
              <w:rPr>
                <w:rFonts w:ascii="Times New Roman" w:eastAsia="Times New Roman" w:hAnsi="Times New Roman" w:cs="Times New Roman"/>
                <w:szCs w:val="20"/>
                <w:highlight w:val="white"/>
              </w:rPr>
              <w:t>Valid</w:t>
            </w:r>
          </w:p>
        </w:tc>
      </w:tr>
      <w:tr w:rsidR="00772591" w:rsidRPr="005F62B1" w14:paraId="2741C144" w14:textId="77777777" w:rsidTr="00973147">
        <w:trPr>
          <w:jc w:val="center"/>
        </w:trPr>
        <w:tc>
          <w:tcPr>
            <w:tcW w:w="1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F7FF91" w14:textId="77777777" w:rsidR="00772591" w:rsidRPr="005F62B1" w:rsidRDefault="00772591" w:rsidP="00973147">
            <w:pPr>
              <w:widowControl w:val="0"/>
              <w:ind w:left="0" w:hanging="2"/>
              <w:jc w:val="center"/>
              <w:rPr>
                <w:rFonts w:ascii="Times New Roman" w:eastAsia="Times New Roman" w:hAnsi="Times New Roman" w:cs="Times New Roman"/>
                <w:szCs w:val="20"/>
                <w:highlight w:val="white"/>
              </w:rPr>
            </w:pPr>
            <w:proofErr w:type="spellStart"/>
            <w:r w:rsidRPr="005F62B1">
              <w:rPr>
                <w:rFonts w:ascii="Times New Roman" w:eastAsia="Times New Roman" w:hAnsi="Times New Roman" w:cs="Times New Roman"/>
                <w:szCs w:val="20"/>
                <w:highlight w:val="white"/>
              </w:rPr>
              <w:t>Job</w:t>
            </w:r>
            <w:proofErr w:type="spellEnd"/>
            <w:r w:rsidRPr="005F62B1">
              <w:rPr>
                <w:rFonts w:ascii="Times New Roman" w:eastAsia="Times New Roman" w:hAnsi="Times New Roman" w:cs="Times New Roman"/>
                <w:szCs w:val="20"/>
                <w:highlight w:val="white"/>
              </w:rPr>
              <w:t xml:space="preserve"> </w:t>
            </w:r>
            <w:proofErr w:type="spellStart"/>
            <w:r w:rsidRPr="005F62B1">
              <w:rPr>
                <w:rFonts w:ascii="Times New Roman" w:eastAsia="Times New Roman" w:hAnsi="Times New Roman" w:cs="Times New Roman"/>
                <w:szCs w:val="20"/>
                <w:highlight w:val="white"/>
              </w:rPr>
              <w:t>Loyalty</w:t>
            </w:r>
            <w:proofErr w:type="spellEnd"/>
          </w:p>
        </w:tc>
        <w:tc>
          <w:tcPr>
            <w:tcW w:w="1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145D47" w14:textId="77777777" w:rsidR="00772591" w:rsidRPr="005F62B1" w:rsidRDefault="00772591" w:rsidP="00973147">
            <w:pPr>
              <w:widowControl w:val="0"/>
              <w:ind w:left="0" w:hanging="2"/>
              <w:jc w:val="center"/>
              <w:rPr>
                <w:rFonts w:ascii="Times New Roman" w:eastAsia="Times New Roman" w:hAnsi="Times New Roman" w:cs="Times New Roman"/>
                <w:szCs w:val="20"/>
                <w:highlight w:val="white"/>
              </w:rPr>
            </w:pPr>
            <w:r w:rsidRPr="005F62B1">
              <w:rPr>
                <w:rFonts w:ascii="Times New Roman" w:eastAsia="Times New Roman" w:hAnsi="Times New Roman" w:cs="Times New Roman"/>
                <w:szCs w:val="20"/>
                <w:highlight w:val="white"/>
              </w:rPr>
              <w:t>0.867</w:t>
            </w:r>
          </w:p>
        </w:tc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4B5386" w14:textId="77777777" w:rsidR="00772591" w:rsidRPr="005F62B1" w:rsidRDefault="00772591" w:rsidP="00973147">
            <w:pPr>
              <w:widowControl w:val="0"/>
              <w:ind w:left="0" w:hanging="2"/>
              <w:jc w:val="center"/>
              <w:rPr>
                <w:rFonts w:ascii="Times New Roman" w:eastAsia="Times New Roman" w:hAnsi="Times New Roman" w:cs="Times New Roman"/>
                <w:szCs w:val="20"/>
                <w:highlight w:val="white"/>
              </w:rPr>
            </w:pPr>
            <w:r w:rsidRPr="005F62B1">
              <w:rPr>
                <w:rFonts w:ascii="Times New Roman" w:eastAsia="Times New Roman" w:hAnsi="Times New Roman" w:cs="Times New Roman"/>
                <w:szCs w:val="20"/>
                <w:highlight w:val="white"/>
              </w:rPr>
              <w:t>0.937</w:t>
            </w: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CFF048" w14:textId="77777777" w:rsidR="00772591" w:rsidRPr="005F62B1" w:rsidRDefault="00772591" w:rsidP="00973147">
            <w:pPr>
              <w:widowControl w:val="0"/>
              <w:ind w:left="0" w:hanging="2"/>
              <w:jc w:val="center"/>
              <w:rPr>
                <w:rFonts w:ascii="Times New Roman" w:eastAsia="Times New Roman" w:hAnsi="Times New Roman" w:cs="Times New Roman"/>
                <w:szCs w:val="20"/>
                <w:highlight w:val="white"/>
              </w:rPr>
            </w:pPr>
            <w:r w:rsidRPr="005F62B1">
              <w:rPr>
                <w:rFonts w:ascii="Times New Roman" w:eastAsia="Times New Roman" w:hAnsi="Times New Roman" w:cs="Times New Roman"/>
                <w:szCs w:val="20"/>
                <w:highlight w:val="white"/>
              </w:rPr>
              <w:t>Valid</w:t>
            </w:r>
          </w:p>
        </w:tc>
      </w:tr>
      <w:tr w:rsidR="00772591" w:rsidRPr="005F62B1" w14:paraId="2F71258C" w14:textId="77777777" w:rsidTr="00973147">
        <w:trPr>
          <w:jc w:val="center"/>
        </w:trPr>
        <w:tc>
          <w:tcPr>
            <w:tcW w:w="1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A00FA4" w14:textId="77777777" w:rsidR="00772591" w:rsidRPr="005F62B1" w:rsidRDefault="00772591" w:rsidP="00973147">
            <w:pPr>
              <w:widowControl w:val="0"/>
              <w:ind w:left="0" w:hanging="2"/>
              <w:jc w:val="center"/>
              <w:rPr>
                <w:rFonts w:ascii="Times New Roman" w:eastAsia="Times New Roman" w:hAnsi="Times New Roman" w:cs="Times New Roman"/>
                <w:szCs w:val="20"/>
                <w:highlight w:val="white"/>
              </w:rPr>
            </w:pPr>
            <w:proofErr w:type="spellStart"/>
            <w:r w:rsidRPr="005F62B1">
              <w:rPr>
                <w:rFonts w:ascii="Times New Roman" w:eastAsia="Times New Roman" w:hAnsi="Times New Roman" w:cs="Times New Roman"/>
                <w:szCs w:val="20"/>
                <w:highlight w:val="white"/>
              </w:rPr>
              <w:t>Job</w:t>
            </w:r>
            <w:proofErr w:type="spellEnd"/>
            <w:r w:rsidRPr="005F62B1">
              <w:rPr>
                <w:rFonts w:ascii="Times New Roman" w:eastAsia="Times New Roman" w:hAnsi="Times New Roman" w:cs="Times New Roman"/>
                <w:szCs w:val="20"/>
                <w:highlight w:val="white"/>
              </w:rPr>
              <w:t xml:space="preserve"> </w:t>
            </w:r>
            <w:proofErr w:type="spellStart"/>
            <w:r w:rsidRPr="005F62B1">
              <w:rPr>
                <w:rFonts w:ascii="Times New Roman" w:eastAsia="Times New Roman" w:hAnsi="Times New Roman" w:cs="Times New Roman"/>
                <w:szCs w:val="20"/>
                <w:highlight w:val="white"/>
              </w:rPr>
              <w:t>Satisfaction</w:t>
            </w:r>
            <w:proofErr w:type="spellEnd"/>
          </w:p>
        </w:tc>
        <w:tc>
          <w:tcPr>
            <w:tcW w:w="1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84DA6C" w14:textId="77777777" w:rsidR="00772591" w:rsidRPr="005F62B1" w:rsidRDefault="00772591" w:rsidP="00973147">
            <w:pPr>
              <w:widowControl w:val="0"/>
              <w:ind w:left="0" w:hanging="2"/>
              <w:jc w:val="center"/>
              <w:rPr>
                <w:rFonts w:ascii="Times New Roman" w:eastAsia="Times New Roman" w:hAnsi="Times New Roman" w:cs="Times New Roman"/>
                <w:szCs w:val="20"/>
                <w:highlight w:val="white"/>
              </w:rPr>
            </w:pPr>
            <w:r w:rsidRPr="005F62B1">
              <w:rPr>
                <w:rFonts w:ascii="Times New Roman" w:eastAsia="Times New Roman" w:hAnsi="Times New Roman" w:cs="Times New Roman"/>
                <w:szCs w:val="20"/>
                <w:highlight w:val="white"/>
              </w:rPr>
              <w:t>0.795</w:t>
            </w:r>
          </w:p>
        </w:tc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BC44E3" w14:textId="77777777" w:rsidR="00772591" w:rsidRPr="005F62B1" w:rsidRDefault="00772591" w:rsidP="00973147">
            <w:pPr>
              <w:widowControl w:val="0"/>
              <w:ind w:left="0" w:hanging="2"/>
              <w:jc w:val="center"/>
              <w:rPr>
                <w:rFonts w:ascii="Times New Roman" w:eastAsia="Times New Roman" w:hAnsi="Times New Roman" w:cs="Times New Roman"/>
                <w:szCs w:val="20"/>
                <w:highlight w:val="white"/>
              </w:rPr>
            </w:pPr>
            <w:r w:rsidRPr="005F62B1">
              <w:rPr>
                <w:rFonts w:ascii="Times New Roman" w:eastAsia="Times New Roman" w:hAnsi="Times New Roman" w:cs="Times New Roman"/>
                <w:szCs w:val="20"/>
                <w:highlight w:val="white"/>
              </w:rPr>
              <w:t>0.866</w:t>
            </w: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ABA8A3" w14:textId="77777777" w:rsidR="00772591" w:rsidRPr="005F62B1" w:rsidRDefault="00772591" w:rsidP="00973147">
            <w:pPr>
              <w:widowControl w:val="0"/>
              <w:ind w:left="0" w:hanging="2"/>
              <w:jc w:val="center"/>
              <w:rPr>
                <w:rFonts w:ascii="Times New Roman" w:eastAsia="Times New Roman" w:hAnsi="Times New Roman" w:cs="Times New Roman"/>
                <w:szCs w:val="20"/>
                <w:highlight w:val="white"/>
              </w:rPr>
            </w:pPr>
            <w:r w:rsidRPr="005F62B1">
              <w:rPr>
                <w:rFonts w:ascii="Times New Roman" w:eastAsia="Times New Roman" w:hAnsi="Times New Roman" w:cs="Times New Roman"/>
                <w:szCs w:val="20"/>
                <w:highlight w:val="white"/>
              </w:rPr>
              <w:t>Valid</w:t>
            </w:r>
          </w:p>
        </w:tc>
      </w:tr>
    </w:tbl>
    <w:p w14:paraId="2D396629" w14:textId="3338E7C0" w:rsidR="005F62B1" w:rsidRPr="005F62B1" w:rsidRDefault="00772591" w:rsidP="00973147">
      <w:pPr>
        <w:spacing w:after="0" w:line="240" w:lineRule="auto"/>
        <w:ind w:leftChars="0" w:left="-142" w:firstLineChars="0" w:firstLine="142"/>
        <w:jc w:val="center"/>
        <w:rPr>
          <w:sz w:val="20"/>
          <w:szCs w:val="20"/>
        </w:rPr>
      </w:pPr>
      <w:proofErr w:type="spellStart"/>
      <w:r w:rsidRPr="005F62B1">
        <w:rPr>
          <w:sz w:val="20"/>
          <w:szCs w:val="20"/>
          <w:highlight w:val="white"/>
        </w:rPr>
        <w:t>Source</w:t>
      </w:r>
      <w:proofErr w:type="spellEnd"/>
      <w:r w:rsidRPr="005F62B1">
        <w:rPr>
          <w:sz w:val="20"/>
          <w:szCs w:val="20"/>
          <w:highlight w:val="white"/>
        </w:rPr>
        <w:t xml:space="preserve">: PLS </w:t>
      </w:r>
      <w:proofErr w:type="spellStart"/>
      <w:r w:rsidRPr="005F62B1">
        <w:rPr>
          <w:sz w:val="20"/>
          <w:szCs w:val="20"/>
          <w:highlight w:val="white"/>
        </w:rPr>
        <w:t>Output</w:t>
      </w:r>
      <w:proofErr w:type="spellEnd"/>
    </w:p>
    <w:p w14:paraId="2BF686A7" w14:textId="77777777" w:rsidR="00973147" w:rsidRDefault="00973147" w:rsidP="008D76D3">
      <w:pPr>
        <w:spacing w:after="0" w:line="240" w:lineRule="auto"/>
        <w:ind w:leftChars="0" w:left="0" w:firstLineChars="0" w:firstLine="0"/>
        <w:rPr>
          <w:rFonts w:eastAsia="Book Antiqua"/>
          <w:b/>
          <w:color w:val="000000"/>
          <w:szCs w:val="24"/>
        </w:rPr>
      </w:pPr>
    </w:p>
    <w:p w14:paraId="152753D8" w14:textId="77777777" w:rsidR="00973147" w:rsidRDefault="00973147" w:rsidP="008D76D3">
      <w:pPr>
        <w:spacing w:after="0" w:line="240" w:lineRule="auto"/>
        <w:ind w:leftChars="0" w:left="0" w:firstLineChars="0" w:firstLine="0"/>
        <w:rPr>
          <w:rFonts w:eastAsia="Book Antiqua"/>
          <w:b/>
          <w:color w:val="000000"/>
          <w:szCs w:val="24"/>
        </w:rPr>
      </w:pPr>
    </w:p>
    <w:p w14:paraId="3C968994" w14:textId="77777777" w:rsidR="00973147" w:rsidRDefault="00973147" w:rsidP="008D76D3">
      <w:pPr>
        <w:spacing w:after="0" w:line="240" w:lineRule="auto"/>
        <w:ind w:leftChars="0" w:left="0" w:firstLineChars="0" w:firstLine="0"/>
        <w:rPr>
          <w:rFonts w:eastAsia="Book Antiqua"/>
          <w:b/>
          <w:color w:val="000000"/>
          <w:szCs w:val="24"/>
        </w:rPr>
      </w:pPr>
    </w:p>
    <w:p w14:paraId="14471E9E" w14:textId="77777777" w:rsidR="00973147" w:rsidRDefault="00973147" w:rsidP="008D76D3">
      <w:pPr>
        <w:spacing w:after="0" w:line="240" w:lineRule="auto"/>
        <w:ind w:leftChars="0" w:left="0" w:firstLineChars="0" w:firstLine="0"/>
        <w:rPr>
          <w:rFonts w:eastAsia="Book Antiqua"/>
          <w:b/>
          <w:color w:val="000000"/>
          <w:szCs w:val="24"/>
        </w:rPr>
      </w:pPr>
    </w:p>
    <w:p w14:paraId="678E6461" w14:textId="7628BF7D" w:rsidR="00772591" w:rsidRPr="00772591" w:rsidRDefault="00772591" w:rsidP="008D76D3">
      <w:pPr>
        <w:spacing w:after="0" w:line="240" w:lineRule="auto"/>
        <w:ind w:leftChars="0" w:left="0" w:firstLineChars="0" w:firstLine="0"/>
        <w:rPr>
          <w:rFonts w:eastAsia="Book Antiqua"/>
          <w:b/>
          <w:color w:val="000000"/>
          <w:szCs w:val="24"/>
        </w:rPr>
      </w:pPr>
      <w:proofErr w:type="spellStart"/>
      <w:r w:rsidRPr="00772591">
        <w:rPr>
          <w:rFonts w:eastAsia="Book Antiqua"/>
          <w:b/>
          <w:color w:val="000000"/>
          <w:szCs w:val="24"/>
        </w:rPr>
        <w:lastRenderedPageBreak/>
        <w:t>Structural</w:t>
      </w:r>
      <w:proofErr w:type="spellEnd"/>
      <w:r w:rsidRPr="00772591">
        <w:rPr>
          <w:rFonts w:eastAsia="Book Antiqua"/>
          <w:b/>
          <w:color w:val="000000"/>
          <w:szCs w:val="24"/>
        </w:rPr>
        <w:t xml:space="preserve"> Model </w:t>
      </w:r>
      <w:proofErr w:type="spellStart"/>
      <w:r w:rsidRPr="00772591">
        <w:rPr>
          <w:rFonts w:eastAsia="Book Antiqua"/>
          <w:b/>
          <w:color w:val="000000"/>
          <w:szCs w:val="24"/>
        </w:rPr>
        <w:t>Evaluation</w:t>
      </w:r>
      <w:proofErr w:type="spellEnd"/>
    </w:p>
    <w:p w14:paraId="5CADDD4A" w14:textId="77777777" w:rsidR="00772591" w:rsidRPr="00772591" w:rsidRDefault="00772591" w:rsidP="008D76D3">
      <w:pPr>
        <w:spacing w:after="0" w:line="240" w:lineRule="auto"/>
        <w:ind w:leftChars="0" w:left="0" w:firstLineChars="0" w:firstLine="0"/>
        <w:rPr>
          <w:rFonts w:eastAsia="Book Antiqua"/>
          <w:color w:val="000000"/>
          <w:szCs w:val="24"/>
        </w:rPr>
      </w:pPr>
      <w:r w:rsidRPr="00772591">
        <w:rPr>
          <w:rFonts w:eastAsia="Book Antiqua"/>
          <w:color w:val="000000"/>
          <w:szCs w:val="24"/>
        </w:rPr>
        <w:t>R-</w:t>
      </w:r>
      <w:proofErr w:type="spellStart"/>
      <w:r w:rsidRPr="00772591">
        <w:rPr>
          <w:rFonts w:eastAsia="Book Antiqua"/>
          <w:color w:val="000000"/>
          <w:szCs w:val="24"/>
        </w:rPr>
        <w:t>Square</w:t>
      </w:r>
      <w:proofErr w:type="spellEnd"/>
      <w:r w:rsidRPr="00772591">
        <w:rPr>
          <w:rFonts w:eastAsia="Book Antiqua"/>
          <w:color w:val="000000"/>
          <w:szCs w:val="24"/>
        </w:rPr>
        <w:t xml:space="preserve"> (R²) </w:t>
      </w:r>
      <w:proofErr w:type="spellStart"/>
      <w:r w:rsidRPr="00772591">
        <w:rPr>
          <w:rFonts w:eastAsia="Book Antiqua"/>
          <w:color w:val="000000"/>
          <w:szCs w:val="24"/>
        </w:rPr>
        <w:t>Analysis</w:t>
      </w:r>
      <w:proofErr w:type="spellEnd"/>
    </w:p>
    <w:p w14:paraId="069603D2" w14:textId="16C8DAF6" w:rsidR="00772591" w:rsidRPr="00772591" w:rsidRDefault="00772591" w:rsidP="00973147">
      <w:pPr>
        <w:spacing w:after="0" w:line="240" w:lineRule="auto"/>
        <w:ind w:left="0" w:hanging="2"/>
        <w:rPr>
          <w:rFonts w:eastAsia="Book Antiqua"/>
          <w:szCs w:val="24"/>
        </w:rPr>
      </w:pPr>
      <w:r w:rsidRPr="00772591">
        <w:rPr>
          <w:rFonts w:eastAsia="Book Antiqua"/>
          <w:color w:val="000000"/>
          <w:szCs w:val="24"/>
        </w:rPr>
        <w:t>The R²</w:t>
      </w:r>
      <w:r w:rsidRPr="00772591">
        <w:rPr>
          <w:rFonts w:eastAsia="Book Antiqua"/>
          <w:color w:val="000000"/>
          <w:szCs w:val="24"/>
          <w:lang w:val="en-US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values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for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the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dependent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variable</w:t>
      </w:r>
      <w:proofErr w:type="spellEnd"/>
      <w:r w:rsidRPr="00772591">
        <w:rPr>
          <w:rFonts w:eastAsia="Book Antiqua"/>
          <w:color w:val="000000"/>
          <w:szCs w:val="24"/>
        </w:rPr>
        <w:t xml:space="preserve"> were </w:t>
      </w:r>
      <w:proofErr w:type="spellStart"/>
      <w:r w:rsidRPr="00772591">
        <w:rPr>
          <w:rFonts w:eastAsia="Book Antiqua"/>
          <w:color w:val="000000"/>
          <w:szCs w:val="24"/>
        </w:rPr>
        <w:t>calculated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to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evaluate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the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models’s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explanatory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power</w:t>
      </w:r>
      <w:proofErr w:type="spellEnd"/>
      <w:r w:rsidRPr="00772591">
        <w:rPr>
          <w:rFonts w:eastAsia="Book Antiqua"/>
          <w:szCs w:val="24"/>
        </w:rPr>
        <w:t xml:space="preserve">: </w:t>
      </w:r>
      <w:r w:rsidR="00973147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Job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Hopping</w:t>
      </w:r>
      <w:proofErr w:type="spellEnd"/>
      <w:r w:rsidRPr="00772591">
        <w:rPr>
          <w:rFonts w:eastAsia="Book Antiqua"/>
          <w:color w:val="000000"/>
          <w:szCs w:val="24"/>
        </w:rPr>
        <w:t xml:space="preserve"> (Z)</w:t>
      </w:r>
      <w:r w:rsidRPr="00772591">
        <w:rPr>
          <w:rFonts w:eastAsia="Book Antiqua"/>
          <w:szCs w:val="24"/>
        </w:rPr>
        <w:t>: R² =</w:t>
      </w:r>
      <w:r w:rsidRPr="00772591">
        <w:rPr>
          <w:rFonts w:eastAsia="Book Antiqua"/>
          <w:color w:val="000000"/>
          <w:szCs w:val="24"/>
        </w:rPr>
        <w:t xml:space="preserve"> 0.757, </w:t>
      </w:r>
      <w:proofErr w:type="spellStart"/>
      <w:r w:rsidRPr="00772591">
        <w:rPr>
          <w:rFonts w:eastAsia="Book Antiqua"/>
          <w:color w:val="000000"/>
          <w:szCs w:val="24"/>
        </w:rPr>
        <w:t>indicating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that</w:t>
      </w:r>
      <w:proofErr w:type="spellEnd"/>
      <w:r w:rsidRPr="00772591">
        <w:rPr>
          <w:rFonts w:eastAsia="Book Antiqua"/>
          <w:color w:val="000000"/>
          <w:szCs w:val="24"/>
        </w:rPr>
        <w:t xml:space="preserve"> 75.7% </w:t>
      </w:r>
      <w:proofErr w:type="spellStart"/>
      <w:r w:rsidRPr="00772591">
        <w:rPr>
          <w:rFonts w:eastAsia="Book Antiqua"/>
          <w:color w:val="000000"/>
          <w:szCs w:val="24"/>
        </w:rPr>
        <w:t>of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its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variance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is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explained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by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the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Job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Satisfaction</w:t>
      </w:r>
      <w:proofErr w:type="spellEnd"/>
      <w:r w:rsidRPr="00772591">
        <w:rPr>
          <w:rFonts w:eastAsia="Book Antiqua"/>
          <w:color w:val="000000"/>
          <w:szCs w:val="24"/>
        </w:rPr>
        <w:t xml:space="preserve"> (</w:t>
      </w:r>
      <w:r w:rsidRPr="00772591">
        <w:rPr>
          <w:rFonts w:eastAsia="Book Antiqua"/>
          <w:szCs w:val="24"/>
        </w:rPr>
        <w:t xml:space="preserve">X1) </w:t>
      </w:r>
      <w:proofErr w:type="spellStart"/>
      <w:r w:rsidRPr="00772591">
        <w:rPr>
          <w:rFonts w:eastAsia="Book Antiqua"/>
          <w:color w:val="000000"/>
          <w:szCs w:val="24"/>
        </w:rPr>
        <w:t>and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Work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Flexibility</w:t>
      </w:r>
      <w:proofErr w:type="spellEnd"/>
      <w:r w:rsidRPr="00772591">
        <w:rPr>
          <w:rFonts w:eastAsia="Book Antiqua"/>
          <w:szCs w:val="24"/>
        </w:rPr>
        <w:t xml:space="preserve"> (X2).</w:t>
      </w:r>
    </w:p>
    <w:p w14:paraId="441D3667" w14:textId="77777777" w:rsidR="00772591" w:rsidRPr="00772591" w:rsidRDefault="00772591" w:rsidP="008D76D3">
      <w:pPr>
        <w:spacing w:after="0" w:line="240" w:lineRule="auto"/>
        <w:ind w:left="0" w:hanging="2"/>
        <w:rPr>
          <w:rFonts w:eastAsia="Book Antiqua"/>
          <w:szCs w:val="24"/>
        </w:rPr>
      </w:pPr>
      <w:proofErr w:type="spellStart"/>
      <w:r w:rsidRPr="00772591">
        <w:rPr>
          <w:rFonts w:eastAsia="Book Antiqua"/>
          <w:szCs w:val="24"/>
        </w:rPr>
        <w:t>Job</w:t>
      </w:r>
      <w:proofErr w:type="spellEnd"/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Loyalty</w:t>
      </w:r>
      <w:proofErr w:type="spellEnd"/>
      <w:r w:rsidRPr="00772591">
        <w:rPr>
          <w:rFonts w:eastAsia="Book Antiqua"/>
          <w:szCs w:val="24"/>
        </w:rPr>
        <w:t xml:space="preserve"> </w:t>
      </w:r>
      <w:r w:rsidRPr="00772591">
        <w:rPr>
          <w:rFonts w:eastAsia="Book Antiqua"/>
          <w:color w:val="000000"/>
          <w:szCs w:val="24"/>
        </w:rPr>
        <w:t xml:space="preserve">R² </w:t>
      </w:r>
      <w:r w:rsidRPr="00772591">
        <w:rPr>
          <w:rFonts w:eastAsia="Book Antiqua"/>
          <w:szCs w:val="24"/>
        </w:rPr>
        <w:t xml:space="preserve">= </w:t>
      </w:r>
      <w:r w:rsidRPr="00772591">
        <w:rPr>
          <w:rFonts w:eastAsia="Book Antiqua"/>
          <w:color w:val="000000"/>
          <w:szCs w:val="24"/>
        </w:rPr>
        <w:t xml:space="preserve"> 0.628, </w:t>
      </w:r>
      <w:proofErr w:type="spellStart"/>
      <w:r w:rsidRPr="00772591">
        <w:rPr>
          <w:rFonts w:eastAsia="Book Antiqua"/>
          <w:color w:val="000000"/>
          <w:szCs w:val="24"/>
        </w:rPr>
        <w:t>suggesting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that</w:t>
      </w:r>
      <w:proofErr w:type="spellEnd"/>
      <w:r w:rsidRPr="00772591">
        <w:rPr>
          <w:rFonts w:eastAsia="Book Antiqua"/>
          <w:color w:val="000000"/>
          <w:szCs w:val="24"/>
        </w:rPr>
        <w:t xml:space="preserve"> 62.6% </w:t>
      </w:r>
      <w:proofErr w:type="spellStart"/>
      <w:r w:rsidRPr="00772591">
        <w:rPr>
          <w:rFonts w:eastAsia="Book Antiqua"/>
          <w:color w:val="000000"/>
          <w:szCs w:val="24"/>
        </w:rPr>
        <w:t>of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its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variance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is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explained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by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Job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Satisfaction</w:t>
      </w:r>
      <w:proofErr w:type="spellEnd"/>
      <w:r w:rsidRPr="00772591">
        <w:rPr>
          <w:rFonts w:eastAsia="Book Antiqua"/>
          <w:szCs w:val="24"/>
        </w:rPr>
        <w:t xml:space="preserve"> (X1).</w:t>
      </w:r>
    </w:p>
    <w:p w14:paraId="2FBCE037" w14:textId="77777777" w:rsidR="00772591" w:rsidRDefault="00772591" w:rsidP="008D76D3">
      <w:pPr>
        <w:spacing w:after="0" w:line="240" w:lineRule="auto"/>
        <w:ind w:left="0" w:hanging="2"/>
        <w:rPr>
          <w:rFonts w:eastAsia="Book Antiqua"/>
          <w:szCs w:val="24"/>
        </w:rPr>
      </w:pPr>
      <w:proofErr w:type="spellStart"/>
      <w:r w:rsidRPr="00772591">
        <w:rPr>
          <w:rFonts w:eastAsia="Book Antiqua"/>
          <w:szCs w:val="24"/>
        </w:rPr>
        <w:t>These</w:t>
      </w:r>
      <w:proofErr w:type="spellEnd"/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values</w:t>
      </w:r>
      <w:proofErr w:type="spellEnd"/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indicate</w:t>
      </w:r>
      <w:proofErr w:type="spellEnd"/>
      <w:r w:rsidRPr="00772591">
        <w:rPr>
          <w:rFonts w:eastAsia="Book Antiqua"/>
          <w:szCs w:val="24"/>
        </w:rPr>
        <w:t xml:space="preserve"> a </w:t>
      </w:r>
      <w:proofErr w:type="spellStart"/>
      <w:r w:rsidRPr="00772591">
        <w:rPr>
          <w:rFonts w:eastAsia="Book Antiqua"/>
          <w:szCs w:val="24"/>
        </w:rPr>
        <w:t>string</w:t>
      </w:r>
      <w:proofErr w:type="spellEnd"/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explanatory</w:t>
      </w:r>
      <w:proofErr w:type="spellEnd"/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power</w:t>
      </w:r>
      <w:proofErr w:type="spellEnd"/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of</w:t>
      </w:r>
      <w:proofErr w:type="spellEnd"/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the</w:t>
      </w:r>
      <w:proofErr w:type="spellEnd"/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independent</w:t>
      </w:r>
      <w:proofErr w:type="spellEnd"/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variable</w:t>
      </w:r>
      <w:proofErr w:type="spellEnd"/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on</w:t>
      </w:r>
      <w:proofErr w:type="spellEnd"/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their</w:t>
      </w:r>
      <w:proofErr w:type="spellEnd"/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respective</w:t>
      </w:r>
      <w:proofErr w:type="spellEnd"/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dependent</w:t>
      </w:r>
      <w:proofErr w:type="spellEnd"/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constructs</w:t>
      </w:r>
      <w:proofErr w:type="spellEnd"/>
      <w:r w:rsidRPr="00772591">
        <w:rPr>
          <w:rFonts w:eastAsia="Book Antiqua"/>
          <w:szCs w:val="24"/>
        </w:rPr>
        <w:t>.</w:t>
      </w:r>
    </w:p>
    <w:p w14:paraId="768C023C" w14:textId="77777777" w:rsidR="00973147" w:rsidRPr="00772591" w:rsidRDefault="00973147" w:rsidP="008D76D3">
      <w:pPr>
        <w:spacing w:after="0" w:line="240" w:lineRule="auto"/>
        <w:ind w:left="0" w:hanging="2"/>
        <w:rPr>
          <w:rFonts w:eastAsia="Book Antiqua"/>
          <w:szCs w:val="24"/>
          <w:highlight w:val="yellow"/>
          <w:lang w:val="en-US"/>
        </w:rPr>
      </w:pPr>
    </w:p>
    <w:p w14:paraId="7BF26CCD" w14:textId="77777777" w:rsidR="00772591" w:rsidRPr="005F62B1" w:rsidRDefault="00772591" w:rsidP="00973147">
      <w:pPr>
        <w:spacing w:after="0" w:line="240" w:lineRule="auto"/>
        <w:ind w:leftChars="0" w:left="2160" w:firstLineChars="0" w:hanging="2160"/>
        <w:jc w:val="center"/>
        <w:rPr>
          <w:sz w:val="20"/>
          <w:szCs w:val="20"/>
        </w:rPr>
      </w:pPr>
      <w:proofErr w:type="spellStart"/>
      <w:r w:rsidRPr="005F62B1">
        <w:rPr>
          <w:b/>
          <w:sz w:val="20"/>
          <w:szCs w:val="20"/>
        </w:rPr>
        <w:t>Table</w:t>
      </w:r>
      <w:proofErr w:type="spellEnd"/>
      <w:r w:rsidRPr="005F62B1">
        <w:rPr>
          <w:b/>
          <w:sz w:val="20"/>
          <w:szCs w:val="20"/>
        </w:rPr>
        <w:t xml:space="preserve"> 6</w:t>
      </w:r>
      <w:r w:rsidRPr="005F62B1">
        <w:rPr>
          <w:sz w:val="20"/>
          <w:szCs w:val="20"/>
        </w:rPr>
        <w:t xml:space="preserve">. R - </w:t>
      </w:r>
      <w:proofErr w:type="spellStart"/>
      <w:r w:rsidRPr="005F62B1">
        <w:rPr>
          <w:sz w:val="20"/>
          <w:szCs w:val="20"/>
        </w:rPr>
        <w:t>square</w:t>
      </w:r>
      <w:proofErr w:type="spellEnd"/>
      <w:r w:rsidRPr="005F62B1">
        <w:rPr>
          <w:sz w:val="20"/>
          <w:szCs w:val="20"/>
        </w:rPr>
        <w:t xml:space="preserve"> </w:t>
      </w:r>
      <w:proofErr w:type="spellStart"/>
      <w:r w:rsidRPr="005F62B1">
        <w:rPr>
          <w:sz w:val="20"/>
          <w:szCs w:val="20"/>
        </w:rPr>
        <w:t>Value</w:t>
      </w:r>
      <w:proofErr w:type="spellEnd"/>
      <w:r w:rsidRPr="005F62B1">
        <w:rPr>
          <w:sz w:val="20"/>
          <w:szCs w:val="20"/>
        </w:rPr>
        <w:t xml:space="preserve"> </w:t>
      </w:r>
      <w:proofErr w:type="spellStart"/>
      <w:r w:rsidRPr="005F62B1">
        <w:rPr>
          <w:sz w:val="20"/>
          <w:szCs w:val="20"/>
        </w:rPr>
        <w:t>Test</w:t>
      </w:r>
      <w:proofErr w:type="spellEnd"/>
      <w:r w:rsidRPr="005F62B1">
        <w:rPr>
          <w:sz w:val="20"/>
          <w:szCs w:val="20"/>
        </w:rPr>
        <w:t xml:space="preserve"> </w:t>
      </w:r>
      <w:proofErr w:type="spellStart"/>
      <w:r w:rsidRPr="005F62B1">
        <w:rPr>
          <w:sz w:val="20"/>
          <w:szCs w:val="20"/>
        </w:rPr>
        <w:t>Results</w:t>
      </w:r>
      <w:proofErr w:type="spellEnd"/>
    </w:p>
    <w:tbl>
      <w:tblPr>
        <w:tblStyle w:val="Style118"/>
        <w:tblW w:w="764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62"/>
        <w:gridCol w:w="2598"/>
        <w:gridCol w:w="2485"/>
      </w:tblGrid>
      <w:tr w:rsidR="00772591" w:rsidRPr="005F62B1" w14:paraId="26AA28A8" w14:textId="77777777" w:rsidTr="00973147">
        <w:trPr>
          <w:jc w:val="center"/>
        </w:trPr>
        <w:tc>
          <w:tcPr>
            <w:tcW w:w="2562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A126AC" w14:textId="77777777" w:rsidR="00772591" w:rsidRPr="005F62B1" w:rsidRDefault="00772591" w:rsidP="00973147">
            <w:pPr>
              <w:widowControl w:val="0"/>
              <w:ind w:left="0" w:hanging="2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proofErr w:type="spellStart"/>
            <w:r w:rsidRPr="005F62B1">
              <w:rPr>
                <w:rFonts w:ascii="Times New Roman" w:eastAsia="Times New Roman" w:hAnsi="Times New Roman" w:cs="Times New Roman"/>
                <w:szCs w:val="20"/>
              </w:rPr>
              <w:t>Construct</w:t>
            </w:r>
            <w:proofErr w:type="spellEnd"/>
          </w:p>
        </w:tc>
        <w:tc>
          <w:tcPr>
            <w:tcW w:w="2598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55548C" w14:textId="77777777" w:rsidR="00772591" w:rsidRPr="005F62B1" w:rsidRDefault="00772591" w:rsidP="00973147">
            <w:pPr>
              <w:widowControl w:val="0"/>
              <w:ind w:left="0" w:hanging="2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5F62B1">
              <w:rPr>
                <w:rFonts w:ascii="Times New Roman" w:eastAsia="Times New Roman" w:hAnsi="Times New Roman" w:cs="Times New Roman"/>
                <w:szCs w:val="20"/>
              </w:rPr>
              <w:t xml:space="preserve">R </w:t>
            </w:r>
            <w:proofErr w:type="spellStart"/>
            <w:r w:rsidRPr="005F62B1">
              <w:rPr>
                <w:rFonts w:ascii="Times New Roman" w:eastAsia="Times New Roman" w:hAnsi="Times New Roman" w:cs="Times New Roman"/>
                <w:szCs w:val="20"/>
              </w:rPr>
              <w:t>Square</w:t>
            </w:r>
            <w:proofErr w:type="spellEnd"/>
          </w:p>
        </w:tc>
        <w:tc>
          <w:tcPr>
            <w:tcW w:w="248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996450" w14:textId="77777777" w:rsidR="00772591" w:rsidRPr="005F62B1" w:rsidRDefault="00772591" w:rsidP="00973147">
            <w:pPr>
              <w:widowControl w:val="0"/>
              <w:ind w:left="0" w:hanging="2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proofErr w:type="spellStart"/>
            <w:r w:rsidRPr="005F62B1">
              <w:rPr>
                <w:rFonts w:ascii="Times New Roman" w:eastAsia="Times New Roman" w:hAnsi="Times New Roman" w:cs="Times New Roman"/>
                <w:szCs w:val="20"/>
              </w:rPr>
              <w:t>Percentage</w:t>
            </w:r>
            <w:proofErr w:type="spellEnd"/>
          </w:p>
        </w:tc>
      </w:tr>
      <w:tr w:rsidR="00772591" w:rsidRPr="005F62B1" w14:paraId="5A0B0937" w14:textId="77777777" w:rsidTr="00973147">
        <w:trPr>
          <w:trHeight w:val="350"/>
          <w:jc w:val="center"/>
        </w:trPr>
        <w:tc>
          <w:tcPr>
            <w:tcW w:w="25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E67578" w14:textId="77777777" w:rsidR="00772591" w:rsidRPr="005F62B1" w:rsidRDefault="00772591" w:rsidP="00973147">
            <w:pPr>
              <w:widowControl w:val="0"/>
              <w:ind w:left="0" w:hanging="2"/>
              <w:jc w:val="center"/>
              <w:rPr>
                <w:rFonts w:ascii="Times New Roman" w:eastAsia="Times New Roman" w:hAnsi="Times New Roman" w:cs="Times New Roman"/>
                <w:szCs w:val="20"/>
                <w:highlight w:val="white"/>
              </w:rPr>
            </w:pPr>
            <w:proofErr w:type="spellStart"/>
            <w:r w:rsidRPr="005F62B1">
              <w:rPr>
                <w:rFonts w:ascii="Times New Roman" w:eastAsia="Times New Roman" w:hAnsi="Times New Roman" w:cs="Times New Roman"/>
                <w:szCs w:val="20"/>
                <w:highlight w:val="white"/>
              </w:rPr>
              <w:t>Job</w:t>
            </w:r>
            <w:proofErr w:type="spellEnd"/>
            <w:r w:rsidRPr="005F62B1">
              <w:rPr>
                <w:rFonts w:ascii="Times New Roman" w:eastAsia="Times New Roman" w:hAnsi="Times New Roman" w:cs="Times New Roman"/>
                <w:szCs w:val="20"/>
                <w:highlight w:val="white"/>
              </w:rPr>
              <w:t xml:space="preserve"> </w:t>
            </w:r>
            <w:proofErr w:type="spellStart"/>
            <w:r w:rsidRPr="005F62B1">
              <w:rPr>
                <w:rFonts w:ascii="Times New Roman" w:eastAsia="Times New Roman" w:hAnsi="Times New Roman" w:cs="Times New Roman"/>
                <w:szCs w:val="20"/>
                <w:highlight w:val="white"/>
              </w:rPr>
              <w:t>Hopping</w:t>
            </w:r>
            <w:proofErr w:type="spellEnd"/>
            <w:r w:rsidRPr="005F62B1">
              <w:rPr>
                <w:rFonts w:ascii="Times New Roman" w:eastAsia="Times New Roman" w:hAnsi="Times New Roman" w:cs="Times New Roman"/>
                <w:szCs w:val="20"/>
                <w:highlight w:val="white"/>
              </w:rPr>
              <w:t xml:space="preserve"> (Y)</w:t>
            </w:r>
          </w:p>
        </w:tc>
        <w:tc>
          <w:tcPr>
            <w:tcW w:w="25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355E86" w14:textId="77777777" w:rsidR="00772591" w:rsidRPr="005F62B1" w:rsidRDefault="00772591" w:rsidP="00973147">
            <w:pPr>
              <w:widowControl w:val="0"/>
              <w:ind w:left="0" w:hanging="2"/>
              <w:jc w:val="center"/>
              <w:rPr>
                <w:rFonts w:ascii="Times New Roman" w:eastAsia="Times New Roman" w:hAnsi="Times New Roman" w:cs="Times New Roman"/>
                <w:szCs w:val="20"/>
                <w:highlight w:val="white"/>
              </w:rPr>
            </w:pPr>
            <w:r w:rsidRPr="005F62B1">
              <w:rPr>
                <w:rFonts w:ascii="Times New Roman" w:eastAsia="Times New Roman" w:hAnsi="Times New Roman" w:cs="Times New Roman"/>
                <w:szCs w:val="20"/>
                <w:highlight w:val="white"/>
              </w:rPr>
              <w:t>0.757</w:t>
            </w:r>
          </w:p>
        </w:tc>
        <w:tc>
          <w:tcPr>
            <w:tcW w:w="2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782407" w14:textId="77777777" w:rsidR="00772591" w:rsidRPr="005F62B1" w:rsidRDefault="00772591" w:rsidP="00973147">
            <w:pPr>
              <w:widowControl w:val="0"/>
              <w:ind w:left="0" w:hanging="2"/>
              <w:jc w:val="center"/>
              <w:rPr>
                <w:rFonts w:ascii="Times New Roman" w:eastAsia="Times New Roman" w:hAnsi="Times New Roman" w:cs="Times New Roman"/>
                <w:szCs w:val="20"/>
                <w:highlight w:val="white"/>
              </w:rPr>
            </w:pPr>
            <w:r w:rsidRPr="005F62B1">
              <w:rPr>
                <w:rFonts w:ascii="Times New Roman" w:eastAsia="Times New Roman" w:hAnsi="Times New Roman" w:cs="Times New Roman"/>
                <w:szCs w:val="20"/>
                <w:highlight w:val="white"/>
              </w:rPr>
              <w:t>75.70%</w:t>
            </w:r>
          </w:p>
        </w:tc>
      </w:tr>
      <w:tr w:rsidR="00772591" w:rsidRPr="005F62B1" w14:paraId="5BB199A3" w14:textId="77777777" w:rsidTr="00973147">
        <w:trPr>
          <w:jc w:val="center"/>
        </w:trPr>
        <w:tc>
          <w:tcPr>
            <w:tcW w:w="25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6D79AA" w14:textId="77777777" w:rsidR="00772591" w:rsidRPr="005F62B1" w:rsidRDefault="00772591" w:rsidP="00973147">
            <w:pPr>
              <w:widowControl w:val="0"/>
              <w:ind w:left="0" w:hanging="2"/>
              <w:jc w:val="center"/>
              <w:rPr>
                <w:rFonts w:ascii="Times New Roman" w:eastAsia="Times New Roman" w:hAnsi="Times New Roman" w:cs="Times New Roman"/>
                <w:szCs w:val="20"/>
                <w:highlight w:val="white"/>
              </w:rPr>
            </w:pPr>
            <w:proofErr w:type="spellStart"/>
            <w:r w:rsidRPr="005F62B1">
              <w:rPr>
                <w:rFonts w:ascii="Times New Roman" w:eastAsia="Times New Roman" w:hAnsi="Times New Roman" w:cs="Times New Roman"/>
                <w:szCs w:val="20"/>
                <w:highlight w:val="white"/>
              </w:rPr>
              <w:t>Job</w:t>
            </w:r>
            <w:proofErr w:type="spellEnd"/>
            <w:r w:rsidRPr="005F62B1">
              <w:rPr>
                <w:rFonts w:ascii="Times New Roman" w:eastAsia="Times New Roman" w:hAnsi="Times New Roman" w:cs="Times New Roman"/>
                <w:szCs w:val="20"/>
                <w:highlight w:val="white"/>
              </w:rPr>
              <w:t xml:space="preserve"> </w:t>
            </w:r>
            <w:proofErr w:type="spellStart"/>
            <w:r w:rsidRPr="005F62B1">
              <w:rPr>
                <w:rFonts w:ascii="Times New Roman" w:eastAsia="Times New Roman" w:hAnsi="Times New Roman" w:cs="Times New Roman"/>
                <w:szCs w:val="20"/>
                <w:highlight w:val="white"/>
              </w:rPr>
              <w:t>Loyalty</w:t>
            </w:r>
            <w:proofErr w:type="spellEnd"/>
            <w:r w:rsidRPr="005F62B1">
              <w:rPr>
                <w:rFonts w:ascii="Times New Roman" w:eastAsia="Times New Roman" w:hAnsi="Times New Roman" w:cs="Times New Roman"/>
                <w:szCs w:val="20"/>
                <w:highlight w:val="white"/>
              </w:rPr>
              <w:t xml:space="preserve"> (I)</w:t>
            </w:r>
          </w:p>
        </w:tc>
        <w:tc>
          <w:tcPr>
            <w:tcW w:w="25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E1642C" w14:textId="77777777" w:rsidR="00772591" w:rsidRPr="005F62B1" w:rsidRDefault="00772591" w:rsidP="00973147">
            <w:pPr>
              <w:widowControl w:val="0"/>
              <w:ind w:left="0" w:hanging="2"/>
              <w:jc w:val="center"/>
              <w:rPr>
                <w:rFonts w:ascii="Times New Roman" w:eastAsia="Times New Roman" w:hAnsi="Times New Roman" w:cs="Times New Roman"/>
                <w:szCs w:val="20"/>
                <w:highlight w:val="white"/>
              </w:rPr>
            </w:pPr>
            <w:r w:rsidRPr="005F62B1">
              <w:rPr>
                <w:rFonts w:ascii="Times New Roman" w:eastAsia="Times New Roman" w:hAnsi="Times New Roman" w:cs="Times New Roman"/>
                <w:szCs w:val="20"/>
                <w:highlight w:val="white"/>
              </w:rPr>
              <w:t>0.628</w:t>
            </w:r>
          </w:p>
        </w:tc>
        <w:tc>
          <w:tcPr>
            <w:tcW w:w="2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CCB7BD" w14:textId="77777777" w:rsidR="00772591" w:rsidRPr="005F62B1" w:rsidRDefault="00772591" w:rsidP="00973147">
            <w:pPr>
              <w:widowControl w:val="0"/>
              <w:ind w:left="0" w:hanging="2"/>
              <w:jc w:val="center"/>
              <w:rPr>
                <w:rFonts w:ascii="Times New Roman" w:eastAsia="Times New Roman" w:hAnsi="Times New Roman" w:cs="Times New Roman"/>
                <w:szCs w:val="20"/>
                <w:highlight w:val="white"/>
              </w:rPr>
            </w:pPr>
            <w:r w:rsidRPr="005F62B1">
              <w:rPr>
                <w:rFonts w:ascii="Times New Roman" w:eastAsia="Times New Roman" w:hAnsi="Times New Roman" w:cs="Times New Roman"/>
                <w:szCs w:val="20"/>
                <w:highlight w:val="white"/>
              </w:rPr>
              <w:t>62.83%</w:t>
            </w:r>
          </w:p>
        </w:tc>
      </w:tr>
    </w:tbl>
    <w:p w14:paraId="47B8A86C" w14:textId="77777777" w:rsidR="00772591" w:rsidRPr="005F62B1" w:rsidRDefault="00772591" w:rsidP="00973147">
      <w:pPr>
        <w:spacing w:after="0" w:line="240" w:lineRule="auto"/>
        <w:ind w:leftChars="0" w:left="2160" w:firstLineChars="0" w:hanging="2160"/>
        <w:jc w:val="center"/>
        <w:rPr>
          <w:sz w:val="20"/>
          <w:szCs w:val="20"/>
          <w:highlight w:val="white"/>
          <w:lang w:val="en-US"/>
        </w:rPr>
      </w:pPr>
      <w:proofErr w:type="spellStart"/>
      <w:r w:rsidRPr="005F62B1">
        <w:rPr>
          <w:sz w:val="20"/>
          <w:szCs w:val="20"/>
          <w:highlight w:val="white"/>
        </w:rPr>
        <w:t>Source</w:t>
      </w:r>
      <w:proofErr w:type="spellEnd"/>
      <w:r w:rsidRPr="005F62B1">
        <w:rPr>
          <w:sz w:val="20"/>
          <w:szCs w:val="20"/>
          <w:highlight w:val="white"/>
        </w:rPr>
        <w:t xml:space="preserve">: PLS </w:t>
      </w:r>
      <w:proofErr w:type="spellStart"/>
      <w:r w:rsidRPr="005F62B1">
        <w:rPr>
          <w:sz w:val="20"/>
          <w:szCs w:val="20"/>
          <w:highlight w:val="white"/>
        </w:rPr>
        <w:t>Output</w:t>
      </w:r>
      <w:proofErr w:type="spellEnd"/>
    </w:p>
    <w:p w14:paraId="1222230F" w14:textId="77777777" w:rsidR="00772591" w:rsidRPr="00772591" w:rsidRDefault="00772591" w:rsidP="008D76D3">
      <w:pPr>
        <w:spacing w:after="0" w:line="240" w:lineRule="auto"/>
        <w:ind w:left="0" w:hanging="2"/>
        <w:rPr>
          <w:rFonts w:eastAsia="Book Antiqua"/>
          <w:b/>
          <w:color w:val="000000"/>
          <w:szCs w:val="24"/>
        </w:rPr>
      </w:pPr>
      <w:proofErr w:type="spellStart"/>
      <w:r w:rsidRPr="00772591">
        <w:rPr>
          <w:rFonts w:eastAsia="Book Antiqua"/>
          <w:b/>
          <w:color w:val="000000"/>
          <w:szCs w:val="24"/>
        </w:rPr>
        <w:t>Predictive</w:t>
      </w:r>
      <w:proofErr w:type="spellEnd"/>
      <w:r w:rsidRPr="00772591">
        <w:rPr>
          <w:rFonts w:eastAsia="Book Antiqua"/>
          <w:b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b/>
          <w:color w:val="000000"/>
          <w:szCs w:val="24"/>
        </w:rPr>
        <w:t>Relevance</w:t>
      </w:r>
      <w:proofErr w:type="spellEnd"/>
      <w:r w:rsidRPr="00772591">
        <w:rPr>
          <w:rFonts w:eastAsia="Book Antiqua"/>
          <w:b/>
          <w:color w:val="000000"/>
          <w:szCs w:val="24"/>
        </w:rPr>
        <w:t xml:space="preserve"> (Q²)</w:t>
      </w:r>
    </w:p>
    <w:p w14:paraId="42A7B889" w14:textId="77777777" w:rsidR="00772591" w:rsidRPr="00772591" w:rsidRDefault="00772591" w:rsidP="00973147">
      <w:pPr>
        <w:spacing w:after="0" w:line="240" w:lineRule="auto"/>
        <w:ind w:leftChars="0" w:left="0" w:firstLineChars="0" w:firstLine="567"/>
        <w:rPr>
          <w:rFonts w:eastAsia="Book Antiqua"/>
          <w:color w:val="000000"/>
          <w:szCs w:val="24"/>
        </w:rPr>
      </w:pPr>
      <w:r w:rsidRPr="00772591">
        <w:rPr>
          <w:rFonts w:eastAsia="Book Antiqua"/>
          <w:color w:val="000000"/>
          <w:szCs w:val="24"/>
        </w:rPr>
        <w:t xml:space="preserve">The </w:t>
      </w:r>
      <w:proofErr w:type="spellStart"/>
      <w:r w:rsidRPr="00772591">
        <w:rPr>
          <w:rFonts w:eastAsia="Book Antiqua"/>
          <w:color w:val="000000"/>
          <w:szCs w:val="24"/>
        </w:rPr>
        <w:t>predictive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relevance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of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the</w:t>
      </w:r>
      <w:proofErr w:type="spellEnd"/>
      <w:r w:rsidRPr="00772591">
        <w:rPr>
          <w:rFonts w:eastAsia="Book Antiqua"/>
          <w:color w:val="000000"/>
          <w:szCs w:val="24"/>
        </w:rPr>
        <w:t xml:space="preserve"> model </w:t>
      </w:r>
      <w:proofErr w:type="spellStart"/>
      <w:r w:rsidRPr="00772591">
        <w:rPr>
          <w:rFonts w:eastAsia="Book Antiqua"/>
          <w:color w:val="000000"/>
          <w:szCs w:val="24"/>
        </w:rPr>
        <w:t>was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assessed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using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the</w:t>
      </w:r>
      <w:proofErr w:type="spellEnd"/>
      <w:r w:rsidRPr="00772591">
        <w:rPr>
          <w:rFonts w:eastAsia="Book Antiqua"/>
          <w:color w:val="000000"/>
          <w:szCs w:val="24"/>
        </w:rPr>
        <w:t xml:space="preserve"> Q² </w:t>
      </w:r>
      <w:proofErr w:type="spellStart"/>
      <w:r w:rsidRPr="00772591">
        <w:rPr>
          <w:rFonts w:eastAsia="Book Antiqua"/>
          <w:color w:val="000000"/>
          <w:szCs w:val="24"/>
        </w:rPr>
        <w:t>value</w:t>
      </w:r>
      <w:proofErr w:type="spellEnd"/>
      <w:r w:rsidRPr="00772591">
        <w:rPr>
          <w:rFonts w:eastAsia="Book Antiqua"/>
          <w:color w:val="000000"/>
          <w:szCs w:val="24"/>
        </w:rPr>
        <w:t xml:space="preserve">, </w:t>
      </w:r>
      <w:proofErr w:type="spellStart"/>
      <w:r w:rsidRPr="00772591">
        <w:rPr>
          <w:rFonts w:eastAsia="Book Antiqua"/>
          <w:color w:val="000000"/>
          <w:szCs w:val="24"/>
        </w:rPr>
        <w:t>which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measures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how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well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the</w:t>
      </w:r>
      <w:proofErr w:type="spellEnd"/>
      <w:r w:rsidRPr="00772591">
        <w:rPr>
          <w:rFonts w:eastAsia="Book Antiqua"/>
          <w:color w:val="000000"/>
          <w:szCs w:val="24"/>
        </w:rPr>
        <w:t xml:space="preserve"> model </w:t>
      </w:r>
      <w:proofErr w:type="spellStart"/>
      <w:r w:rsidRPr="00772591">
        <w:rPr>
          <w:rFonts w:eastAsia="Book Antiqua"/>
          <w:color w:val="000000"/>
          <w:szCs w:val="24"/>
        </w:rPr>
        <w:t>predicts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the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observed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values</w:t>
      </w:r>
      <w:proofErr w:type="spellEnd"/>
      <w:r w:rsidRPr="00772591">
        <w:rPr>
          <w:rFonts w:eastAsia="Book Antiqua"/>
          <w:color w:val="000000"/>
          <w:szCs w:val="24"/>
        </w:rPr>
        <w:t xml:space="preserve">. </w:t>
      </w:r>
      <w:proofErr w:type="spellStart"/>
      <w:r w:rsidRPr="00772591">
        <w:rPr>
          <w:rFonts w:eastAsia="Book Antiqua"/>
          <w:szCs w:val="24"/>
        </w:rPr>
        <w:t>It</w:t>
      </w:r>
      <w:proofErr w:type="spellEnd"/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was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calculated</w:t>
      </w:r>
      <w:proofErr w:type="spellEnd"/>
      <w:r w:rsidRPr="00772591">
        <w:rPr>
          <w:rFonts w:eastAsia="Book Antiqua"/>
          <w:color w:val="000000"/>
          <w:szCs w:val="24"/>
        </w:rPr>
        <w:t xml:space="preserve"> as </w:t>
      </w:r>
      <w:proofErr w:type="spellStart"/>
      <w:r w:rsidRPr="00772591">
        <w:rPr>
          <w:rFonts w:eastAsia="Book Antiqua"/>
          <w:color w:val="000000"/>
          <w:szCs w:val="24"/>
        </w:rPr>
        <w:t>follows</w:t>
      </w:r>
      <w:proofErr w:type="spellEnd"/>
      <w:r w:rsidRPr="00772591">
        <w:rPr>
          <w:rFonts w:eastAsia="Book Antiqua"/>
          <w:color w:val="000000"/>
          <w:szCs w:val="24"/>
        </w:rPr>
        <w:t xml:space="preserve">: </w:t>
      </w:r>
    </w:p>
    <w:p w14:paraId="375F418D" w14:textId="77777777" w:rsidR="00772591" w:rsidRPr="00772591" w:rsidRDefault="00772591" w:rsidP="008D76D3">
      <w:pPr>
        <w:spacing w:after="0" w:line="240" w:lineRule="auto"/>
        <w:ind w:left="0" w:hanging="2"/>
        <w:jc w:val="center"/>
        <w:rPr>
          <w:rFonts w:eastAsia="Book Antiqua"/>
          <w:color w:val="000000"/>
          <w:szCs w:val="24"/>
        </w:rPr>
      </w:pPr>
      <w:r w:rsidRPr="00772591">
        <w:rPr>
          <w:rFonts w:eastAsia="Book Antiqua"/>
          <w:color w:val="000000"/>
          <w:szCs w:val="24"/>
        </w:rPr>
        <w:t>Q2= 1 − (1 − R1)(1 − R2)</w:t>
      </w:r>
    </w:p>
    <w:p w14:paraId="5C6299A2" w14:textId="77777777" w:rsidR="00772591" w:rsidRPr="00772591" w:rsidRDefault="00772591" w:rsidP="008D76D3">
      <w:pPr>
        <w:spacing w:after="0" w:line="240" w:lineRule="auto"/>
        <w:ind w:left="0" w:hanging="2"/>
        <w:jc w:val="center"/>
        <w:rPr>
          <w:rFonts w:eastAsia="Book Antiqua"/>
          <w:color w:val="000000"/>
          <w:szCs w:val="24"/>
        </w:rPr>
      </w:pPr>
      <w:r w:rsidRPr="00772591">
        <w:rPr>
          <w:rFonts w:eastAsia="Book Antiqua"/>
          <w:color w:val="000000"/>
          <w:szCs w:val="24"/>
        </w:rPr>
        <w:t>Q2= 1 − (1 − 0,757)(1 − 0,628)</w:t>
      </w:r>
    </w:p>
    <w:p w14:paraId="79387123" w14:textId="79C999AE" w:rsidR="00772591" w:rsidRPr="00772591" w:rsidRDefault="00772591" w:rsidP="008D76D3">
      <w:pPr>
        <w:spacing w:after="0" w:line="240" w:lineRule="auto"/>
        <w:ind w:left="0" w:hanging="2"/>
        <w:jc w:val="center"/>
        <w:rPr>
          <w:rFonts w:eastAsia="Book Antiqua"/>
          <w:color w:val="000000"/>
          <w:szCs w:val="24"/>
        </w:rPr>
      </w:pPr>
      <w:r w:rsidRPr="00772591">
        <w:rPr>
          <w:rFonts w:eastAsia="Book Antiqua"/>
          <w:color w:val="000000"/>
          <w:szCs w:val="24"/>
        </w:rPr>
        <w:t>Q2= 1 − (0,243)(0,372)</w:t>
      </w:r>
    </w:p>
    <w:p w14:paraId="0559482D" w14:textId="77777777" w:rsidR="00772591" w:rsidRDefault="00772591" w:rsidP="008D76D3">
      <w:pPr>
        <w:spacing w:after="0" w:line="240" w:lineRule="auto"/>
        <w:ind w:left="0" w:hanging="2"/>
        <w:jc w:val="center"/>
        <w:rPr>
          <w:rFonts w:eastAsia="Book Antiqua"/>
          <w:color w:val="000000"/>
          <w:szCs w:val="24"/>
        </w:rPr>
      </w:pPr>
      <w:r w:rsidRPr="00772591">
        <w:rPr>
          <w:rFonts w:eastAsia="Book Antiqua"/>
          <w:color w:val="000000"/>
          <w:szCs w:val="24"/>
        </w:rPr>
        <w:t>Q2= 0,910</w:t>
      </w:r>
    </w:p>
    <w:p w14:paraId="4D328E95" w14:textId="77777777" w:rsidR="00772591" w:rsidRDefault="00772591" w:rsidP="00973147">
      <w:pPr>
        <w:spacing w:after="0" w:line="240" w:lineRule="auto"/>
        <w:ind w:left="-2" w:firstLineChars="0" w:firstLine="567"/>
        <w:rPr>
          <w:rFonts w:eastAsia="Book Antiqua"/>
          <w:color w:val="000000"/>
          <w:szCs w:val="24"/>
        </w:rPr>
      </w:pPr>
      <w:r w:rsidRPr="00772591">
        <w:rPr>
          <w:rFonts w:eastAsia="Book Antiqua"/>
          <w:color w:val="000000"/>
          <w:szCs w:val="24"/>
        </w:rPr>
        <w:t xml:space="preserve">The Q² </w:t>
      </w:r>
      <w:proofErr w:type="spellStart"/>
      <w:r w:rsidRPr="00772591">
        <w:rPr>
          <w:rFonts w:eastAsia="Book Antiqua"/>
          <w:color w:val="000000"/>
          <w:szCs w:val="24"/>
        </w:rPr>
        <w:t>value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of</w:t>
      </w:r>
      <w:proofErr w:type="spellEnd"/>
      <w:r w:rsidRPr="00772591">
        <w:rPr>
          <w:rFonts w:eastAsia="Book Antiqua"/>
          <w:color w:val="000000"/>
          <w:szCs w:val="24"/>
        </w:rPr>
        <w:t xml:space="preserve"> 0.910 </w:t>
      </w:r>
      <w:proofErr w:type="spellStart"/>
      <w:r w:rsidRPr="00772591">
        <w:rPr>
          <w:rFonts w:eastAsia="Book Antiqua"/>
          <w:color w:val="000000"/>
          <w:szCs w:val="24"/>
        </w:rPr>
        <w:t>indicates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that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the</w:t>
      </w:r>
      <w:proofErr w:type="spellEnd"/>
      <w:r w:rsidRPr="00772591">
        <w:rPr>
          <w:rFonts w:eastAsia="Book Antiqua"/>
          <w:color w:val="000000"/>
          <w:szCs w:val="24"/>
        </w:rPr>
        <w:t xml:space="preserve"> model has </w:t>
      </w:r>
      <w:proofErr w:type="spellStart"/>
      <w:r w:rsidRPr="00772591">
        <w:rPr>
          <w:rFonts w:eastAsia="Book Antiqua"/>
          <w:color w:val="000000"/>
          <w:szCs w:val="24"/>
        </w:rPr>
        <w:t>strong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predictive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relevance</w:t>
      </w:r>
      <w:proofErr w:type="spellEnd"/>
      <w:r w:rsidRPr="00772591">
        <w:rPr>
          <w:rFonts w:eastAsia="Book Antiqua"/>
          <w:color w:val="000000"/>
          <w:szCs w:val="24"/>
        </w:rPr>
        <w:t xml:space="preserve">, </w:t>
      </w:r>
      <w:proofErr w:type="spellStart"/>
      <w:r w:rsidRPr="00772591">
        <w:rPr>
          <w:rFonts w:eastAsia="Book Antiqua"/>
          <w:szCs w:val="24"/>
        </w:rPr>
        <w:t>explaining</w:t>
      </w:r>
      <w:proofErr w:type="spellEnd"/>
      <w:r w:rsidRPr="00772591">
        <w:rPr>
          <w:rFonts w:eastAsia="Book Antiqua"/>
          <w:color w:val="000000"/>
          <w:szCs w:val="24"/>
        </w:rPr>
        <w:t xml:space="preserve"> 91% </w:t>
      </w:r>
      <w:proofErr w:type="spellStart"/>
      <w:r w:rsidRPr="00772591">
        <w:rPr>
          <w:rFonts w:eastAsia="Book Antiqua"/>
          <w:color w:val="000000"/>
          <w:szCs w:val="24"/>
        </w:rPr>
        <w:t>of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the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variance</w:t>
      </w:r>
      <w:proofErr w:type="spellEnd"/>
      <w:r w:rsidRPr="00772591">
        <w:rPr>
          <w:rFonts w:eastAsia="Book Antiqua"/>
          <w:color w:val="000000"/>
          <w:szCs w:val="24"/>
        </w:rPr>
        <w:t xml:space="preserve"> in </w:t>
      </w:r>
      <w:proofErr w:type="spellStart"/>
      <w:r w:rsidRPr="00772591">
        <w:rPr>
          <w:rFonts w:eastAsia="Book Antiqua"/>
          <w:color w:val="000000"/>
          <w:szCs w:val="24"/>
        </w:rPr>
        <w:t>the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Job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Hopping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r w:rsidRPr="00772591">
        <w:rPr>
          <w:rFonts w:eastAsia="Book Antiqua"/>
          <w:szCs w:val="24"/>
        </w:rPr>
        <w:t>(Z)</w:t>
      </w:r>
      <w:r w:rsidRPr="00772591">
        <w:rPr>
          <w:rFonts w:eastAsia="Book Antiqua"/>
          <w:color w:val="000000"/>
          <w:szCs w:val="24"/>
        </w:rPr>
        <w:t>.</w:t>
      </w:r>
    </w:p>
    <w:p w14:paraId="0EBE4B66" w14:textId="77777777" w:rsidR="00973147" w:rsidRPr="00772591" w:rsidRDefault="00973147" w:rsidP="00973147">
      <w:pPr>
        <w:spacing w:after="0" w:line="240" w:lineRule="auto"/>
        <w:ind w:left="-2" w:firstLineChars="0" w:firstLine="567"/>
        <w:rPr>
          <w:rFonts w:eastAsia="Book Antiqua"/>
          <w:color w:val="000000"/>
          <w:szCs w:val="24"/>
        </w:rPr>
      </w:pPr>
    </w:p>
    <w:p w14:paraId="2794D8BA" w14:textId="77777777" w:rsidR="00772591" w:rsidRPr="00772591" w:rsidRDefault="00772591" w:rsidP="008D76D3">
      <w:pPr>
        <w:spacing w:after="0" w:line="240" w:lineRule="auto"/>
        <w:ind w:left="0" w:hanging="2"/>
        <w:rPr>
          <w:rFonts w:eastAsia="Book Antiqua"/>
          <w:b/>
          <w:color w:val="000000"/>
          <w:szCs w:val="24"/>
        </w:rPr>
      </w:pPr>
      <w:proofErr w:type="spellStart"/>
      <w:r w:rsidRPr="00772591">
        <w:rPr>
          <w:rFonts w:eastAsia="Book Antiqua"/>
          <w:b/>
          <w:color w:val="000000"/>
          <w:szCs w:val="24"/>
        </w:rPr>
        <w:t>Hypothesis</w:t>
      </w:r>
      <w:proofErr w:type="spellEnd"/>
      <w:r w:rsidRPr="00772591">
        <w:rPr>
          <w:rFonts w:eastAsia="Book Antiqua"/>
          <w:b/>
          <w:color w:val="000000"/>
          <w:szCs w:val="24"/>
        </w:rPr>
        <w:t xml:space="preserve"> Testing</w:t>
      </w:r>
    </w:p>
    <w:p w14:paraId="144B0EF2" w14:textId="77777777" w:rsidR="00772591" w:rsidRPr="00772591" w:rsidRDefault="00772591" w:rsidP="00973147">
      <w:pPr>
        <w:spacing w:after="0" w:line="240" w:lineRule="auto"/>
        <w:ind w:leftChars="0" w:left="0" w:firstLineChars="0" w:firstLine="567"/>
        <w:rPr>
          <w:rFonts w:eastAsia="Book Antiqua"/>
          <w:color w:val="000000"/>
          <w:szCs w:val="24"/>
        </w:rPr>
      </w:pPr>
      <w:proofErr w:type="spellStart"/>
      <w:r w:rsidRPr="00772591">
        <w:rPr>
          <w:rFonts w:eastAsia="Book Antiqua"/>
          <w:color w:val="000000"/>
          <w:szCs w:val="24"/>
        </w:rPr>
        <w:t>Hypothesis</w:t>
      </w:r>
      <w:proofErr w:type="spellEnd"/>
      <w:r w:rsidRPr="00772591">
        <w:rPr>
          <w:rFonts w:eastAsia="Book Antiqua"/>
          <w:color w:val="000000"/>
          <w:szCs w:val="24"/>
        </w:rPr>
        <w:t xml:space="preserve"> testing </w:t>
      </w:r>
      <w:proofErr w:type="spellStart"/>
      <w:r w:rsidRPr="00772591">
        <w:rPr>
          <w:rFonts w:eastAsia="Book Antiqua"/>
          <w:color w:val="000000"/>
          <w:szCs w:val="24"/>
        </w:rPr>
        <w:t>was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conducted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using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the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bootstrapping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procedure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to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examine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the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path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coefficients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and</w:t>
      </w:r>
      <w:proofErr w:type="spellEnd"/>
      <w:r w:rsidRPr="00772591">
        <w:rPr>
          <w:rFonts w:eastAsia="Book Antiqua"/>
          <w:color w:val="000000"/>
          <w:szCs w:val="24"/>
        </w:rPr>
        <w:t xml:space="preserve"> T-</w:t>
      </w:r>
      <w:proofErr w:type="spellStart"/>
      <w:r w:rsidRPr="00772591">
        <w:rPr>
          <w:rFonts w:eastAsia="Book Antiqua"/>
          <w:color w:val="000000"/>
          <w:szCs w:val="24"/>
        </w:rPr>
        <w:t>statistic</w:t>
      </w:r>
      <w:proofErr w:type="spellEnd"/>
      <w:r w:rsidRPr="00772591">
        <w:rPr>
          <w:rFonts w:eastAsia="Book Antiqua"/>
          <w:color w:val="000000"/>
          <w:szCs w:val="24"/>
        </w:rPr>
        <w:t xml:space="preserve">. The </w:t>
      </w:r>
      <w:proofErr w:type="spellStart"/>
      <w:r w:rsidRPr="00772591">
        <w:rPr>
          <w:rFonts w:eastAsia="Book Antiqua"/>
          <w:color w:val="000000"/>
          <w:szCs w:val="24"/>
        </w:rPr>
        <w:t>results</w:t>
      </w:r>
      <w:proofErr w:type="spellEnd"/>
      <w:r w:rsidRPr="00772591">
        <w:rPr>
          <w:rFonts w:eastAsia="Book Antiqua"/>
          <w:color w:val="000000"/>
          <w:szCs w:val="24"/>
        </w:rPr>
        <w:t xml:space="preserve">, </w:t>
      </w:r>
      <w:proofErr w:type="spellStart"/>
      <w:r w:rsidRPr="00772591">
        <w:rPr>
          <w:rFonts w:eastAsia="Book Antiqua"/>
          <w:color w:val="000000"/>
          <w:szCs w:val="24"/>
        </w:rPr>
        <w:t>presented</w:t>
      </w:r>
      <w:proofErr w:type="spellEnd"/>
      <w:r w:rsidRPr="00772591">
        <w:rPr>
          <w:rFonts w:eastAsia="Book Antiqua"/>
          <w:color w:val="000000"/>
          <w:szCs w:val="24"/>
        </w:rPr>
        <w:t xml:space="preserve"> in </w:t>
      </w:r>
      <w:proofErr w:type="spellStart"/>
      <w:r w:rsidRPr="00772591">
        <w:rPr>
          <w:rFonts w:eastAsia="Book Antiqua"/>
          <w:color w:val="000000"/>
          <w:szCs w:val="24"/>
        </w:rPr>
        <w:t>Table</w:t>
      </w:r>
      <w:proofErr w:type="spellEnd"/>
      <w:r w:rsidRPr="00772591">
        <w:rPr>
          <w:rFonts w:eastAsia="Book Antiqua"/>
          <w:color w:val="000000"/>
          <w:szCs w:val="24"/>
        </w:rPr>
        <w:t xml:space="preserve"> 3, </w:t>
      </w:r>
      <w:proofErr w:type="spellStart"/>
      <w:r w:rsidRPr="00772591">
        <w:rPr>
          <w:rFonts w:eastAsia="Book Antiqua"/>
          <w:szCs w:val="24"/>
        </w:rPr>
        <w:t>confirm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that</w:t>
      </w:r>
      <w:proofErr w:type="spellEnd"/>
      <w:r w:rsidRPr="00772591">
        <w:rPr>
          <w:rFonts w:eastAsia="Book Antiqua"/>
          <w:color w:val="000000"/>
          <w:szCs w:val="24"/>
        </w:rPr>
        <w:t>:</w:t>
      </w:r>
    </w:p>
    <w:p w14:paraId="6FE09C62" w14:textId="16DC61A7" w:rsidR="00973147" w:rsidRDefault="00772591" w:rsidP="00973147">
      <w:pPr>
        <w:spacing w:after="0" w:line="240" w:lineRule="auto"/>
        <w:ind w:left="0" w:hanging="2"/>
        <w:rPr>
          <w:rFonts w:eastAsia="Book Antiqua"/>
          <w:szCs w:val="24"/>
        </w:rPr>
      </w:pPr>
      <w:r w:rsidRPr="00772591">
        <w:rPr>
          <w:rFonts w:eastAsia="Book Antiqua"/>
          <w:szCs w:val="24"/>
        </w:rPr>
        <w:t>A</w:t>
      </w:r>
      <w:r w:rsidRPr="00772591">
        <w:rPr>
          <w:rFonts w:eastAsia="Book Antiqua"/>
          <w:color w:val="000000"/>
          <w:szCs w:val="24"/>
        </w:rPr>
        <w:t xml:space="preserve">ll </w:t>
      </w:r>
      <w:proofErr w:type="spellStart"/>
      <w:r w:rsidRPr="00772591">
        <w:rPr>
          <w:rFonts w:eastAsia="Book Antiqua"/>
          <w:szCs w:val="24"/>
        </w:rPr>
        <w:t>hypotheses</w:t>
      </w:r>
      <w:proofErr w:type="spellEnd"/>
      <w:r w:rsidRPr="00772591">
        <w:rPr>
          <w:rFonts w:eastAsia="Book Antiqua"/>
          <w:color w:val="000000"/>
          <w:szCs w:val="24"/>
        </w:rPr>
        <w:t xml:space="preserve"> were </w:t>
      </w:r>
      <w:proofErr w:type="spellStart"/>
      <w:r w:rsidRPr="00772591">
        <w:rPr>
          <w:rFonts w:eastAsia="Book Antiqua"/>
          <w:color w:val="000000"/>
          <w:szCs w:val="24"/>
        </w:rPr>
        <w:t>supported</w:t>
      </w:r>
      <w:proofErr w:type="spellEnd"/>
      <w:r w:rsidRPr="00772591">
        <w:rPr>
          <w:rFonts w:eastAsia="Book Antiqua"/>
          <w:color w:val="000000"/>
          <w:szCs w:val="24"/>
        </w:rPr>
        <w:t xml:space="preserve">, as </w:t>
      </w:r>
      <w:proofErr w:type="spellStart"/>
      <w:r w:rsidRPr="00772591">
        <w:rPr>
          <w:rFonts w:eastAsia="Book Antiqua"/>
          <w:color w:val="000000"/>
          <w:szCs w:val="24"/>
        </w:rPr>
        <w:t>the</w:t>
      </w:r>
      <w:proofErr w:type="spellEnd"/>
      <w:r w:rsidRPr="00772591">
        <w:rPr>
          <w:rFonts w:eastAsia="Book Antiqua"/>
          <w:color w:val="000000"/>
          <w:szCs w:val="24"/>
        </w:rPr>
        <w:t xml:space="preserve"> T-</w:t>
      </w:r>
      <w:proofErr w:type="spellStart"/>
      <w:r w:rsidRPr="00772591">
        <w:rPr>
          <w:rFonts w:eastAsia="Book Antiqua"/>
          <w:color w:val="000000"/>
          <w:szCs w:val="24"/>
        </w:rPr>
        <w:t>statistic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values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exceeded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the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threshold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of</w:t>
      </w:r>
      <w:proofErr w:type="spellEnd"/>
      <w:r w:rsidRPr="00772591">
        <w:rPr>
          <w:rFonts w:eastAsia="Book Antiqua"/>
          <w:color w:val="000000"/>
          <w:szCs w:val="24"/>
        </w:rPr>
        <w:t xml:space="preserve"> 1.96, </w:t>
      </w:r>
      <w:proofErr w:type="spellStart"/>
      <w:r w:rsidRPr="00772591">
        <w:rPr>
          <w:rFonts w:eastAsia="Book Antiqua"/>
          <w:color w:val="000000"/>
          <w:szCs w:val="24"/>
        </w:rPr>
        <w:t>and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the</w:t>
      </w:r>
      <w:proofErr w:type="spellEnd"/>
      <w:r w:rsidRPr="00772591">
        <w:rPr>
          <w:rFonts w:eastAsia="Book Antiqua"/>
          <w:color w:val="000000"/>
          <w:szCs w:val="24"/>
        </w:rPr>
        <w:t xml:space="preserve"> p-</w:t>
      </w:r>
      <w:proofErr w:type="spellStart"/>
      <w:r w:rsidRPr="00772591">
        <w:rPr>
          <w:rFonts w:eastAsia="Book Antiqua"/>
          <w:color w:val="000000"/>
          <w:szCs w:val="24"/>
        </w:rPr>
        <w:t>values</w:t>
      </w:r>
      <w:proofErr w:type="spellEnd"/>
      <w:r w:rsidRPr="00772591">
        <w:rPr>
          <w:rFonts w:eastAsia="Book Antiqua"/>
          <w:color w:val="000000"/>
          <w:szCs w:val="24"/>
        </w:rPr>
        <w:t xml:space="preserve"> were </w:t>
      </w:r>
      <w:proofErr w:type="spellStart"/>
      <w:r w:rsidRPr="00772591">
        <w:rPr>
          <w:rFonts w:eastAsia="Book Antiqua"/>
          <w:color w:val="000000"/>
          <w:szCs w:val="24"/>
        </w:rPr>
        <w:t>less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than</w:t>
      </w:r>
      <w:proofErr w:type="spellEnd"/>
      <w:r w:rsidRPr="00772591">
        <w:rPr>
          <w:rFonts w:eastAsia="Book Antiqua"/>
          <w:color w:val="000000"/>
          <w:szCs w:val="24"/>
        </w:rPr>
        <w:t xml:space="preserve"> 0.05, </w:t>
      </w:r>
      <w:proofErr w:type="spellStart"/>
      <w:r w:rsidRPr="00772591">
        <w:rPr>
          <w:rFonts w:eastAsia="Book Antiqua"/>
          <w:color w:val="000000"/>
          <w:szCs w:val="24"/>
        </w:rPr>
        <w:t>indicating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statistically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significan</w:t>
      </w:r>
      <w:r w:rsidRPr="00772591">
        <w:rPr>
          <w:rFonts w:eastAsia="Book Antiqua"/>
          <w:szCs w:val="24"/>
        </w:rPr>
        <w:t>ce</w:t>
      </w:r>
      <w:proofErr w:type="spellEnd"/>
      <w:r w:rsidRPr="00772591">
        <w:rPr>
          <w:rFonts w:eastAsia="Book Antiqua"/>
          <w:szCs w:val="24"/>
        </w:rPr>
        <w:t>.</w:t>
      </w:r>
    </w:p>
    <w:p w14:paraId="2C3912DD" w14:textId="77777777" w:rsidR="00973147" w:rsidRPr="00772591" w:rsidRDefault="00973147" w:rsidP="00973147">
      <w:pPr>
        <w:spacing w:after="0" w:line="240" w:lineRule="auto"/>
        <w:ind w:left="0" w:hanging="2"/>
        <w:rPr>
          <w:rFonts w:eastAsia="Book Antiqua"/>
          <w:szCs w:val="24"/>
        </w:rPr>
      </w:pPr>
    </w:p>
    <w:p w14:paraId="0C29979D" w14:textId="77777777" w:rsidR="00772591" w:rsidRPr="005F62B1" w:rsidRDefault="00772591" w:rsidP="008D76D3">
      <w:pPr>
        <w:spacing w:after="0" w:line="240" w:lineRule="auto"/>
        <w:ind w:left="0" w:hanging="2"/>
        <w:jc w:val="center"/>
        <w:rPr>
          <w:rFonts w:eastAsia="Book Antiqua"/>
          <w:b/>
          <w:color w:val="000000"/>
          <w:sz w:val="20"/>
          <w:szCs w:val="20"/>
        </w:rPr>
      </w:pPr>
      <w:proofErr w:type="spellStart"/>
      <w:r w:rsidRPr="005F62B1">
        <w:rPr>
          <w:rFonts w:eastAsia="Book Antiqua"/>
          <w:b/>
          <w:color w:val="000000"/>
          <w:sz w:val="20"/>
          <w:szCs w:val="20"/>
        </w:rPr>
        <w:t>Table</w:t>
      </w:r>
      <w:proofErr w:type="spellEnd"/>
      <w:r w:rsidRPr="005F62B1">
        <w:rPr>
          <w:rFonts w:eastAsia="Book Antiqua"/>
          <w:b/>
          <w:color w:val="000000"/>
          <w:sz w:val="20"/>
          <w:szCs w:val="20"/>
        </w:rPr>
        <w:t xml:space="preserve"> 3. </w:t>
      </w:r>
      <w:proofErr w:type="spellStart"/>
      <w:r w:rsidRPr="005F62B1">
        <w:rPr>
          <w:rFonts w:eastAsia="Book Antiqua"/>
          <w:b/>
          <w:color w:val="000000"/>
          <w:sz w:val="20"/>
          <w:szCs w:val="20"/>
        </w:rPr>
        <w:t>Hypothesis</w:t>
      </w:r>
      <w:proofErr w:type="spellEnd"/>
      <w:r w:rsidRPr="005F62B1">
        <w:rPr>
          <w:rFonts w:eastAsia="Book Antiqua"/>
          <w:b/>
          <w:color w:val="000000"/>
          <w:sz w:val="20"/>
          <w:szCs w:val="20"/>
        </w:rPr>
        <w:t xml:space="preserve"> Testing </w:t>
      </w:r>
      <w:proofErr w:type="spellStart"/>
      <w:r w:rsidRPr="005F62B1">
        <w:rPr>
          <w:rFonts w:eastAsia="Book Antiqua"/>
          <w:b/>
          <w:color w:val="000000"/>
          <w:sz w:val="20"/>
          <w:szCs w:val="20"/>
        </w:rPr>
        <w:t>Result</w:t>
      </w:r>
      <w:proofErr w:type="spellEnd"/>
    </w:p>
    <w:tbl>
      <w:tblPr>
        <w:tblStyle w:val="Style119"/>
        <w:tblW w:w="936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09"/>
        <w:gridCol w:w="1134"/>
        <w:gridCol w:w="1276"/>
        <w:gridCol w:w="1051"/>
        <w:gridCol w:w="1230"/>
        <w:gridCol w:w="1560"/>
      </w:tblGrid>
      <w:tr w:rsidR="00772591" w:rsidRPr="005F62B1" w14:paraId="443A5FFF" w14:textId="77777777" w:rsidTr="00973147">
        <w:trPr>
          <w:jc w:val="center"/>
        </w:trPr>
        <w:tc>
          <w:tcPr>
            <w:tcW w:w="3109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A3E647" w14:textId="77777777" w:rsidR="00772591" w:rsidRPr="005F62B1" w:rsidRDefault="00772591" w:rsidP="008D76D3">
            <w:pPr>
              <w:widowControl w:val="0"/>
              <w:ind w:left="0" w:hanging="2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134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C63F8F" w14:textId="77777777" w:rsidR="00772591" w:rsidRPr="005F62B1" w:rsidRDefault="00772591" w:rsidP="008D76D3">
            <w:pPr>
              <w:widowControl w:val="0"/>
              <w:ind w:left="0" w:hanging="2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proofErr w:type="spellStart"/>
            <w:r w:rsidRPr="005F62B1">
              <w:rPr>
                <w:rFonts w:ascii="Times New Roman" w:eastAsia="Times New Roman" w:hAnsi="Times New Roman" w:cs="Times New Roman"/>
                <w:szCs w:val="20"/>
              </w:rPr>
              <w:t>Original</w:t>
            </w:r>
            <w:proofErr w:type="spellEnd"/>
            <w:r w:rsidRPr="005F62B1">
              <w:rPr>
                <w:rFonts w:ascii="Times New Roman" w:eastAsia="Times New Roman" w:hAnsi="Times New Roman" w:cs="Times New Roman"/>
                <w:szCs w:val="20"/>
              </w:rPr>
              <w:t xml:space="preserve"> </w:t>
            </w:r>
            <w:proofErr w:type="spellStart"/>
            <w:r w:rsidRPr="005F62B1">
              <w:rPr>
                <w:rFonts w:ascii="Times New Roman" w:eastAsia="Times New Roman" w:hAnsi="Times New Roman" w:cs="Times New Roman"/>
                <w:szCs w:val="20"/>
              </w:rPr>
              <w:t>Sample</w:t>
            </w:r>
            <w:proofErr w:type="spellEnd"/>
          </w:p>
        </w:tc>
        <w:tc>
          <w:tcPr>
            <w:tcW w:w="1276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811DE7" w14:textId="77777777" w:rsidR="00772591" w:rsidRPr="005F62B1" w:rsidRDefault="00772591" w:rsidP="008D76D3">
            <w:pPr>
              <w:widowControl w:val="0"/>
              <w:ind w:left="0" w:hanging="2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proofErr w:type="spellStart"/>
            <w:r w:rsidRPr="005F62B1">
              <w:rPr>
                <w:rFonts w:ascii="Times New Roman" w:eastAsia="Times New Roman" w:hAnsi="Times New Roman" w:cs="Times New Roman"/>
                <w:szCs w:val="20"/>
              </w:rPr>
              <w:t>Std</w:t>
            </w:r>
            <w:proofErr w:type="spellEnd"/>
            <w:r w:rsidRPr="005F62B1">
              <w:rPr>
                <w:rFonts w:ascii="Times New Roman" w:eastAsia="Times New Roman" w:hAnsi="Times New Roman" w:cs="Times New Roman"/>
                <w:szCs w:val="20"/>
              </w:rPr>
              <w:t>.</w:t>
            </w:r>
          </w:p>
          <w:p w14:paraId="6F64EF4C" w14:textId="77777777" w:rsidR="00772591" w:rsidRPr="005F62B1" w:rsidRDefault="00772591" w:rsidP="008D76D3">
            <w:pPr>
              <w:widowControl w:val="0"/>
              <w:ind w:left="0" w:hanging="2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proofErr w:type="spellStart"/>
            <w:r w:rsidRPr="005F62B1">
              <w:rPr>
                <w:rFonts w:ascii="Times New Roman" w:eastAsia="Times New Roman" w:hAnsi="Times New Roman" w:cs="Times New Roman"/>
                <w:szCs w:val="20"/>
              </w:rPr>
              <w:t>Deviation</w:t>
            </w:r>
            <w:proofErr w:type="spellEnd"/>
          </w:p>
        </w:tc>
        <w:tc>
          <w:tcPr>
            <w:tcW w:w="1051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3D2249" w14:textId="77777777" w:rsidR="00772591" w:rsidRPr="005F62B1" w:rsidRDefault="00772591" w:rsidP="008D76D3">
            <w:pPr>
              <w:widowControl w:val="0"/>
              <w:ind w:left="0" w:hanging="2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5F62B1">
              <w:rPr>
                <w:rFonts w:ascii="Times New Roman" w:eastAsia="Times New Roman" w:hAnsi="Times New Roman" w:cs="Times New Roman"/>
                <w:szCs w:val="20"/>
              </w:rPr>
              <w:t xml:space="preserve">T. </w:t>
            </w:r>
            <w:proofErr w:type="spellStart"/>
            <w:r w:rsidRPr="005F62B1">
              <w:rPr>
                <w:rFonts w:ascii="Times New Roman" w:eastAsia="Times New Roman" w:hAnsi="Times New Roman" w:cs="Times New Roman"/>
                <w:szCs w:val="20"/>
              </w:rPr>
              <w:t>Statistic</w:t>
            </w:r>
            <w:proofErr w:type="spellEnd"/>
          </w:p>
        </w:tc>
        <w:tc>
          <w:tcPr>
            <w:tcW w:w="123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58FEBE" w14:textId="77777777" w:rsidR="00772591" w:rsidRPr="005F62B1" w:rsidRDefault="00772591" w:rsidP="008D76D3">
            <w:pPr>
              <w:widowControl w:val="0"/>
              <w:ind w:left="0" w:hanging="2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5F62B1">
              <w:rPr>
                <w:rFonts w:ascii="Times New Roman" w:eastAsia="Times New Roman" w:hAnsi="Times New Roman" w:cs="Times New Roman"/>
                <w:szCs w:val="20"/>
              </w:rPr>
              <w:t xml:space="preserve">P. </w:t>
            </w:r>
            <w:proofErr w:type="spellStart"/>
            <w:r w:rsidRPr="005F62B1">
              <w:rPr>
                <w:rFonts w:ascii="Times New Roman" w:eastAsia="Times New Roman" w:hAnsi="Times New Roman" w:cs="Times New Roman"/>
                <w:szCs w:val="20"/>
              </w:rPr>
              <w:t>Values</w:t>
            </w:r>
            <w:proofErr w:type="spellEnd"/>
          </w:p>
        </w:tc>
        <w:tc>
          <w:tcPr>
            <w:tcW w:w="156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31B004" w14:textId="77777777" w:rsidR="00772591" w:rsidRPr="005F62B1" w:rsidRDefault="00772591" w:rsidP="008D76D3">
            <w:pPr>
              <w:widowControl w:val="0"/>
              <w:ind w:left="0" w:hanging="2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proofErr w:type="spellStart"/>
            <w:r w:rsidRPr="005F62B1">
              <w:rPr>
                <w:rFonts w:ascii="Times New Roman" w:eastAsia="Times New Roman" w:hAnsi="Times New Roman" w:cs="Times New Roman"/>
                <w:szCs w:val="20"/>
              </w:rPr>
              <w:t>Note</w:t>
            </w:r>
            <w:proofErr w:type="spellEnd"/>
          </w:p>
        </w:tc>
      </w:tr>
      <w:tr w:rsidR="00772591" w:rsidRPr="005F62B1" w14:paraId="04A8DF70" w14:textId="77777777" w:rsidTr="00973147">
        <w:trPr>
          <w:jc w:val="center"/>
        </w:trPr>
        <w:tc>
          <w:tcPr>
            <w:tcW w:w="31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818B9D" w14:textId="77777777" w:rsidR="00772591" w:rsidRPr="005F62B1" w:rsidRDefault="00772591" w:rsidP="008D76D3">
            <w:pPr>
              <w:widowControl w:val="0"/>
              <w:ind w:left="0" w:hanging="2"/>
              <w:rPr>
                <w:rFonts w:ascii="Times New Roman" w:eastAsia="Times New Roman" w:hAnsi="Times New Roman" w:cs="Times New Roman"/>
                <w:szCs w:val="20"/>
              </w:rPr>
            </w:pPr>
            <w:proofErr w:type="spellStart"/>
            <w:r w:rsidRPr="005F62B1">
              <w:rPr>
                <w:rFonts w:ascii="Times New Roman" w:eastAsia="Times New Roman" w:hAnsi="Times New Roman" w:cs="Times New Roman"/>
                <w:szCs w:val="20"/>
              </w:rPr>
              <w:t>Work</w:t>
            </w:r>
            <w:proofErr w:type="spellEnd"/>
            <w:r w:rsidRPr="005F62B1">
              <w:rPr>
                <w:rFonts w:ascii="Times New Roman" w:eastAsia="Times New Roman" w:hAnsi="Times New Roman" w:cs="Times New Roman"/>
                <w:szCs w:val="20"/>
              </w:rPr>
              <w:t xml:space="preserve"> </w:t>
            </w:r>
            <w:proofErr w:type="spellStart"/>
            <w:r w:rsidRPr="005F62B1">
              <w:rPr>
                <w:rFonts w:ascii="Times New Roman" w:eastAsia="Times New Roman" w:hAnsi="Times New Roman" w:cs="Times New Roman"/>
                <w:szCs w:val="20"/>
              </w:rPr>
              <w:t>Flexibility</w:t>
            </w:r>
            <w:proofErr w:type="spellEnd"/>
            <w:r w:rsidRPr="005F62B1">
              <w:rPr>
                <w:rFonts w:ascii="Times New Roman" w:eastAsia="Times New Roman" w:hAnsi="Times New Roman" w:cs="Times New Roman"/>
                <w:szCs w:val="20"/>
              </w:rPr>
              <w:t xml:space="preserve"> -&gt; </w:t>
            </w:r>
            <w:proofErr w:type="spellStart"/>
            <w:r w:rsidRPr="005F62B1">
              <w:rPr>
                <w:rFonts w:ascii="Times New Roman" w:eastAsia="Times New Roman" w:hAnsi="Times New Roman" w:cs="Times New Roman"/>
                <w:szCs w:val="20"/>
              </w:rPr>
              <w:t>Job</w:t>
            </w:r>
            <w:proofErr w:type="spellEnd"/>
            <w:r w:rsidRPr="005F62B1">
              <w:rPr>
                <w:rFonts w:ascii="Times New Roman" w:eastAsia="Times New Roman" w:hAnsi="Times New Roman" w:cs="Times New Roman"/>
                <w:szCs w:val="20"/>
              </w:rPr>
              <w:t xml:space="preserve"> </w:t>
            </w:r>
            <w:proofErr w:type="spellStart"/>
            <w:r w:rsidRPr="005F62B1">
              <w:rPr>
                <w:rFonts w:ascii="Times New Roman" w:eastAsia="Times New Roman" w:hAnsi="Times New Roman" w:cs="Times New Roman"/>
                <w:szCs w:val="20"/>
              </w:rPr>
              <w:t>Hopping</w:t>
            </w:r>
            <w:proofErr w:type="spellEnd"/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D5AE93" w14:textId="77777777" w:rsidR="00772591" w:rsidRPr="005F62B1" w:rsidRDefault="00772591" w:rsidP="008D76D3">
            <w:pPr>
              <w:widowControl w:val="0"/>
              <w:ind w:left="0" w:hanging="2"/>
              <w:rPr>
                <w:rFonts w:ascii="Times New Roman" w:eastAsia="Times New Roman" w:hAnsi="Times New Roman" w:cs="Times New Roman"/>
                <w:szCs w:val="20"/>
              </w:rPr>
            </w:pPr>
            <w:r w:rsidRPr="005F62B1">
              <w:rPr>
                <w:rFonts w:ascii="Times New Roman" w:eastAsia="Times New Roman" w:hAnsi="Times New Roman" w:cs="Times New Roman"/>
                <w:szCs w:val="20"/>
              </w:rPr>
              <w:t>0.392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96FB25" w14:textId="77777777" w:rsidR="00772591" w:rsidRPr="005F62B1" w:rsidRDefault="00772591" w:rsidP="008D76D3">
            <w:pPr>
              <w:widowControl w:val="0"/>
              <w:ind w:left="0" w:hanging="2"/>
              <w:rPr>
                <w:rFonts w:ascii="Times New Roman" w:eastAsia="Times New Roman" w:hAnsi="Times New Roman" w:cs="Times New Roman"/>
                <w:szCs w:val="20"/>
              </w:rPr>
            </w:pPr>
            <w:r w:rsidRPr="005F62B1">
              <w:rPr>
                <w:rFonts w:ascii="Times New Roman" w:eastAsia="Times New Roman" w:hAnsi="Times New Roman" w:cs="Times New Roman"/>
                <w:szCs w:val="20"/>
              </w:rPr>
              <w:t>0.080</w:t>
            </w:r>
          </w:p>
        </w:tc>
        <w:tc>
          <w:tcPr>
            <w:tcW w:w="10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2D87B1" w14:textId="77777777" w:rsidR="00772591" w:rsidRPr="005F62B1" w:rsidRDefault="00772591" w:rsidP="008D76D3">
            <w:pPr>
              <w:widowControl w:val="0"/>
              <w:ind w:left="0" w:hanging="2"/>
              <w:rPr>
                <w:rFonts w:ascii="Times New Roman" w:eastAsia="Times New Roman" w:hAnsi="Times New Roman" w:cs="Times New Roman"/>
                <w:szCs w:val="20"/>
              </w:rPr>
            </w:pPr>
            <w:r w:rsidRPr="005F62B1">
              <w:rPr>
                <w:rFonts w:ascii="Times New Roman" w:eastAsia="Times New Roman" w:hAnsi="Times New Roman" w:cs="Times New Roman"/>
                <w:szCs w:val="20"/>
              </w:rPr>
              <w:t>4.874</w:t>
            </w:r>
          </w:p>
        </w:tc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BB758D" w14:textId="77777777" w:rsidR="00772591" w:rsidRPr="005F62B1" w:rsidRDefault="00772591" w:rsidP="008D76D3">
            <w:pPr>
              <w:widowControl w:val="0"/>
              <w:ind w:left="0" w:hanging="2"/>
              <w:rPr>
                <w:rFonts w:ascii="Times New Roman" w:eastAsia="Times New Roman" w:hAnsi="Times New Roman" w:cs="Times New Roman"/>
                <w:szCs w:val="20"/>
              </w:rPr>
            </w:pPr>
            <w:r w:rsidRPr="005F62B1">
              <w:rPr>
                <w:rFonts w:ascii="Times New Roman" w:eastAsia="Times New Roman" w:hAnsi="Times New Roman" w:cs="Times New Roman"/>
                <w:szCs w:val="20"/>
              </w:rPr>
              <w:t>0.000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99A3C5" w14:textId="77777777" w:rsidR="00772591" w:rsidRPr="005F62B1" w:rsidRDefault="00772591" w:rsidP="008D76D3">
            <w:pPr>
              <w:widowControl w:val="0"/>
              <w:ind w:left="0" w:hanging="2"/>
              <w:rPr>
                <w:rFonts w:ascii="Times New Roman" w:eastAsia="Times New Roman" w:hAnsi="Times New Roman" w:cs="Times New Roman"/>
                <w:szCs w:val="20"/>
              </w:rPr>
            </w:pPr>
            <w:proofErr w:type="spellStart"/>
            <w:r w:rsidRPr="005F62B1">
              <w:rPr>
                <w:rFonts w:ascii="Times New Roman" w:eastAsia="Times New Roman" w:hAnsi="Times New Roman" w:cs="Times New Roman"/>
                <w:szCs w:val="20"/>
              </w:rPr>
              <w:t>Positive</w:t>
            </w:r>
            <w:proofErr w:type="spellEnd"/>
            <w:r w:rsidRPr="005F62B1">
              <w:rPr>
                <w:rFonts w:ascii="Times New Roman" w:eastAsia="Times New Roman" w:hAnsi="Times New Roman" w:cs="Times New Roman"/>
                <w:szCs w:val="20"/>
              </w:rPr>
              <w:t>-</w:t>
            </w:r>
          </w:p>
          <w:p w14:paraId="392CBF04" w14:textId="77777777" w:rsidR="00772591" w:rsidRPr="005F62B1" w:rsidRDefault="00772591" w:rsidP="008D76D3">
            <w:pPr>
              <w:widowControl w:val="0"/>
              <w:ind w:left="0" w:hanging="2"/>
              <w:rPr>
                <w:rFonts w:ascii="Times New Roman" w:eastAsia="Times New Roman" w:hAnsi="Times New Roman" w:cs="Times New Roman"/>
                <w:szCs w:val="20"/>
              </w:rPr>
            </w:pPr>
            <w:proofErr w:type="spellStart"/>
            <w:r w:rsidRPr="005F62B1">
              <w:rPr>
                <w:rFonts w:ascii="Times New Roman" w:eastAsia="Times New Roman" w:hAnsi="Times New Roman" w:cs="Times New Roman"/>
                <w:szCs w:val="20"/>
              </w:rPr>
              <w:t>Significant</w:t>
            </w:r>
            <w:proofErr w:type="spellEnd"/>
          </w:p>
        </w:tc>
      </w:tr>
      <w:tr w:rsidR="00772591" w:rsidRPr="005F62B1" w14:paraId="026154EE" w14:textId="77777777" w:rsidTr="00973147">
        <w:trPr>
          <w:jc w:val="center"/>
        </w:trPr>
        <w:tc>
          <w:tcPr>
            <w:tcW w:w="31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907D24" w14:textId="5448814A" w:rsidR="00772591" w:rsidRPr="005F62B1" w:rsidRDefault="00772591" w:rsidP="008D76D3">
            <w:pPr>
              <w:widowControl w:val="0"/>
              <w:ind w:left="0" w:hanging="2"/>
              <w:rPr>
                <w:rFonts w:ascii="Times New Roman" w:eastAsia="Times New Roman" w:hAnsi="Times New Roman" w:cs="Times New Roman"/>
                <w:szCs w:val="20"/>
              </w:rPr>
            </w:pPr>
            <w:proofErr w:type="spellStart"/>
            <w:r w:rsidRPr="005F62B1">
              <w:rPr>
                <w:rFonts w:ascii="Times New Roman" w:eastAsia="Times New Roman" w:hAnsi="Times New Roman" w:cs="Times New Roman"/>
                <w:szCs w:val="20"/>
              </w:rPr>
              <w:t>Work</w:t>
            </w:r>
            <w:proofErr w:type="spellEnd"/>
            <w:r w:rsidRPr="005F62B1">
              <w:rPr>
                <w:rFonts w:ascii="Times New Roman" w:eastAsia="Times New Roman" w:hAnsi="Times New Roman" w:cs="Times New Roman"/>
                <w:szCs w:val="20"/>
              </w:rPr>
              <w:t xml:space="preserve"> </w:t>
            </w:r>
            <w:proofErr w:type="spellStart"/>
            <w:r w:rsidRPr="005F62B1">
              <w:rPr>
                <w:rFonts w:ascii="Times New Roman" w:eastAsia="Times New Roman" w:hAnsi="Times New Roman" w:cs="Times New Roman"/>
                <w:szCs w:val="20"/>
              </w:rPr>
              <w:t>Flexibility</w:t>
            </w:r>
            <w:proofErr w:type="spellEnd"/>
            <w:r w:rsidRPr="005F62B1">
              <w:rPr>
                <w:rFonts w:ascii="Times New Roman" w:eastAsia="Times New Roman" w:hAnsi="Times New Roman" w:cs="Times New Roman"/>
                <w:szCs w:val="20"/>
              </w:rPr>
              <w:t>-&gt;</w:t>
            </w:r>
            <w:r w:rsidR="005F62B1" w:rsidRPr="005F62B1">
              <w:rPr>
                <w:rFonts w:ascii="Times New Roman" w:eastAsia="Times New Roman" w:hAnsi="Times New Roman" w:cs="Times New Roman"/>
                <w:szCs w:val="20"/>
              </w:rPr>
              <w:t xml:space="preserve"> </w:t>
            </w:r>
            <w:proofErr w:type="spellStart"/>
            <w:r w:rsidRPr="005F62B1">
              <w:rPr>
                <w:rFonts w:ascii="Times New Roman" w:eastAsia="Times New Roman" w:hAnsi="Times New Roman" w:cs="Times New Roman"/>
                <w:szCs w:val="20"/>
              </w:rPr>
              <w:t>Job</w:t>
            </w:r>
            <w:proofErr w:type="spellEnd"/>
            <w:r w:rsidRPr="005F62B1">
              <w:rPr>
                <w:rFonts w:ascii="Times New Roman" w:eastAsia="Times New Roman" w:hAnsi="Times New Roman" w:cs="Times New Roman"/>
                <w:szCs w:val="20"/>
              </w:rPr>
              <w:t xml:space="preserve"> </w:t>
            </w:r>
            <w:proofErr w:type="spellStart"/>
            <w:r w:rsidRPr="005F62B1">
              <w:rPr>
                <w:rFonts w:ascii="Times New Roman" w:eastAsia="Times New Roman" w:hAnsi="Times New Roman" w:cs="Times New Roman"/>
                <w:szCs w:val="20"/>
              </w:rPr>
              <w:t>Loyalty</w:t>
            </w:r>
            <w:proofErr w:type="spellEnd"/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1DA36D" w14:textId="77777777" w:rsidR="00772591" w:rsidRPr="005F62B1" w:rsidRDefault="00772591" w:rsidP="008D76D3">
            <w:pPr>
              <w:widowControl w:val="0"/>
              <w:ind w:left="0" w:hanging="2"/>
              <w:rPr>
                <w:rFonts w:ascii="Times New Roman" w:eastAsia="Times New Roman" w:hAnsi="Times New Roman" w:cs="Times New Roman"/>
                <w:szCs w:val="20"/>
              </w:rPr>
            </w:pPr>
            <w:r w:rsidRPr="005F62B1">
              <w:rPr>
                <w:rFonts w:ascii="Times New Roman" w:eastAsia="Times New Roman" w:hAnsi="Times New Roman" w:cs="Times New Roman"/>
                <w:szCs w:val="20"/>
              </w:rPr>
              <w:t>0.433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133BCE" w14:textId="77777777" w:rsidR="00772591" w:rsidRPr="005F62B1" w:rsidRDefault="00772591" w:rsidP="008D76D3">
            <w:pPr>
              <w:widowControl w:val="0"/>
              <w:ind w:left="0" w:hanging="2"/>
              <w:rPr>
                <w:rFonts w:ascii="Times New Roman" w:eastAsia="Times New Roman" w:hAnsi="Times New Roman" w:cs="Times New Roman"/>
                <w:szCs w:val="20"/>
              </w:rPr>
            </w:pPr>
            <w:r w:rsidRPr="005F62B1">
              <w:rPr>
                <w:rFonts w:ascii="Times New Roman" w:eastAsia="Times New Roman" w:hAnsi="Times New Roman" w:cs="Times New Roman"/>
                <w:szCs w:val="20"/>
              </w:rPr>
              <w:t>0.064</w:t>
            </w:r>
          </w:p>
        </w:tc>
        <w:tc>
          <w:tcPr>
            <w:tcW w:w="10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EA11F1" w14:textId="77777777" w:rsidR="00772591" w:rsidRPr="005F62B1" w:rsidRDefault="00772591" w:rsidP="008D76D3">
            <w:pPr>
              <w:widowControl w:val="0"/>
              <w:ind w:left="0" w:hanging="2"/>
              <w:rPr>
                <w:rFonts w:ascii="Times New Roman" w:eastAsia="Times New Roman" w:hAnsi="Times New Roman" w:cs="Times New Roman"/>
                <w:szCs w:val="20"/>
              </w:rPr>
            </w:pPr>
            <w:r w:rsidRPr="005F62B1">
              <w:rPr>
                <w:rFonts w:ascii="Times New Roman" w:eastAsia="Times New Roman" w:hAnsi="Times New Roman" w:cs="Times New Roman"/>
                <w:szCs w:val="20"/>
              </w:rPr>
              <w:t>6.812</w:t>
            </w:r>
          </w:p>
        </w:tc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BF4F06" w14:textId="77777777" w:rsidR="00772591" w:rsidRPr="005F62B1" w:rsidRDefault="00772591" w:rsidP="008D76D3">
            <w:pPr>
              <w:widowControl w:val="0"/>
              <w:ind w:left="0" w:hanging="2"/>
              <w:rPr>
                <w:rFonts w:ascii="Times New Roman" w:eastAsia="Times New Roman" w:hAnsi="Times New Roman" w:cs="Times New Roman"/>
                <w:szCs w:val="20"/>
              </w:rPr>
            </w:pPr>
            <w:r w:rsidRPr="005F62B1">
              <w:rPr>
                <w:rFonts w:ascii="Times New Roman" w:eastAsia="Times New Roman" w:hAnsi="Times New Roman" w:cs="Times New Roman"/>
                <w:szCs w:val="20"/>
              </w:rPr>
              <w:t>0.000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47786B" w14:textId="77777777" w:rsidR="00772591" w:rsidRPr="005F62B1" w:rsidRDefault="00772591" w:rsidP="008D76D3">
            <w:pPr>
              <w:widowControl w:val="0"/>
              <w:ind w:left="0" w:hanging="2"/>
              <w:rPr>
                <w:rFonts w:ascii="Times New Roman" w:eastAsia="Times New Roman" w:hAnsi="Times New Roman" w:cs="Times New Roman"/>
                <w:szCs w:val="20"/>
              </w:rPr>
            </w:pPr>
            <w:proofErr w:type="spellStart"/>
            <w:r w:rsidRPr="005F62B1">
              <w:rPr>
                <w:rFonts w:ascii="Times New Roman" w:eastAsia="Times New Roman" w:hAnsi="Times New Roman" w:cs="Times New Roman"/>
                <w:szCs w:val="20"/>
              </w:rPr>
              <w:t>Positive</w:t>
            </w:r>
            <w:proofErr w:type="spellEnd"/>
            <w:r w:rsidRPr="005F62B1">
              <w:rPr>
                <w:rFonts w:ascii="Times New Roman" w:eastAsia="Times New Roman" w:hAnsi="Times New Roman" w:cs="Times New Roman"/>
                <w:szCs w:val="20"/>
              </w:rPr>
              <w:t>-</w:t>
            </w:r>
          </w:p>
          <w:p w14:paraId="43E34F2D" w14:textId="77777777" w:rsidR="00772591" w:rsidRPr="005F62B1" w:rsidRDefault="00772591" w:rsidP="008D76D3">
            <w:pPr>
              <w:widowControl w:val="0"/>
              <w:ind w:left="0" w:hanging="2"/>
              <w:rPr>
                <w:rFonts w:ascii="Times New Roman" w:eastAsia="Times New Roman" w:hAnsi="Times New Roman" w:cs="Times New Roman"/>
                <w:szCs w:val="20"/>
              </w:rPr>
            </w:pPr>
            <w:proofErr w:type="spellStart"/>
            <w:r w:rsidRPr="005F62B1">
              <w:rPr>
                <w:rFonts w:ascii="Times New Roman" w:eastAsia="Times New Roman" w:hAnsi="Times New Roman" w:cs="Times New Roman"/>
                <w:szCs w:val="20"/>
              </w:rPr>
              <w:t>Significant</w:t>
            </w:r>
            <w:proofErr w:type="spellEnd"/>
          </w:p>
        </w:tc>
      </w:tr>
      <w:tr w:rsidR="00772591" w:rsidRPr="005F62B1" w14:paraId="2A2A7B9C" w14:textId="77777777" w:rsidTr="00973147">
        <w:trPr>
          <w:jc w:val="center"/>
        </w:trPr>
        <w:tc>
          <w:tcPr>
            <w:tcW w:w="31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03F14B" w14:textId="7C94C8FF" w:rsidR="00772591" w:rsidRPr="005F62B1" w:rsidRDefault="00772591" w:rsidP="008D76D3">
            <w:pPr>
              <w:widowControl w:val="0"/>
              <w:ind w:left="0" w:hanging="2"/>
              <w:rPr>
                <w:rFonts w:ascii="Times New Roman" w:eastAsia="Times New Roman" w:hAnsi="Times New Roman" w:cs="Times New Roman"/>
                <w:szCs w:val="20"/>
              </w:rPr>
            </w:pPr>
            <w:proofErr w:type="spellStart"/>
            <w:r w:rsidRPr="005F62B1">
              <w:rPr>
                <w:rFonts w:ascii="Times New Roman" w:eastAsia="Times New Roman" w:hAnsi="Times New Roman" w:cs="Times New Roman"/>
                <w:szCs w:val="20"/>
              </w:rPr>
              <w:t>Job</w:t>
            </w:r>
            <w:proofErr w:type="spellEnd"/>
            <w:r w:rsidRPr="005F62B1">
              <w:rPr>
                <w:rFonts w:ascii="Times New Roman" w:eastAsia="Times New Roman" w:hAnsi="Times New Roman" w:cs="Times New Roman"/>
                <w:szCs w:val="20"/>
              </w:rPr>
              <w:t xml:space="preserve"> </w:t>
            </w:r>
            <w:proofErr w:type="spellStart"/>
            <w:r w:rsidRPr="005F62B1">
              <w:rPr>
                <w:rFonts w:ascii="Times New Roman" w:eastAsia="Times New Roman" w:hAnsi="Times New Roman" w:cs="Times New Roman"/>
                <w:szCs w:val="20"/>
              </w:rPr>
              <w:t>Loyalty</w:t>
            </w:r>
            <w:proofErr w:type="spellEnd"/>
            <w:r w:rsidRPr="005F62B1">
              <w:rPr>
                <w:rFonts w:ascii="Times New Roman" w:eastAsia="Times New Roman" w:hAnsi="Times New Roman" w:cs="Times New Roman"/>
                <w:szCs w:val="20"/>
              </w:rPr>
              <w:t>-&gt;</w:t>
            </w:r>
            <w:r w:rsidR="005F62B1" w:rsidRPr="005F62B1">
              <w:rPr>
                <w:rFonts w:ascii="Times New Roman" w:eastAsia="Times New Roman" w:hAnsi="Times New Roman" w:cs="Times New Roman"/>
                <w:szCs w:val="20"/>
              </w:rPr>
              <w:t xml:space="preserve"> </w:t>
            </w:r>
            <w:proofErr w:type="spellStart"/>
            <w:r w:rsidRPr="005F62B1">
              <w:rPr>
                <w:rFonts w:ascii="Times New Roman" w:eastAsia="Times New Roman" w:hAnsi="Times New Roman" w:cs="Times New Roman"/>
                <w:szCs w:val="20"/>
              </w:rPr>
              <w:t>Job</w:t>
            </w:r>
            <w:proofErr w:type="spellEnd"/>
            <w:r w:rsidRPr="005F62B1">
              <w:rPr>
                <w:rFonts w:ascii="Times New Roman" w:eastAsia="Times New Roman" w:hAnsi="Times New Roman" w:cs="Times New Roman"/>
                <w:szCs w:val="20"/>
              </w:rPr>
              <w:t xml:space="preserve"> </w:t>
            </w:r>
            <w:proofErr w:type="spellStart"/>
            <w:r w:rsidRPr="005F62B1">
              <w:rPr>
                <w:rFonts w:ascii="Times New Roman" w:eastAsia="Times New Roman" w:hAnsi="Times New Roman" w:cs="Times New Roman"/>
                <w:szCs w:val="20"/>
              </w:rPr>
              <w:t>Hopping</w:t>
            </w:r>
            <w:proofErr w:type="spellEnd"/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4CCB5A" w14:textId="77777777" w:rsidR="00772591" w:rsidRPr="005F62B1" w:rsidRDefault="00772591" w:rsidP="008D76D3">
            <w:pPr>
              <w:widowControl w:val="0"/>
              <w:ind w:left="0" w:hanging="2"/>
              <w:rPr>
                <w:rFonts w:ascii="Times New Roman" w:eastAsia="Times New Roman" w:hAnsi="Times New Roman" w:cs="Times New Roman"/>
                <w:szCs w:val="20"/>
              </w:rPr>
            </w:pPr>
            <w:r w:rsidRPr="005F62B1">
              <w:rPr>
                <w:rFonts w:ascii="Times New Roman" w:eastAsia="Times New Roman" w:hAnsi="Times New Roman" w:cs="Times New Roman"/>
                <w:szCs w:val="20"/>
              </w:rPr>
              <w:t>0.421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2204E6" w14:textId="77777777" w:rsidR="00772591" w:rsidRPr="005F62B1" w:rsidRDefault="00772591" w:rsidP="008D76D3">
            <w:pPr>
              <w:widowControl w:val="0"/>
              <w:ind w:left="0" w:hanging="2"/>
              <w:rPr>
                <w:rFonts w:ascii="Times New Roman" w:eastAsia="Times New Roman" w:hAnsi="Times New Roman" w:cs="Times New Roman"/>
                <w:szCs w:val="20"/>
              </w:rPr>
            </w:pPr>
            <w:r w:rsidRPr="005F62B1">
              <w:rPr>
                <w:rFonts w:ascii="Times New Roman" w:eastAsia="Times New Roman" w:hAnsi="Times New Roman" w:cs="Times New Roman"/>
                <w:szCs w:val="20"/>
              </w:rPr>
              <w:t>0.085</w:t>
            </w:r>
          </w:p>
        </w:tc>
        <w:tc>
          <w:tcPr>
            <w:tcW w:w="10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22D728" w14:textId="77777777" w:rsidR="00772591" w:rsidRPr="005F62B1" w:rsidRDefault="00772591" w:rsidP="008D76D3">
            <w:pPr>
              <w:widowControl w:val="0"/>
              <w:ind w:left="0" w:hanging="2"/>
              <w:rPr>
                <w:rFonts w:ascii="Times New Roman" w:eastAsia="Times New Roman" w:hAnsi="Times New Roman" w:cs="Times New Roman"/>
                <w:szCs w:val="20"/>
              </w:rPr>
            </w:pPr>
            <w:r w:rsidRPr="005F62B1">
              <w:rPr>
                <w:rFonts w:ascii="Times New Roman" w:eastAsia="Times New Roman" w:hAnsi="Times New Roman" w:cs="Times New Roman"/>
                <w:szCs w:val="20"/>
              </w:rPr>
              <w:t>4.965</w:t>
            </w:r>
          </w:p>
        </w:tc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A4C6B6" w14:textId="77777777" w:rsidR="00772591" w:rsidRPr="005F62B1" w:rsidRDefault="00772591" w:rsidP="008D76D3">
            <w:pPr>
              <w:widowControl w:val="0"/>
              <w:ind w:left="0" w:hanging="2"/>
              <w:rPr>
                <w:rFonts w:ascii="Times New Roman" w:eastAsia="Times New Roman" w:hAnsi="Times New Roman" w:cs="Times New Roman"/>
                <w:szCs w:val="20"/>
              </w:rPr>
            </w:pPr>
            <w:r w:rsidRPr="005F62B1">
              <w:rPr>
                <w:rFonts w:ascii="Times New Roman" w:eastAsia="Times New Roman" w:hAnsi="Times New Roman" w:cs="Times New Roman"/>
                <w:szCs w:val="20"/>
              </w:rPr>
              <w:t>0.000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682243" w14:textId="77777777" w:rsidR="00772591" w:rsidRPr="005F62B1" w:rsidRDefault="00772591" w:rsidP="008D76D3">
            <w:pPr>
              <w:widowControl w:val="0"/>
              <w:ind w:left="0" w:hanging="2"/>
              <w:rPr>
                <w:rFonts w:ascii="Times New Roman" w:eastAsia="Times New Roman" w:hAnsi="Times New Roman" w:cs="Times New Roman"/>
                <w:szCs w:val="20"/>
              </w:rPr>
            </w:pPr>
            <w:proofErr w:type="spellStart"/>
            <w:r w:rsidRPr="005F62B1">
              <w:rPr>
                <w:rFonts w:ascii="Times New Roman" w:eastAsia="Times New Roman" w:hAnsi="Times New Roman" w:cs="Times New Roman"/>
                <w:szCs w:val="20"/>
              </w:rPr>
              <w:t>Positive</w:t>
            </w:r>
            <w:proofErr w:type="spellEnd"/>
            <w:r w:rsidRPr="005F62B1">
              <w:rPr>
                <w:rFonts w:ascii="Times New Roman" w:eastAsia="Times New Roman" w:hAnsi="Times New Roman" w:cs="Times New Roman"/>
                <w:szCs w:val="20"/>
              </w:rPr>
              <w:t>-</w:t>
            </w:r>
          </w:p>
          <w:p w14:paraId="6AF73EA0" w14:textId="77777777" w:rsidR="00772591" w:rsidRPr="005F62B1" w:rsidRDefault="00772591" w:rsidP="008D76D3">
            <w:pPr>
              <w:widowControl w:val="0"/>
              <w:ind w:left="0" w:hanging="2"/>
              <w:rPr>
                <w:rFonts w:ascii="Times New Roman" w:eastAsia="Times New Roman" w:hAnsi="Times New Roman" w:cs="Times New Roman"/>
                <w:szCs w:val="20"/>
              </w:rPr>
            </w:pPr>
            <w:proofErr w:type="spellStart"/>
            <w:r w:rsidRPr="005F62B1">
              <w:rPr>
                <w:rFonts w:ascii="Times New Roman" w:eastAsia="Times New Roman" w:hAnsi="Times New Roman" w:cs="Times New Roman"/>
                <w:szCs w:val="20"/>
              </w:rPr>
              <w:t>Significant</w:t>
            </w:r>
            <w:proofErr w:type="spellEnd"/>
          </w:p>
        </w:tc>
      </w:tr>
      <w:tr w:rsidR="00772591" w:rsidRPr="005F62B1" w14:paraId="1963CBFE" w14:textId="77777777" w:rsidTr="00973147">
        <w:trPr>
          <w:jc w:val="center"/>
        </w:trPr>
        <w:tc>
          <w:tcPr>
            <w:tcW w:w="31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D4D056" w14:textId="72EFEC06" w:rsidR="00772591" w:rsidRPr="005F62B1" w:rsidRDefault="00772591" w:rsidP="008D76D3">
            <w:pPr>
              <w:widowControl w:val="0"/>
              <w:ind w:left="0" w:hanging="2"/>
              <w:rPr>
                <w:rFonts w:ascii="Times New Roman" w:eastAsia="Times New Roman" w:hAnsi="Times New Roman" w:cs="Times New Roman"/>
                <w:szCs w:val="20"/>
              </w:rPr>
            </w:pPr>
            <w:proofErr w:type="spellStart"/>
            <w:r w:rsidRPr="005F62B1">
              <w:rPr>
                <w:rFonts w:ascii="Times New Roman" w:eastAsia="Times New Roman" w:hAnsi="Times New Roman" w:cs="Times New Roman"/>
                <w:szCs w:val="20"/>
              </w:rPr>
              <w:t>Job</w:t>
            </w:r>
            <w:proofErr w:type="spellEnd"/>
            <w:r w:rsidRPr="005F62B1">
              <w:rPr>
                <w:rFonts w:ascii="Times New Roman" w:eastAsia="Times New Roman" w:hAnsi="Times New Roman" w:cs="Times New Roman"/>
                <w:szCs w:val="20"/>
              </w:rPr>
              <w:t xml:space="preserve"> </w:t>
            </w:r>
            <w:proofErr w:type="spellStart"/>
            <w:r w:rsidRPr="005F62B1">
              <w:rPr>
                <w:rFonts w:ascii="Times New Roman" w:eastAsia="Times New Roman" w:hAnsi="Times New Roman" w:cs="Times New Roman"/>
                <w:szCs w:val="20"/>
              </w:rPr>
              <w:t>Satisfaction</w:t>
            </w:r>
            <w:proofErr w:type="spellEnd"/>
            <w:r w:rsidRPr="005F62B1">
              <w:rPr>
                <w:rFonts w:ascii="Times New Roman" w:eastAsia="Times New Roman" w:hAnsi="Times New Roman" w:cs="Times New Roman"/>
                <w:szCs w:val="20"/>
              </w:rPr>
              <w:t>-&gt;</w:t>
            </w:r>
            <w:r w:rsidR="005F62B1" w:rsidRPr="005F62B1">
              <w:rPr>
                <w:rFonts w:ascii="Times New Roman" w:eastAsia="Times New Roman" w:hAnsi="Times New Roman" w:cs="Times New Roman"/>
                <w:szCs w:val="20"/>
              </w:rPr>
              <w:t xml:space="preserve"> </w:t>
            </w:r>
            <w:proofErr w:type="spellStart"/>
            <w:r w:rsidRPr="005F62B1">
              <w:rPr>
                <w:rFonts w:ascii="Times New Roman" w:eastAsia="Times New Roman" w:hAnsi="Times New Roman" w:cs="Times New Roman"/>
                <w:szCs w:val="20"/>
              </w:rPr>
              <w:t>Job</w:t>
            </w:r>
            <w:proofErr w:type="spellEnd"/>
            <w:r w:rsidRPr="005F62B1">
              <w:rPr>
                <w:rFonts w:ascii="Times New Roman" w:eastAsia="Times New Roman" w:hAnsi="Times New Roman" w:cs="Times New Roman"/>
                <w:szCs w:val="20"/>
              </w:rPr>
              <w:t xml:space="preserve"> </w:t>
            </w:r>
            <w:proofErr w:type="spellStart"/>
            <w:r w:rsidRPr="005F62B1">
              <w:rPr>
                <w:rFonts w:ascii="Times New Roman" w:eastAsia="Times New Roman" w:hAnsi="Times New Roman" w:cs="Times New Roman"/>
                <w:szCs w:val="20"/>
              </w:rPr>
              <w:t>Hopping</w:t>
            </w:r>
            <w:proofErr w:type="spellEnd"/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4943B8" w14:textId="77777777" w:rsidR="00772591" w:rsidRPr="005F62B1" w:rsidRDefault="00772591" w:rsidP="008D76D3">
            <w:pPr>
              <w:widowControl w:val="0"/>
              <w:ind w:left="0" w:hanging="2"/>
              <w:rPr>
                <w:rFonts w:ascii="Times New Roman" w:eastAsia="Times New Roman" w:hAnsi="Times New Roman" w:cs="Times New Roman"/>
                <w:szCs w:val="20"/>
              </w:rPr>
            </w:pPr>
            <w:r w:rsidRPr="005F62B1">
              <w:rPr>
                <w:rFonts w:ascii="Times New Roman" w:eastAsia="Times New Roman" w:hAnsi="Times New Roman" w:cs="Times New Roman"/>
                <w:szCs w:val="20"/>
              </w:rPr>
              <w:t>0.175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B7A077" w14:textId="77777777" w:rsidR="00772591" w:rsidRPr="005F62B1" w:rsidRDefault="00772591" w:rsidP="008D76D3">
            <w:pPr>
              <w:widowControl w:val="0"/>
              <w:ind w:left="0" w:hanging="2"/>
              <w:rPr>
                <w:rFonts w:ascii="Times New Roman" w:eastAsia="Times New Roman" w:hAnsi="Times New Roman" w:cs="Times New Roman"/>
                <w:szCs w:val="20"/>
              </w:rPr>
            </w:pPr>
            <w:r w:rsidRPr="005F62B1">
              <w:rPr>
                <w:rFonts w:ascii="Times New Roman" w:eastAsia="Times New Roman" w:hAnsi="Times New Roman" w:cs="Times New Roman"/>
                <w:szCs w:val="20"/>
              </w:rPr>
              <w:t>0.071</w:t>
            </w:r>
          </w:p>
        </w:tc>
        <w:tc>
          <w:tcPr>
            <w:tcW w:w="10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93DF08" w14:textId="77777777" w:rsidR="00772591" w:rsidRPr="005F62B1" w:rsidRDefault="00772591" w:rsidP="008D76D3">
            <w:pPr>
              <w:widowControl w:val="0"/>
              <w:ind w:left="0" w:hanging="2"/>
              <w:rPr>
                <w:rFonts w:ascii="Times New Roman" w:eastAsia="Times New Roman" w:hAnsi="Times New Roman" w:cs="Times New Roman"/>
                <w:szCs w:val="20"/>
              </w:rPr>
            </w:pPr>
            <w:r w:rsidRPr="005F62B1">
              <w:rPr>
                <w:rFonts w:ascii="Times New Roman" w:eastAsia="Times New Roman" w:hAnsi="Times New Roman" w:cs="Times New Roman"/>
                <w:szCs w:val="20"/>
              </w:rPr>
              <w:t>2.454</w:t>
            </w:r>
          </w:p>
        </w:tc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DFFBAA" w14:textId="77777777" w:rsidR="00772591" w:rsidRPr="005F62B1" w:rsidRDefault="00772591" w:rsidP="008D76D3">
            <w:pPr>
              <w:widowControl w:val="0"/>
              <w:ind w:left="0" w:hanging="2"/>
              <w:rPr>
                <w:rFonts w:ascii="Times New Roman" w:eastAsia="Times New Roman" w:hAnsi="Times New Roman" w:cs="Times New Roman"/>
                <w:szCs w:val="20"/>
              </w:rPr>
            </w:pPr>
            <w:r w:rsidRPr="005F62B1">
              <w:rPr>
                <w:rFonts w:ascii="Times New Roman" w:eastAsia="Times New Roman" w:hAnsi="Times New Roman" w:cs="Times New Roman"/>
                <w:szCs w:val="20"/>
              </w:rPr>
              <w:t>0.014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C686B8" w14:textId="77777777" w:rsidR="00772591" w:rsidRPr="005F62B1" w:rsidRDefault="00772591" w:rsidP="008D76D3">
            <w:pPr>
              <w:widowControl w:val="0"/>
              <w:ind w:left="0" w:hanging="2"/>
              <w:rPr>
                <w:rFonts w:ascii="Times New Roman" w:eastAsia="Times New Roman" w:hAnsi="Times New Roman" w:cs="Times New Roman"/>
                <w:szCs w:val="20"/>
              </w:rPr>
            </w:pPr>
            <w:proofErr w:type="spellStart"/>
            <w:r w:rsidRPr="005F62B1">
              <w:rPr>
                <w:rFonts w:ascii="Times New Roman" w:eastAsia="Times New Roman" w:hAnsi="Times New Roman" w:cs="Times New Roman"/>
                <w:szCs w:val="20"/>
              </w:rPr>
              <w:t>Positive</w:t>
            </w:r>
            <w:proofErr w:type="spellEnd"/>
            <w:r w:rsidRPr="005F62B1">
              <w:rPr>
                <w:rFonts w:ascii="Times New Roman" w:eastAsia="Times New Roman" w:hAnsi="Times New Roman" w:cs="Times New Roman"/>
                <w:szCs w:val="20"/>
              </w:rPr>
              <w:t>-</w:t>
            </w:r>
          </w:p>
          <w:p w14:paraId="122B1225" w14:textId="77777777" w:rsidR="00772591" w:rsidRPr="005F62B1" w:rsidRDefault="00772591" w:rsidP="008D76D3">
            <w:pPr>
              <w:widowControl w:val="0"/>
              <w:ind w:left="0" w:hanging="2"/>
              <w:rPr>
                <w:rFonts w:ascii="Times New Roman" w:eastAsia="Times New Roman" w:hAnsi="Times New Roman" w:cs="Times New Roman"/>
                <w:szCs w:val="20"/>
              </w:rPr>
            </w:pPr>
            <w:proofErr w:type="spellStart"/>
            <w:r w:rsidRPr="005F62B1">
              <w:rPr>
                <w:rFonts w:ascii="Times New Roman" w:eastAsia="Times New Roman" w:hAnsi="Times New Roman" w:cs="Times New Roman"/>
                <w:szCs w:val="20"/>
              </w:rPr>
              <w:t>Significant</w:t>
            </w:r>
            <w:proofErr w:type="spellEnd"/>
          </w:p>
        </w:tc>
      </w:tr>
      <w:tr w:rsidR="00772591" w:rsidRPr="005F62B1" w14:paraId="4CE635EE" w14:textId="77777777" w:rsidTr="00973147">
        <w:trPr>
          <w:jc w:val="center"/>
        </w:trPr>
        <w:tc>
          <w:tcPr>
            <w:tcW w:w="31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958BBE" w14:textId="793E9916" w:rsidR="00772591" w:rsidRPr="005F62B1" w:rsidRDefault="00772591" w:rsidP="008D76D3">
            <w:pPr>
              <w:widowControl w:val="0"/>
              <w:ind w:left="0" w:hanging="2"/>
              <w:rPr>
                <w:rFonts w:ascii="Times New Roman" w:eastAsia="Times New Roman" w:hAnsi="Times New Roman" w:cs="Times New Roman"/>
                <w:szCs w:val="20"/>
              </w:rPr>
            </w:pPr>
            <w:proofErr w:type="spellStart"/>
            <w:r w:rsidRPr="005F62B1">
              <w:rPr>
                <w:rFonts w:ascii="Times New Roman" w:eastAsia="Times New Roman" w:hAnsi="Times New Roman" w:cs="Times New Roman"/>
                <w:szCs w:val="20"/>
              </w:rPr>
              <w:t>Job</w:t>
            </w:r>
            <w:proofErr w:type="spellEnd"/>
            <w:r w:rsidRPr="005F62B1">
              <w:rPr>
                <w:rFonts w:ascii="Times New Roman" w:eastAsia="Times New Roman" w:hAnsi="Times New Roman" w:cs="Times New Roman"/>
                <w:szCs w:val="20"/>
              </w:rPr>
              <w:t xml:space="preserve"> </w:t>
            </w:r>
            <w:proofErr w:type="spellStart"/>
            <w:r w:rsidRPr="005F62B1">
              <w:rPr>
                <w:rFonts w:ascii="Times New Roman" w:eastAsia="Times New Roman" w:hAnsi="Times New Roman" w:cs="Times New Roman"/>
                <w:szCs w:val="20"/>
              </w:rPr>
              <w:t>Satisfaction</w:t>
            </w:r>
            <w:proofErr w:type="spellEnd"/>
            <w:r w:rsidRPr="005F62B1">
              <w:rPr>
                <w:rFonts w:ascii="Times New Roman" w:eastAsia="Times New Roman" w:hAnsi="Times New Roman" w:cs="Times New Roman"/>
                <w:szCs w:val="20"/>
              </w:rPr>
              <w:t>-&gt;</w:t>
            </w:r>
            <w:r w:rsidR="005F62B1" w:rsidRPr="005F62B1">
              <w:rPr>
                <w:rFonts w:ascii="Times New Roman" w:eastAsia="Times New Roman" w:hAnsi="Times New Roman" w:cs="Times New Roman"/>
                <w:szCs w:val="20"/>
              </w:rPr>
              <w:t xml:space="preserve"> </w:t>
            </w:r>
            <w:proofErr w:type="spellStart"/>
            <w:r w:rsidRPr="005F62B1">
              <w:rPr>
                <w:rFonts w:ascii="Times New Roman" w:eastAsia="Times New Roman" w:hAnsi="Times New Roman" w:cs="Times New Roman"/>
                <w:szCs w:val="20"/>
              </w:rPr>
              <w:t>Job</w:t>
            </w:r>
            <w:proofErr w:type="spellEnd"/>
            <w:r w:rsidRPr="005F62B1">
              <w:rPr>
                <w:rFonts w:ascii="Times New Roman" w:eastAsia="Times New Roman" w:hAnsi="Times New Roman" w:cs="Times New Roman"/>
                <w:szCs w:val="20"/>
              </w:rPr>
              <w:t xml:space="preserve"> </w:t>
            </w:r>
            <w:proofErr w:type="spellStart"/>
            <w:r w:rsidRPr="005F62B1">
              <w:rPr>
                <w:rFonts w:ascii="Times New Roman" w:eastAsia="Times New Roman" w:hAnsi="Times New Roman" w:cs="Times New Roman"/>
                <w:szCs w:val="20"/>
              </w:rPr>
              <w:t>Loyalty</w:t>
            </w:r>
            <w:proofErr w:type="spellEnd"/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1EC1E8" w14:textId="77777777" w:rsidR="00772591" w:rsidRPr="005F62B1" w:rsidRDefault="00772591" w:rsidP="008D76D3">
            <w:pPr>
              <w:widowControl w:val="0"/>
              <w:ind w:left="0" w:hanging="2"/>
              <w:rPr>
                <w:rFonts w:ascii="Times New Roman" w:eastAsia="Times New Roman" w:hAnsi="Times New Roman" w:cs="Times New Roman"/>
                <w:szCs w:val="20"/>
              </w:rPr>
            </w:pPr>
            <w:r w:rsidRPr="005F62B1">
              <w:rPr>
                <w:rFonts w:ascii="Times New Roman" w:eastAsia="Times New Roman" w:hAnsi="Times New Roman" w:cs="Times New Roman"/>
                <w:szCs w:val="20"/>
              </w:rPr>
              <w:t>0.479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019880" w14:textId="77777777" w:rsidR="00772591" w:rsidRPr="005F62B1" w:rsidRDefault="00772591" w:rsidP="008D76D3">
            <w:pPr>
              <w:widowControl w:val="0"/>
              <w:ind w:left="0" w:hanging="2"/>
              <w:rPr>
                <w:rFonts w:ascii="Times New Roman" w:eastAsia="Times New Roman" w:hAnsi="Times New Roman" w:cs="Times New Roman"/>
                <w:szCs w:val="20"/>
              </w:rPr>
            </w:pPr>
            <w:r w:rsidRPr="005F62B1">
              <w:rPr>
                <w:rFonts w:ascii="Times New Roman" w:eastAsia="Times New Roman" w:hAnsi="Times New Roman" w:cs="Times New Roman"/>
                <w:szCs w:val="20"/>
              </w:rPr>
              <w:t>0.065</w:t>
            </w:r>
          </w:p>
        </w:tc>
        <w:tc>
          <w:tcPr>
            <w:tcW w:w="10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461AF" w14:textId="77777777" w:rsidR="00772591" w:rsidRPr="005F62B1" w:rsidRDefault="00772591" w:rsidP="008D76D3">
            <w:pPr>
              <w:widowControl w:val="0"/>
              <w:ind w:left="0" w:hanging="2"/>
              <w:rPr>
                <w:rFonts w:ascii="Times New Roman" w:eastAsia="Times New Roman" w:hAnsi="Times New Roman" w:cs="Times New Roman"/>
                <w:szCs w:val="20"/>
              </w:rPr>
            </w:pPr>
            <w:r w:rsidRPr="005F62B1">
              <w:rPr>
                <w:rFonts w:ascii="Times New Roman" w:eastAsia="Times New Roman" w:hAnsi="Times New Roman" w:cs="Times New Roman"/>
                <w:szCs w:val="20"/>
              </w:rPr>
              <w:t>6.812</w:t>
            </w:r>
          </w:p>
        </w:tc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6441B9" w14:textId="77777777" w:rsidR="00772591" w:rsidRPr="005F62B1" w:rsidRDefault="00772591" w:rsidP="008D76D3">
            <w:pPr>
              <w:widowControl w:val="0"/>
              <w:ind w:left="0" w:hanging="2"/>
              <w:rPr>
                <w:rFonts w:ascii="Times New Roman" w:eastAsia="Times New Roman" w:hAnsi="Times New Roman" w:cs="Times New Roman"/>
                <w:szCs w:val="20"/>
              </w:rPr>
            </w:pPr>
            <w:r w:rsidRPr="005F62B1">
              <w:rPr>
                <w:rFonts w:ascii="Times New Roman" w:eastAsia="Times New Roman" w:hAnsi="Times New Roman" w:cs="Times New Roman"/>
                <w:szCs w:val="20"/>
              </w:rPr>
              <w:t>0.000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3A5D88" w14:textId="77777777" w:rsidR="00772591" w:rsidRPr="005F62B1" w:rsidRDefault="00772591" w:rsidP="008D76D3">
            <w:pPr>
              <w:widowControl w:val="0"/>
              <w:ind w:left="0" w:hanging="2"/>
              <w:rPr>
                <w:rFonts w:ascii="Times New Roman" w:eastAsia="Times New Roman" w:hAnsi="Times New Roman" w:cs="Times New Roman"/>
                <w:szCs w:val="20"/>
              </w:rPr>
            </w:pPr>
            <w:proofErr w:type="spellStart"/>
            <w:r w:rsidRPr="005F62B1">
              <w:rPr>
                <w:rFonts w:ascii="Times New Roman" w:eastAsia="Times New Roman" w:hAnsi="Times New Roman" w:cs="Times New Roman"/>
                <w:szCs w:val="20"/>
              </w:rPr>
              <w:t>Positive</w:t>
            </w:r>
            <w:proofErr w:type="spellEnd"/>
            <w:r w:rsidRPr="005F62B1">
              <w:rPr>
                <w:rFonts w:ascii="Times New Roman" w:eastAsia="Times New Roman" w:hAnsi="Times New Roman" w:cs="Times New Roman"/>
                <w:szCs w:val="20"/>
              </w:rPr>
              <w:t>-</w:t>
            </w:r>
          </w:p>
          <w:p w14:paraId="5822DF87" w14:textId="77777777" w:rsidR="00772591" w:rsidRPr="005F62B1" w:rsidRDefault="00772591" w:rsidP="008D76D3">
            <w:pPr>
              <w:widowControl w:val="0"/>
              <w:ind w:left="0" w:hanging="2"/>
              <w:rPr>
                <w:rFonts w:ascii="Times New Roman" w:eastAsia="Times New Roman" w:hAnsi="Times New Roman" w:cs="Times New Roman"/>
                <w:szCs w:val="20"/>
              </w:rPr>
            </w:pPr>
            <w:proofErr w:type="spellStart"/>
            <w:r w:rsidRPr="005F62B1">
              <w:rPr>
                <w:rFonts w:ascii="Times New Roman" w:eastAsia="Times New Roman" w:hAnsi="Times New Roman" w:cs="Times New Roman"/>
                <w:szCs w:val="20"/>
              </w:rPr>
              <w:t>Significant</w:t>
            </w:r>
            <w:proofErr w:type="spellEnd"/>
          </w:p>
        </w:tc>
      </w:tr>
    </w:tbl>
    <w:p w14:paraId="7CB4F86B" w14:textId="77777777" w:rsidR="00772591" w:rsidRPr="005F62B1" w:rsidRDefault="00772591" w:rsidP="008D76D3">
      <w:pPr>
        <w:spacing w:after="0" w:line="240" w:lineRule="auto"/>
        <w:ind w:left="0" w:hanging="2"/>
        <w:jc w:val="center"/>
        <w:rPr>
          <w:rFonts w:eastAsia="Book Antiqua"/>
          <w:color w:val="000000"/>
          <w:sz w:val="20"/>
          <w:szCs w:val="20"/>
        </w:rPr>
      </w:pPr>
      <w:proofErr w:type="spellStart"/>
      <w:r w:rsidRPr="005F62B1">
        <w:rPr>
          <w:rFonts w:eastAsia="Book Antiqua"/>
          <w:color w:val="000000"/>
          <w:sz w:val="20"/>
          <w:szCs w:val="20"/>
        </w:rPr>
        <w:t>Source</w:t>
      </w:r>
      <w:proofErr w:type="spellEnd"/>
      <w:r w:rsidRPr="005F62B1">
        <w:rPr>
          <w:rFonts w:eastAsia="Book Antiqua"/>
          <w:color w:val="000000"/>
          <w:sz w:val="20"/>
          <w:szCs w:val="20"/>
        </w:rPr>
        <w:t xml:space="preserve">: PLS </w:t>
      </w:r>
      <w:proofErr w:type="spellStart"/>
      <w:r w:rsidRPr="005F62B1">
        <w:rPr>
          <w:rFonts w:eastAsia="Book Antiqua"/>
          <w:color w:val="000000"/>
          <w:sz w:val="20"/>
          <w:szCs w:val="20"/>
        </w:rPr>
        <w:t>Output</w:t>
      </w:r>
      <w:proofErr w:type="spellEnd"/>
    </w:p>
    <w:p w14:paraId="314E87C3" w14:textId="418E2CCC" w:rsidR="00772591" w:rsidRPr="005F62B1" w:rsidRDefault="00772591" w:rsidP="00973147">
      <w:pPr>
        <w:spacing w:after="0" w:line="240" w:lineRule="auto"/>
        <w:ind w:left="0" w:hanging="2"/>
        <w:jc w:val="center"/>
        <w:rPr>
          <w:rFonts w:eastAsia="Book Antiqua"/>
          <w:color w:val="000000"/>
          <w:sz w:val="20"/>
          <w:szCs w:val="20"/>
        </w:rPr>
      </w:pPr>
      <w:r w:rsidRPr="005F62B1">
        <w:rPr>
          <w:noProof/>
          <w:sz w:val="20"/>
          <w:szCs w:val="20"/>
        </w:rPr>
        <w:lastRenderedPageBreak/>
        <w:drawing>
          <wp:inline distT="114300" distB="114300" distL="114300" distR="114300" wp14:anchorId="065976A3" wp14:editId="31290D9A">
            <wp:extent cx="5759450" cy="2842260"/>
            <wp:effectExtent l="0" t="0" r="0" b="0"/>
            <wp:docPr id="1943147226" name="image1.png" descr="A diagram of a diagram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3147226" name="image1.png" descr="A diagram of a diagram&#10;&#10;AI-generated content may be incorrect."/>
                    <pic:cNvPicPr preferRelativeResize="0"/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2842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0DC5AA" w14:textId="77777777" w:rsidR="00772591" w:rsidRPr="005F62B1" w:rsidRDefault="00772591" w:rsidP="008D76D3">
      <w:pPr>
        <w:spacing w:after="0" w:line="240" w:lineRule="auto"/>
        <w:ind w:left="0" w:hanging="2"/>
        <w:jc w:val="center"/>
        <w:rPr>
          <w:rFonts w:eastAsia="Book Antiqua"/>
          <w:b/>
          <w:color w:val="000000"/>
          <w:sz w:val="20"/>
          <w:szCs w:val="20"/>
        </w:rPr>
      </w:pPr>
      <w:proofErr w:type="spellStart"/>
      <w:r w:rsidRPr="005F62B1">
        <w:rPr>
          <w:rFonts w:eastAsia="Book Antiqua"/>
          <w:b/>
          <w:color w:val="000000"/>
          <w:sz w:val="20"/>
          <w:szCs w:val="20"/>
        </w:rPr>
        <w:t>Figure</w:t>
      </w:r>
      <w:proofErr w:type="spellEnd"/>
      <w:r w:rsidRPr="005F62B1">
        <w:rPr>
          <w:rFonts w:eastAsia="Book Antiqua"/>
          <w:b/>
          <w:color w:val="000000"/>
          <w:sz w:val="20"/>
          <w:szCs w:val="20"/>
        </w:rPr>
        <w:t xml:space="preserve"> 3. </w:t>
      </w:r>
      <w:proofErr w:type="spellStart"/>
      <w:r w:rsidRPr="005F62B1">
        <w:rPr>
          <w:rFonts w:eastAsia="Book Antiqua"/>
          <w:b/>
          <w:color w:val="000000"/>
          <w:sz w:val="20"/>
          <w:szCs w:val="20"/>
        </w:rPr>
        <w:t>Bootstrapping</w:t>
      </w:r>
      <w:proofErr w:type="spellEnd"/>
      <w:r w:rsidRPr="005F62B1">
        <w:rPr>
          <w:rFonts w:eastAsia="Book Antiqua"/>
          <w:b/>
          <w:color w:val="000000"/>
          <w:sz w:val="20"/>
          <w:szCs w:val="20"/>
        </w:rPr>
        <w:t xml:space="preserve"> </w:t>
      </w:r>
      <w:proofErr w:type="spellStart"/>
      <w:r w:rsidRPr="005F62B1">
        <w:rPr>
          <w:rFonts w:eastAsia="Book Antiqua"/>
          <w:b/>
          <w:color w:val="000000"/>
          <w:sz w:val="20"/>
          <w:szCs w:val="20"/>
        </w:rPr>
        <w:t>Test</w:t>
      </w:r>
      <w:proofErr w:type="spellEnd"/>
      <w:r w:rsidRPr="005F62B1">
        <w:rPr>
          <w:rFonts w:eastAsia="Book Antiqua"/>
          <w:b/>
          <w:color w:val="000000"/>
          <w:sz w:val="20"/>
          <w:szCs w:val="20"/>
        </w:rPr>
        <w:t xml:space="preserve"> </w:t>
      </w:r>
      <w:proofErr w:type="spellStart"/>
      <w:r w:rsidRPr="005F62B1">
        <w:rPr>
          <w:rFonts w:eastAsia="Book Antiqua"/>
          <w:b/>
          <w:color w:val="000000"/>
          <w:sz w:val="20"/>
          <w:szCs w:val="20"/>
        </w:rPr>
        <w:t>Results</w:t>
      </w:r>
      <w:proofErr w:type="spellEnd"/>
    </w:p>
    <w:p w14:paraId="6E45DC16" w14:textId="66CBB9A7" w:rsidR="00772591" w:rsidRPr="005F62B1" w:rsidRDefault="00772591" w:rsidP="008D76D3">
      <w:pPr>
        <w:spacing w:after="0" w:line="240" w:lineRule="auto"/>
        <w:ind w:left="0" w:hanging="2"/>
        <w:rPr>
          <w:rFonts w:eastAsia="Book Antiqua"/>
          <w:color w:val="000000"/>
          <w:sz w:val="20"/>
          <w:szCs w:val="20"/>
          <w:lang w:val="en-US"/>
        </w:rPr>
      </w:pPr>
      <w:proofErr w:type="spellStart"/>
      <w:r w:rsidRPr="005F62B1">
        <w:rPr>
          <w:rFonts w:eastAsia="Book Antiqua"/>
          <w:color w:val="000000"/>
          <w:sz w:val="20"/>
          <w:szCs w:val="20"/>
        </w:rPr>
        <w:t>Source</w:t>
      </w:r>
      <w:proofErr w:type="spellEnd"/>
      <w:r w:rsidRPr="005F62B1">
        <w:rPr>
          <w:rFonts w:eastAsia="Book Antiqua"/>
          <w:color w:val="000000"/>
          <w:sz w:val="20"/>
          <w:szCs w:val="20"/>
        </w:rPr>
        <w:t xml:space="preserve">: PLS </w:t>
      </w:r>
      <w:proofErr w:type="spellStart"/>
      <w:r w:rsidRPr="005F62B1">
        <w:rPr>
          <w:rFonts w:eastAsia="Book Antiqua"/>
          <w:color w:val="000000"/>
          <w:sz w:val="20"/>
          <w:szCs w:val="20"/>
        </w:rPr>
        <w:t>Output</w:t>
      </w:r>
      <w:proofErr w:type="spellEnd"/>
    </w:p>
    <w:p w14:paraId="12BC37D6" w14:textId="77777777" w:rsidR="008D7C1B" w:rsidRDefault="008D7C1B" w:rsidP="008D76D3">
      <w:pPr>
        <w:pStyle w:val="Heading1"/>
        <w:numPr>
          <w:ilvl w:val="0"/>
          <w:numId w:val="0"/>
        </w:numPr>
        <w:spacing w:before="0" w:after="0" w:line="240" w:lineRule="auto"/>
        <w:rPr>
          <w:color w:val="000099"/>
          <w:sz w:val="24"/>
          <w:szCs w:val="24"/>
        </w:rPr>
      </w:pPr>
    </w:p>
    <w:p w14:paraId="502675CD" w14:textId="77777777" w:rsidR="00772591" w:rsidRPr="00772591" w:rsidRDefault="00772591" w:rsidP="008D76D3">
      <w:pPr>
        <w:spacing w:after="0" w:line="240" w:lineRule="auto"/>
        <w:ind w:left="0" w:hanging="2"/>
        <w:rPr>
          <w:rFonts w:eastAsia="Book Antiqua"/>
          <w:b/>
          <w:color w:val="000000"/>
          <w:szCs w:val="24"/>
        </w:rPr>
      </w:pPr>
      <w:proofErr w:type="spellStart"/>
      <w:r w:rsidRPr="00772591">
        <w:rPr>
          <w:rFonts w:eastAsia="Book Antiqua"/>
          <w:b/>
          <w:color w:val="000000"/>
          <w:szCs w:val="24"/>
        </w:rPr>
        <w:t>Work</w:t>
      </w:r>
      <w:proofErr w:type="spellEnd"/>
      <w:r w:rsidRPr="00772591">
        <w:rPr>
          <w:rFonts w:eastAsia="Book Antiqua"/>
          <w:b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b/>
          <w:color w:val="000000"/>
          <w:szCs w:val="24"/>
        </w:rPr>
        <w:t>Flexibility</w:t>
      </w:r>
      <w:proofErr w:type="spellEnd"/>
      <w:r w:rsidRPr="00772591">
        <w:rPr>
          <w:rFonts w:eastAsia="Book Antiqua"/>
          <w:b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b/>
          <w:color w:val="000000"/>
          <w:szCs w:val="24"/>
        </w:rPr>
        <w:t>and</w:t>
      </w:r>
      <w:proofErr w:type="spellEnd"/>
      <w:r w:rsidRPr="00772591">
        <w:rPr>
          <w:rFonts w:eastAsia="Book Antiqua"/>
          <w:b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b/>
          <w:color w:val="000000"/>
          <w:szCs w:val="24"/>
        </w:rPr>
        <w:t>Job</w:t>
      </w:r>
      <w:proofErr w:type="spellEnd"/>
      <w:r w:rsidRPr="00772591">
        <w:rPr>
          <w:rFonts w:eastAsia="Book Antiqua"/>
          <w:b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b/>
          <w:color w:val="000000"/>
          <w:szCs w:val="24"/>
        </w:rPr>
        <w:t>Hopping</w:t>
      </w:r>
      <w:proofErr w:type="spellEnd"/>
    </w:p>
    <w:p w14:paraId="6E822571" w14:textId="77777777" w:rsidR="00772591" w:rsidRPr="00772591" w:rsidRDefault="00772591" w:rsidP="00973147">
      <w:pPr>
        <w:spacing w:after="0" w:line="240" w:lineRule="auto"/>
        <w:ind w:leftChars="0" w:left="0" w:firstLineChars="0" w:firstLine="567"/>
        <w:rPr>
          <w:rFonts w:eastAsia="Book Antiqua"/>
          <w:szCs w:val="24"/>
        </w:rPr>
      </w:pPr>
      <w:r w:rsidRPr="00772591">
        <w:rPr>
          <w:rFonts w:eastAsia="Book Antiqua"/>
          <w:color w:val="000000"/>
          <w:szCs w:val="24"/>
        </w:rPr>
        <w:t xml:space="preserve">The </w:t>
      </w:r>
      <w:proofErr w:type="spellStart"/>
      <w:r w:rsidRPr="00772591">
        <w:rPr>
          <w:rFonts w:eastAsia="Book Antiqua"/>
          <w:szCs w:val="24"/>
        </w:rPr>
        <w:t>findings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indicate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that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work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flexibility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significantly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influences</w:t>
      </w:r>
      <w:proofErr w:type="spellEnd"/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job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hopping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tendencies</w:t>
      </w:r>
      <w:proofErr w:type="spellEnd"/>
      <w:r w:rsidRPr="00772591">
        <w:rPr>
          <w:rFonts w:eastAsia="Book Antiqua"/>
          <w:color w:val="000000"/>
          <w:szCs w:val="24"/>
        </w:rPr>
        <w:t xml:space="preserve"> (β = 0.392, p &lt; 0.05). </w:t>
      </w:r>
      <w:proofErr w:type="spellStart"/>
      <w:r w:rsidRPr="00772591">
        <w:rPr>
          <w:rFonts w:eastAsia="Book Antiqua"/>
          <w:szCs w:val="24"/>
        </w:rPr>
        <w:t>This</w:t>
      </w:r>
      <w:proofErr w:type="spellEnd"/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suggests</w:t>
      </w:r>
      <w:proofErr w:type="spellEnd"/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that</w:t>
      </w:r>
      <w:proofErr w:type="spellEnd"/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while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flexible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work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arrangements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can</w:t>
      </w:r>
      <w:proofErr w:type="spellEnd"/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improve</w:t>
      </w:r>
      <w:proofErr w:type="spellEnd"/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employee</w:t>
      </w:r>
      <w:proofErr w:type="spellEnd"/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retention</w:t>
      </w:r>
      <w:proofErr w:type="spellEnd"/>
      <w:r w:rsidRPr="00772591">
        <w:rPr>
          <w:rFonts w:eastAsia="Book Antiqua"/>
          <w:szCs w:val="24"/>
        </w:rPr>
        <w:t xml:space="preserve">, </w:t>
      </w:r>
      <w:proofErr w:type="spellStart"/>
      <w:r w:rsidRPr="00772591">
        <w:rPr>
          <w:rFonts w:eastAsia="Book Antiqua"/>
          <w:szCs w:val="24"/>
        </w:rPr>
        <w:t>they</w:t>
      </w:r>
      <w:proofErr w:type="spellEnd"/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may</w:t>
      </w:r>
      <w:proofErr w:type="spellEnd"/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also</w:t>
      </w:r>
      <w:proofErr w:type="spellEnd"/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encourage</w:t>
      </w:r>
      <w:proofErr w:type="spellEnd"/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job</w:t>
      </w:r>
      <w:proofErr w:type="spellEnd"/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hopping</w:t>
      </w:r>
      <w:proofErr w:type="spellEnd"/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among</w:t>
      </w:r>
      <w:proofErr w:type="spellEnd"/>
      <w:r w:rsidRPr="00772591">
        <w:rPr>
          <w:rFonts w:eastAsia="Book Antiqua"/>
          <w:szCs w:val="24"/>
        </w:rPr>
        <w:t xml:space="preserve"> Gen Z </w:t>
      </w:r>
      <w:proofErr w:type="spellStart"/>
      <w:r w:rsidRPr="00772591">
        <w:rPr>
          <w:rFonts w:eastAsia="Book Antiqua"/>
          <w:szCs w:val="24"/>
        </w:rPr>
        <w:t>employees</w:t>
      </w:r>
      <w:proofErr w:type="spellEnd"/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who</w:t>
      </w:r>
      <w:proofErr w:type="spellEnd"/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prioritize</w:t>
      </w:r>
      <w:proofErr w:type="spellEnd"/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autonomy</w:t>
      </w:r>
      <w:proofErr w:type="spellEnd"/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and</w:t>
      </w:r>
      <w:proofErr w:type="spellEnd"/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career</w:t>
      </w:r>
      <w:proofErr w:type="spellEnd"/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exploration</w:t>
      </w:r>
      <w:proofErr w:type="spellEnd"/>
      <w:r w:rsidRPr="00772591">
        <w:rPr>
          <w:rFonts w:eastAsia="Book Antiqua"/>
          <w:szCs w:val="24"/>
        </w:rPr>
        <w:t xml:space="preserve">. </w:t>
      </w:r>
      <w:proofErr w:type="spellStart"/>
      <w:r w:rsidRPr="00772591">
        <w:rPr>
          <w:rFonts w:eastAsia="Book Antiqua"/>
          <w:szCs w:val="24"/>
        </w:rPr>
        <w:t>These</w:t>
      </w:r>
      <w:proofErr w:type="spellEnd"/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findings</w:t>
      </w:r>
      <w:proofErr w:type="spellEnd"/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align</w:t>
      </w:r>
      <w:proofErr w:type="spellEnd"/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with</w:t>
      </w:r>
      <w:proofErr w:type="spellEnd"/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the</w:t>
      </w:r>
      <w:proofErr w:type="spellEnd"/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notion</w:t>
      </w:r>
      <w:proofErr w:type="spellEnd"/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that</w:t>
      </w:r>
      <w:proofErr w:type="spellEnd"/>
      <w:r w:rsidRPr="00772591">
        <w:rPr>
          <w:rFonts w:eastAsia="Book Antiqua"/>
          <w:szCs w:val="24"/>
        </w:rPr>
        <w:t xml:space="preserve"> Gen Z seeks a </w:t>
      </w:r>
      <w:proofErr w:type="spellStart"/>
      <w:r w:rsidRPr="00772591">
        <w:rPr>
          <w:rFonts w:eastAsia="Book Antiqua"/>
          <w:szCs w:val="24"/>
        </w:rPr>
        <w:t>workplace</w:t>
      </w:r>
      <w:proofErr w:type="spellEnd"/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that</w:t>
      </w:r>
      <w:proofErr w:type="spellEnd"/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supports</w:t>
      </w:r>
      <w:proofErr w:type="spellEnd"/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their</w:t>
      </w:r>
      <w:proofErr w:type="spellEnd"/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work-life</w:t>
      </w:r>
      <w:proofErr w:type="spellEnd"/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balance</w:t>
      </w:r>
      <w:proofErr w:type="spellEnd"/>
      <w:r w:rsidRPr="00772591">
        <w:rPr>
          <w:rFonts w:eastAsia="Book Antiqua"/>
          <w:szCs w:val="24"/>
          <w:lang w:val="en-US"/>
        </w:rPr>
        <w:t xml:space="preserve"> </w:t>
      </w:r>
      <w:sdt>
        <w:sdtPr>
          <w:rPr>
            <w:rFonts w:eastAsia="Book Antiqua"/>
            <w:szCs w:val="24"/>
            <w:lang w:val="en-US"/>
          </w:rPr>
          <w:id w:val="125909477"/>
          <w:citation/>
        </w:sdtPr>
        <w:sdtContent>
          <w:r w:rsidRPr="00772591">
            <w:rPr>
              <w:rFonts w:eastAsia="Book Antiqua"/>
              <w:szCs w:val="24"/>
              <w:lang w:val="en-US"/>
            </w:rPr>
            <w:fldChar w:fldCharType="begin"/>
          </w:r>
          <w:r w:rsidRPr="00772591">
            <w:rPr>
              <w:rFonts w:eastAsia="Book Antiqua"/>
              <w:szCs w:val="24"/>
              <w:lang w:val="en-US"/>
            </w:rPr>
            <w:instrText xml:space="preserve"> CITATION Guo24 \l 1033 </w:instrText>
          </w:r>
          <w:r w:rsidRPr="00772591">
            <w:rPr>
              <w:rFonts w:eastAsia="Book Antiqua"/>
              <w:szCs w:val="24"/>
              <w:lang w:val="en-US"/>
            </w:rPr>
            <w:fldChar w:fldCharType="separate"/>
          </w:r>
          <w:r w:rsidRPr="00772591">
            <w:rPr>
              <w:rFonts w:eastAsia="Book Antiqua"/>
              <w:noProof/>
              <w:szCs w:val="24"/>
              <w:lang w:val="en-US"/>
            </w:rPr>
            <w:t>(Guoqiang &amp; Bhaumik, 2024)</w:t>
          </w:r>
          <w:r w:rsidRPr="00772591">
            <w:rPr>
              <w:rFonts w:eastAsia="Book Antiqua"/>
              <w:szCs w:val="24"/>
              <w:lang w:val="en-US"/>
            </w:rPr>
            <w:fldChar w:fldCharType="end"/>
          </w:r>
        </w:sdtContent>
      </w:sdt>
      <w:r w:rsidRPr="00772591">
        <w:rPr>
          <w:rFonts w:eastAsia="Book Antiqua"/>
          <w:szCs w:val="24"/>
        </w:rPr>
        <w:t xml:space="preserve">, </w:t>
      </w:r>
      <w:proofErr w:type="spellStart"/>
      <w:r w:rsidRPr="00772591">
        <w:rPr>
          <w:rFonts w:eastAsia="Book Antiqua"/>
          <w:szCs w:val="24"/>
        </w:rPr>
        <w:t>but</w:t>
      </w:r>
      <w:proofErr w:type="spellEnd"/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if</w:t>
      </w:r>
      <w:proofErr w:type="spellEnd"/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better</w:t>
      </w:r>
      <w:proofErr w:type="spellEnd"/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opportunities</w:t>
      </w:r>
      <w:proofErr w:type="spellEnd"/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arise</w:t>
      </w:r>
      <w:proofErr w:type="spellEnd"/>
      <w:r w:rsidRPr="00772591">
        <w:rPr>
          <w:rFonts w:eastAsia="Book Antiqua"/>
          <w:szCs w:val="24"/>
        </w:rPr>
        <w:t xml:space="preserve">, </w:t>
      </w:r>
      <w:proofErr w:type="spellStart"/>
      <w:r w:rsidRPr="00772591">
        <w:rPr>
          <w:rFonts w:eastAsia="Book Antiqua"/>
          <w:szCs w:val="24"/>
        </w:rPr>
        <w:t>they</w:t>
      </w:r>
      <w:proofErr w:type="spellEnd"/>
      <w:r w:rsidRPr="00772591">
        <w:rPr>
          <w:rFonts w:eastAsia="Book Antiqua"/>
          <w:szCs w:val="24"/>
        </w:rPr>
        <w:t xml:space="preserve"> are </w:t>
      </w:r>
      <w:proofErr w:type="spellStart"/>
      <w:r w:rsidRPr="00772591">
        <w:rPr>
          <w:rFonts w:eastAsia="Book Antiqua"/>
          <w:szCs w:val="24"/>
        </w:rPr>
        <w:t>more</w:t>
      </w:r>
      <w:proofErr w:type="spellEnd"/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likely</w:t>
      </w:r>
      <w:proofErr w:type="spellEnd"/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to</w:t>
      </w:r>
      <w:proofErr w:type="spellEnd"/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switch</w:t>
      </w:r>
      <w:proofErr w:type="spellEnd"/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jobs</w:t>
      </w:r>
      <w:proofErr w:type="spellEnd"/>
      <w:r w:rsidRPr="00772591">
        <w:rPr>
          <w:rFonts w:eastAsia="Book Antiqua"/>
          <w:szCs w:val="24"/>
        </w:rPr>
        <w:t>.</w:t>
      </w:r>
    </w:p>
    <w:p w14:paraId="11E35671" w14:textId="77777777" w:rsidR="00772591" w:rsidRDefault="00772591" w:rsidP="00973147">
      <w:pPr>
        <w:spacing w:after="0" w:line="240" w:lineRule="auto"/>
        <w:ind w:left="0" w:hanging="2"/>
        <w:rPr>
          <w:rFonts w:eastAsia="Book Antiqua"/>
          <w:szCs w:val="24"/>
        </w:rPr>
      </w:pPr>
      <w:proofErr w:type="spellStart"/>
      <w:r w:rsidRPr="00772591">
        <w:rPr>
          <w:rFonts w:eastAsia="Book Antiqua"/>
          <w:szCs w:val="24"/>
        </w:rPr>
        <w:t>This</w:t>
      </w:r>
      <w:proofErr w:type="spellEnd"/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result</w:t>
      </w:r>
      <w:proofErr w:type="spellEnd"/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is</w:t>
      </w:r>
      <w:proofErr w:type="spellEnd"/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particularly</w:t>
      </w:r>
      <w:proofErr w:type="spellEnd"/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relevant</w:t>
      </w:r>
      <w:proofErr w:type="spellEnd"/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to</w:t>
      </w:r>
      <w:proofErr w:type="spellEnd"/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Generation</w:t>
      </w:r>
      <w:proofErr w:type="spellEnd"/>
      <w:r w:rsidRPr="00772591">
        <w:rPr>
          <w:rFonts w:eastAsia="Book Antiqua"/>
          <w:szCs w:val="24"/>
        </w:rPr>
        <w:t xml:space="preserve"> Z </w:t>
      </w:r>
      <w:proofErr w:type="spellStart"/>
      <w:r w:rsidRPr="00772591">
        <w:rPr>
          <w:rFonts w:eastAsia="Book Antiqua"/>
          <w:szCs w:val="24"/>
        </w:rPr>
        <w:t>employees</w:t>
      </w:r>
      <w:proofErr w:type="spellEnd"/>
      <w:r w:rsidRPr="00772591">
        <w:rPr>
          <w:rFonts w:eastAsia="Book Antiqua"/>
          <w:szCs w:val="24"/>
        </w:rPr>
        <w:t xml:space="preserve"> in </w:t>
      </w:r>
      <w:proofErr w:type="spellStart"/>
      <w:r w:rsidRPr="00772591">
        <w:rPr>
          <w:rFonts w:eastAsia="Book Antiqua"/>
          <w:szCs w:val="24"/>
        </w:rPr>
        <w:t>the</w:t>
      </w:r>
      <w:proofErr w:type="spellEnd"/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agricultural</w:t>
      </w:r>
      <w:proofErr w:type="spellEnd"/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sector</w:t>
      </w:r>
      <w:proofErr w:type="spellEnd"/>
      <w:r w:rsidRPr="00772591">
        <w:rPr>
          <w:rFonts w:eastAsia="Book Antiqua"/>
          <w:szCs w:val="24"/>
        </w:rPr>
        <w:t xml:space="preserve">, as </w:t>
      </w:r>
      <w:proofErr w:type="spellStart"/>
      <w:r w:rsidRPr="00772591">
        <w:rPr>
          <w:rFonts w:eastAsia="Book Antiqua"/>
          <w:szCs w:val="24"/>
        </w:rPr>
        <w:t>they</w:t>
      </w:r>
      <w:proofErr w:type="spellEnd"/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value</w:t>
      </w:r>
      <w:proofErr w:type="spellEnd"/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autonomy</w:t>
      </w:r>
      <w:proofErr w:type="spellEnd"/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and</w:t>
      </w:r>
      <w:proofErr w:type="spellEnd"/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work-life</w:t>
      </w:r>
      <w:proofErr w:type="spellEnd"/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balance</w:t>
      </w:r>
      <w:proofErr w:type="spellEnd"/>
      <w:r w:rsidRPr="00772591">
        <w:rPr>
          <w:rFonts w:eastAsia="Book Antiqua"/>
          <w:szCs w:val="24"/>
        </w:rPr>
        <w:t xml:space="preserve">, </w:t>
      </w:r>
      <w:proofErr w:type="spellStart"/>
      <w:r w:rsidRPr="00772591">
        <w:rPr>
          <w:rFonts w:eastAsia="Book Antiqua"/>
          <w:szCs w:val="24"/>
        </w:rPr>
        <w:t>but</w:t>
      </w:r>
      <w:proofErr w:type="spellEnd"/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the</w:t>
      </w:r>
      <w:proofErr w:type="spellEnd"/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nature</w:t>
      </w:r>
      <w:proofErr w:type="spellEnd"/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of</w:t>
      </w:r>
      <w:proofErr w:type="spellEnd"/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agricultural</w:t>
      </w:r>
      <w:proofErr w:type="spellEnd"/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work</w:t>
      </w:r>
      <w:proofErr w:type="spellEnd"/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may</w:t>
      </w:r>
      <w:proofErr w:type="spellEnd"/>
      <w:r w:rsidRPr="00772591">
        <w:rPr>
          <w:rFonts w:eastAsia="Book Antiqua"/>
          <w:szCs w:val="24"/>
        </w:rPr>
        <w:t xml:space="preserve"> limit </w:t>
      </w:r>
      <w:proofErr w:type="spellStart"/>
      <w:r w:rsidRPr="00772591">
        <w:rPr>
          <w:rFonts w:eastAsia="Book Antiqua"/>
          <w:szCs w:val="24"/>
        </w:rPr>
        <w:t>flexibility</w:t>
      </w:r>
      <w:proofErr w:type="spellEnd"/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options</w:t>
      </w:r>
      <w:proofErr w:type="spellEnd"/>
      <w:r w:rsidRPr="00772591">
        <w:rPr>
          <w:rFonts w:eastAsia="Book Antiqua"/>
          <w:szCs w:val="24"/>
        </w:rPr>
        <w:t xml:space="preserve">. </w:t>
      </w:r>
      <w:proofErr w:type="spellStart"/>
      <w:r w:rsidRPr="00772591">
        <w:rPr>
          <w:rFonts w:eastAsia="Book Antiqua"/>
          <w:szCs w:val="24"/>
        </w:rPr>
        <w:t>Thus</w:t>
      </w:r>
      <w:proofErr w:type="spellEnd"/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companies</w:t>
      </w:r>
      <w:proofErr w:type="spellEnd"/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must</w:t>
      </w:r>
      <w:proofErr w:type="spellEnd"/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strategically</w:t>
      </w:r>
      <w:proofErr w:type="spellEnd"/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implement</w:t>
      </w:r>
      <w:proofErr w:type="spellEnd"/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flexible</w:t>
      </w:r>
      <w:proofErr w:type="spellEnd"/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work</w:t>
      </w:r>
      <w:proofErr w:type="spellEnd"/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arrangements</w:t>
      </w:r>
      <w:proofErr w:type="spellEnd"/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without</w:t>
      </w:r>
      <w:proofErr w:type="spellEnd"/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compromising</w:t>
      </w:r>
      <w:proofErr w:type="spellEnd"/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operational</w:t>
      </w:r>
      <w:proofErr w:type="spellEnd"/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efficiency</w:t>
      </w:r>
      <w:proofErr w:type="spellEnd"/>
      <w:r w:rsidRPr="00772591">
        <w:rPr>
          <w:rFonts w:eastAsia="Book Antiqua"/>
          <w:szCs w:val="24"/>
        </w:rPr>
        <w:t xml:space="preserve">. </w:t>
      </w:r>
    </w:p>
    <w:p w14:paraId="14AE2E52" w14:textId="77777777" w:rsidR="00973147" w:rsidRPr="00772591" w:rsidRDefault="00973147" w:rsidP="00973147">
      <w:pPr>
        <w:spacing w:after="0" w:line="240" w:lineRule="auto"/>
        <w:ind w:left="0" w:hanging="2"/>
        <w:rPr>
          <w:rFonts w:eastAsia="Book Antiqua"/>
          <w:szCs w:val="24"/>
        </w:rPr>
      </w:pPr>
    </w:p>
    <w:p w14:paraId="5977E03A" w14:textId="77777777" w:rsidR="00772591" w:rsidRPr="00772591" w:rsidRDefault="00772591" w:rsidP="008D76D3">
      <w:pPr>
        <w:spacing w:after="0" w:line="240" w:lineRule="auto"/>
        <w:ind w:left="0" w:hanging="2"/>
        <w:rPr>
          <w:rFonts w:eastAsia="Book Antiqua"/>
          <w:b/>
          <w:color w:val="000000"/>
          <w:szCs w:val="24"/>
        </w:rPr>
      </w:pPr>
      <w:proofErr w:type="spellStart"/>
      <w:r w:rsidRPr="00772591">
        <w:rPr>
          <w:rFonts w:eastAsia="Book Antiqua"/>
          <w:b/>
          <w:color w:val="000000"/>
          <w:szCs w:val="24"/>
        </w:rPr>
        <w:t>Work</w:t>
      </w:r>
      <w:proofErr w:type="spellEnd"/>
      <w:r w:rsidRPr="00772591">
        <w:rPr>
          <w:rFonts w:eastAsia="Book Antiqua"/>
          <w:b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b/>
          <w:color w:val="000000"/>
          <w:szCs w:val="24"/>
        </w:rPr>
        <w:t>Flexibility</w:t>
      </w:r>
      <w:proofErr w:type="spellEnd"/>
      <w:r w:rsidRPr="00772591">
        <w:rPr>
          <w:rFonts w:eastAsia="Book Antiqua"/>
          <w:b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b/>
          <w:color w:val="000000"/>
          <w:szCs w:val="24"/>
        </w:rPr>
        <w:t>and</w:t>
      </w:r>
      <w:proofErr w:type="spellEnd"/>
      <w:r w:rsidRPr="00772591">
        <w:rPr>
          <w:rFonts w:eastAsia="Book Antiqua"/>
          <w:b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b/>
          <w:color w:val="000000"/>
          <w:szCs w:val="24"/>
        </w:rPr>
        <w:t>Job</w:t>
      </w:r>
      <w:proofErr w:type="spellEnd"/>
      <w:r w:rsidRPr="00772591">
        <w:rPr>
          <w:rFonts w:eastAsia="Book Antiqua"/>
          <w:b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b/>
          <w:color w:val="000000"/>
          <w:szCs w:val="24"/>
        </w:rPr>
        <w:t>Loyalty</w:t>
      </w:r>
      <w:proofErr w:type="spellEnd"/>
    </w:p>
    <w:p w14:paraId="66E1ED3B" w14:textId="77777777" w:rsidR="00772591" w:rsidRPr="00772591" w:rsidRDefault="00772591" w:rsidP="00973147">
      <w:pPr>
        <w:spacing w:after="0" w:line="240" w:lineRule="auto"/>
        <w:ind w:leftChars="0" w:left="0" w:firstLineChars="0" w:firstLine="567"/>
        <w:rPr>
          <w:rFonts w:eastAsia="Book Antiqua"/>
          <w:color w:val="000000"/>
          <w:szCs w:val="24"/>
        </w:rPr>
      </w:pPr>
      <w:proofErr w:type="spellStart"/>
      <w:r w:rsidRPr="00772591">
        <w:rPr>
          <w:rFonts w:eastAsia="Book Antiqua"/>
          <w:color w:val="000000"/>
          <w:szCs w:val="24"/>
        </w:rPr>
        <w:t>These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results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indicate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that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work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flexibility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significantly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and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positively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influences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job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loyalty</w:t>
      </w:r>
      <w:proofErr w:type="spellEnd"/>
      <w:r w:rsidRPr="00772591">
        <w:rPr>
          <w:rFonts w:eastAsia="Book Antiqua"/>
          <w:szCs w:val="24"/>
        </w:rPr>
        <w:t xml:space="preserve"> </w:t>
      </w:r>
      <w:r w:rsidRPr="00772591">
        <w:rPr>
          <w:rFonts w:eastAsia="Book Antiqua"/>
          <w:color w:val="000000"/>
          <w:szCs w:val="24"/>
        </w:rPr>
        <w:t xml:space="preserve">(β = 0.433, p &lt; 0.05). </w:t>
      </w:r>
      <w:proofErr w:type="spellStart"/>
      <w:r w:rsidRPr="00772591">
        <w:rPr>
          <w:rFonts w:eastAsia="Book Antiqua"/>
          <w:color w:val="000000"/>
          <w:szCs w:val="24"/>
        </w:rPr>
        <w:t>This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suggests</w:t>
      </w:r>
      <w:proofErr w:type="spellEnd"/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that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flexibility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work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arrangements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encourage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employees</w:t>
      </w:r>
      <w:proofErr w:type="spellEnd"/>
      <w:r w:rsidRPr="00772591">
        <w:rPr>
          <w:rFonts w:eastAsia="Book Antiqua"/>
          <w:color w:val="000000"/>
          <w:szCs w:val="24"/>
        </w:rPr>
        <w:t xml:space="preserve">, </w:t>
      </w:r>
      <w:proofErr w:type="spellStart"/>
      <w:r w:rsidRPr="00772591">
        <w:rPr>
          <w:rFonts w:eastAsia="Book Antiqua"/>
          <w:color w:val="000000"/>
          <w:szCs w:val="24"/>
        </w:rPr>
        <w:t>particularly</w:t>
      </w:r>
      <w:proofErr w:type="spellEnd"/>
      <w:r w:rsidRPr="00772591">
        <w:rPr>
          <w:rFonts w:eastAsia="Book Antiqua"/>
          <w:color w:val="000000"/>
          <w:szCs w:val="24"/>
        </w:rPr>
        <w:t xml:space="preserve"> Gen Z, </w:t>
      </w:r>
      <w:proofErr w:type="spellStart"/>
      <w:r w:rsidRPr="00772591">
        <w:rPr>
          <w:rFonts w:eastAsia="Book Antiqua"/>
          <w:color w:val="000000"/>
          <w:szCs w:val="24"/>
        </w:rPr>
        <w:t>to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remain</w:t>
      </w:r>
      <w:proofErr w:type="spellEnd"/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committed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to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their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organization</w:t>
      </w:r>
      <w:proofErr w:type="spellEnd"/>
      <w:r w:rsidRPr="00772591">
        <w:rPr>
          <w:rFonts w:eastAsia="Book Antiqua"/>
          <w:color w:val="000000"/>
          <w:szCs w:val="24"/>
        </w:rPr>
        <w:t xml:space="preserve">. </w:t>
      </w:r>
      <w:proofErr w:type="spellStart"/>
      <w:r w:rsidRPr="00772591">
        <w:rPr>
          <w:rFonts w:eastAsia="Book Antiqua"/>
          <w:color w:val="000000"/>
          <w:szCs w:val="24"/>
        </w:rPr>
        <w:t>This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finding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aligns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with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sdt>
        <w:sdtPr>
          <w:rPr>
            <w:rFonts w:eastAsia="Book Antiqua"/>
            <w:color w:val="000000"/>
            <w:szCs w:val="24"/>
          </w:rPr>
          <w:id w:val="1600533020"/>
          <w:citation/>
        </w:sdtPr>
        <w:sdtContent>
          <w:r w:rsidRPr="00772591">
            <w:rPr>
              <w:rFonts w:eastAsia="Book Antiqua"/>
              <w:color w:val="000000"/>
              <w:szCs w:val="24"/>
            </w:rPr>
            <w:fldChar w:fldCharType="begin"/>
          </w:r>
          <w:r w:rsidRPr="00772591">
            <w:rPr>
              <w:rFonts w:eastAsia="Book Antiqua"/>
              <w:color w:val="000000"/>
              <w:szCs w:val="24"/>
              <w:lang w:val="en-US"/>
            </w:rPr>
            <w:instrText xml:space="preserve"> CITATION Kga24 \l 1033 </w:instrText>
          </w:r>
          <w:r w:rsidRPr="00772591">
            <w:rPr>
              <w:rFonts w:eastAsia="Book Antiqua"/>
              <w:color w:val="000000"/>
              <w:szCs w:val="24"/>
            </w:rPr>
            <w:fldChar w:fldCharType="separate"/>
          </w:r>
          <w:r w:rsidRPr="00772591">
            <w:rPr>
              <w:rFonts w:eastAsia="Book Antiqua"/>
              <w:noProof/>
              <w:color w:val="000000"/>
              <w:szCs w:val="24"/>
              <w:lang w:val="en-US"/>
            </w:rPr>
            <w:t>(Kgarimetsa &amp; Naidoo, 2024)</w:t>
          </w:r>
          <w:r w:rsidRPr="00772591">
            <w:rPr>
              <w:rFonts w:eastAsia="Book Antiqua"/>
              <w:color w:val="000000"/>
              <w:szCs w:val="24"/>
            </w:rPr>
            <w:fldChar w:fldCharType="end"/>
          </w:r>
        </w:sdtContent>
      </w:sdt>
      <w:r w:rsidRPr="00772591">
        <w:rPr>
          <w:rFonts w:eastAsia="Book Antiqua"/>
          <w:color w:val="000000"/>
          <w:szCs w:val="24"/>
        </w:rPr>
        <w:t xml:space="preserve">, </w:t>
      </w:r>
      <w:proofErr w:type="spellStart"/>
      <w:r w:rsidRPr="00772591">
        <w:rPr>
          <w:rFonts w:eastAsia="Book Antiqua"/>
          <w:szCs w:val="24"/>
        </w:rPr>
        <w:t>who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found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that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work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flexibility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positively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impacts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employee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loyalty</w:t>
      </w:r>
      <w:proofErr w:type="spellEnd"/>
      <w:r w:rsidRPr="00772591">
        <w:rPr>
          <w:rFonts w:eastAsia="Book Antiqua"/>
          <w:color w:val="000000"/>
          <w:szCs w:val="24"/>
        </w:rPr>
        <w:t xml:space="preserve"> in </w:t>
      </w:r>
      <w:proofErr w:type="spellStart"/>
      <w:r w:rsidRPr="00772591">
        <w:rPr>
          <w:rFonts w:eastAsia="Book Antiqua"/>
          <w:color w:val="000000"/>
          <w:szCs w:val="24"/>
        </w:rPr>
        <w:t>the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future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companies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r w:rsidRPr="00772591">
        <w:rPr>
          <w:rFonts w:eastAsia="Book Antiqua"/>
          <w:szCs w:val="24"/>
        </w:rPr>
        <w:t xml:space="preserve">in </w:t>
      </w:r>
      <w:proofErr w:type="spellStart"/>
      <w:r w:rsidRPr="00772591">
        <w:rPr>
          <w:rFonts w:eastAsia="Book Antiqua"/>
          <w:szCs w:val="24"/>
        </w:rPr>
        <w:t>Greater</w:t>
      </w:r>
      <w:proofErr w:type="spellEnd"/>
      <w:r w:rsidRPr="00772591">
        <w:rPr>
          <w:rFonts w:eastAsia="Book Antiqua"/>
          <w:color w:val="000000"/>
          <w:szCs w:val="24"/>
        </w:rPr>
        <w:t xml:space="preserve"> Jakarta. </w:t>
      </w:r>
    </w:p>
    <w:p w14:paraId="0456DA50" w14:textId="77777777" w:rsidR="00772591" w:rsidRDefault="00772591" w:rsidP="008D76D3">
      <w:pPr>
        <w:spacing w:after="0" w:line="240" w:lineRule="auto"/>
        <w:ind w:left="0" w:hanging="2"/>
        <w:rPr>
          <w:rFonts w:eastAsia="Book Antiqua"/>
          <w:szCs w:val="24"/>
        </w:rPr>
      </w:pPr>
      <w:r w:rsidRPr="00772591">
        <w:rPr>
          <w:rFonts w:eastAsia="Book Antiqua"/>
          <w:szCs w:val="24"/>
        </w:rPr>
        <w:t xml:space="preserve">For </w:t>
      </w:r>
      <w:proofErr w:type="spellStart"/>
      <w:r w:rsidRPr="00772591">
        <w:rPr>
          <w:rFonts w:eastAsia="Book Antiqua"/>
          <w:szCs w:val="24"/>
        </w:rPr>
        <w:t>agricultural</w:t>
      </w:r>
      <w:proofErr w:type="spellEnd"/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companies</w:t>
      </w:r>
      <w:proofErr w:type="spellEnd"/>
      <w:r w:rsidRPr="00772591">
        <w:rPr>
          <w:rFonts w:eastAsia="Book Antiqua"/>
          <w:szCs w:val="24"/>
        </w:rPr>
        <w:t xml:space="preserve"> in Karawang, </w:t>
      </w:r>
      <w:proofErr w:type="spellStart"/>
      <w:r w:rsidRPr="00772591">
        <w:rPr>
          <w:rFonts w:eastAsia="Book Antiqua"/>
          <w:szCs w:val="24"/>
        </w:rPr>
        <w:t>implementing</w:t>
      </w:r>
      <w:proofErr w:type="spellEnd"/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flexibility</w:t>
      </w:r>
      <w:proofErr w:type="spellEnd"/>
      <w:r w:rsidRPr="00772591">
        <w:rPr>
          <w:rFonts w:eastAsia="Book Antiqua"/>
          <w:szCs w:val="24"/>
        </w:rPr>
        <w:t xml:space="preserve"> in </w:t>
      </w:r>
      <w:proofErr w:type="spellStart"/>
      <w:r w:rsidRPr="00772591">
        <w:rPr>
          <w:rFonts w:eastAsia="Book Antiqua"/>
          <w:szCs w:val="24"/>
        </w:rPr>
        <w:t>administrative</w:t>
      </w:r>
      <w:proofErr w:type="spellEnd"/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roles</w:t>
      </w:r>
      <w:proofErr w:type="spellEnd"/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or</w:t>
      </w:r>
      <w:proofErr w:type="spellEnd"/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adapting</w:t>
      </w:r>
      <w:proofErr w:type="spellEnd"/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schedules</w:t>
      </w:r>
      <w:proofErr w:type="spellEnd"/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to</w:t>
      </w:r>
      <w:proofErr w:type="spellEnd"/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seasonal</w:t>
      </w:r>
      <w:proofErr w:type="spellEnd"/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demands</w:t>
      </w:r>
      <w:proofErr w:type="spellEnd"/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may</w:t>
      </w:r>
      <w:proofErr w:type="spellEnd"/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enhance</w:t>
      </w:r>
      <w:proofErr w:type="spellEnd"/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employee</w:t>
      </w:r>
      <w:proofErr w:type="spellEnd"/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loyalty</w:t>
      </w:r>
      <w:proofErr w:type="spellEnd"/>
      <w:r w:rsidRPr="00772591">
        <w:rPr>
          <w:rFonts w:eastAsia="Book Antiqua"/>
          <w:szCs w:val="24"/>
        </w:rPr>
        <w:t xml:space="preserve">, </w:t>
      </w:r>
      <w:proofErr w:type="spellStart"/>
      <w:r w:rsidRPr="00772591">
        <w:rPr>
          <w:rFonts w:eastAsia="Book Antiqua"/>
          <w:szCs w:val="24"/>
        </w:rPr>
        <w:t>reducing</w:t>
      </w:r>
      <w:proofErr w:type="spellEnd"/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turnover</w:t>
      </w:r>
      <w:proofErr w:type="spellEnd"/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rates</w:t>
      </w:r>
      <w:proofErr w:type="spellEnd"/>
      <w:r w:rsidRPr="00772591">
        <w:rPr>
          <w:rFonts w:eastAsia="Book Antiqua"/>
          <w:szCs w:val="24"/>
        </w:rPr>
        <w:t>.</w:t>
      </w:r>
    </w:p>
    <w:p w14:paraId="50120222" w14:textId="77777777" w:rsidR="00973147" w:rsidRPr="00772591" w:rsidRDefault="00973147" w:rsidP="008D76D3">
      <w:pPr>
        <w:spacing w:after="0" w:line="240" w:lineRule="auto"/>
        <w:ind w:left="0" w:hanging="2"/>
        <w:rPr>
          <w:rFonts w:eastAsia="Book Antiqua"/>
          <w:szCs w:val="24"/>
          <w:highlight w:val="yellow"/>
        </w:rPr>
      </w:pPr>
    </w:p>
    <w:p w14:paraId="1301D56E" w14:textId="77777777" w:rsidR="00772591" w:rsidRPr="00772591" w:rsidRDefault="00772591" w:rsidP="008D76D3">
      <w:pPr>
        <w:spacing w:after="0" w:line="240" w:lineRule="auto"/>
        <w:ind w:left="0" w:hanging="2"/>
        <w:rPr>
          <w:rFonts w:eastAsia="Book Antiqua"/>
          <w:b/>
          <w:color w:val="000000"/>
          <w:szCs w:val="24"/>
        </w:rPr>
      </w:pPr>
      <w:proofErr w:type="spellStart"/>
      <w:r w:rsidRPr="00772591">
        <w:rPr>
          <w:rFonts w:eastAsia="Book Antiqua"/>
          <w:b/>
          <w:color w:val="000000"/>
          <w:szCs w:val="24"/>
        </w:rPr>
        <w:t>Job</w:t>
      </w:r>
      <w:proofErr w:type="spellEnd"/>
      <w:r w:rsidRPr="00772591">
        <w:rPr>
          <w:rFonts w:eastAsia="Book Antiqua"/>
          <w:b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b/>
          <w:color w:val="000000"/>
          <w:szCs w:val="24"/>
        </w:rPr>
        <w:t>Satisfaction</w:t>
      </w:r>
      <w:proofErr w:type="spellEnd"/>
      <w:r w:rsidRPr="00772591">
        <w:rPr>
          <w:rFonts w:eastAsia="Book Antiqua"/>
          <w:b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b/>
          <w:color w:val="000000"/>
          <w:szCs w:val="24"/>
        </w:rPr>
        <w:t>and</w:t>
      </w:r>
      <w:proofErr w:type="spellEnd"/>
      <w:r w:rsidRPr="00772591">
        <w:rPr>
          <w:rFonts w:eastAsia="Book Antiqua"/>
          <w:b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b/>
          <w:color w:val="000000"/>
          <w:szCs w:val="24"/>
        </w:rPr>
        <w:t>Job</w:t>
      </w:r>
      <w:proofErr w:type="spellEnd"/>
      <w:r w:rsidRPr="00772591">
        <w:rPr>
          <w:rFonts w:eastAsia="Book Antiqua"/>
          <w:b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b/>
          <w:color w:val="000000"/>
          <w:szCs w:val="24"/>
        </w:rPr>
        <w:t>Hopping</w:t>
      </w:r>
      <w:proofErr w:type="spellEnd"/>
    </w:p>
    <w:p w14:paraId="48659070" w14:textId="77777777" w:rsidR="00772591" w:rsidRPr="00772591" w:rsidRDefault="00772591" w:rsidP="00973147">
      <w:pPr>
        <w:spacing w:after="0" w:line="240" w:lineRule="auto"/>
        <w:ind w:leftChars="0" w:left="0" w:firstLineChars="0" w:firstLine="567"/>
        <w:rPr>
          <w:rFonts w:eastAsia="Book Antiqua"/>
          <w:color w:val="000000"/>
          <w:szCs w:val="24"/>
        </w:rPr>
      </w:pPr>
      <w:proofErr w:type="spellStart"/>
      <w:r w:rsidRPr="00772591">
        <w:rPr>
          <w:rFonts w:eastAsia="Book Antiqua"/>
          <w:szCs w:val="24"/>
        </w:rPr>
        <w:t>Contrary</w:t>
      </w:r>
      <w:proofErr w:type="spellEnd"/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to</w:t>
      </w:r>
      <w:proofErr w:type="spellEnd"/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some</w:t>
      </w:r>
      <w:proofErr w:type="spellEnd"/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previous</w:t>
      </w:r>
      <w:proofErr w:type="spellEnd"/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studies</w:t>
      </w:r>
      <w:proofErr w:type="spellEnd"/>
      <w:r w:rsidRPr="00772591">
        <w:rPr>
          <w:rFonts w:eastAsia="Book Antiqua"/>
          <w:szCs w:val="24"/>
        </w:rPr>
        <w:t xml:space="preserve">, </w:t>
      </w:r>
      <w:proofErr w:type="spellStart"/>
      <w:r w:rsidRPr="00772591">
        <w:rPr>
          <w:rFonts w:eastAsia="Book Antiqua"/>
          <w:szCs w:val="24"/>
        </w:rPr>
        <w:t>this</w:t>
      </w:r>
      <w:proofErr w:type="spellEnd"/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research</w:t>
      </w:r>
      <w:proofErr w:type="spellEnd"/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found</w:t>
      </w:r>
      <w:proofErr w:type="spellEnd"/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that</w:t>
      </w:r>
      <w:proofErr w:type="spellEnd"/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j</w:t>
      </w:r>
      <w:r w:rsidRPr="00772591">
        <w:rPr>
          <w:rFonts w:eastAsia="Book Antiqua"/>
          <w:color w:val="000000"/>
          <w:szCs w:val="24"/>
        </w:rPr>
        <w:t>ob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satisfaction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positively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influences</w:t>
      </w:r>
      <w:proofErr w:type="spellEnd"/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job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hopping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tendencies</w:t>
      </w:r>
      <w:proofErr w:type="spellEnd"/>
      <w:r w:rsidRPr="00772591">
        <w:rPr>
          <w:rFonts w:eastAsia="Book Antiqua"/>
          <w:color w:val="000000"/>
          <w:szCs w:val="24"/>
        </w:rPr>
        <w:t xml:space="preserve"> (β=0.175, p &lt; 0.05). </w:t>
      </w:r>
      <w:proofErr w:type="spellStart"/>
      <w:r w:rsidRPr="00772591">
        <w:rPr>
          <w:rFonts w:eastAsia="Book Antiqua"/>
          <w:color w:val="000000"/>
          <w:szCs w:val="24"/>
        </w:rPr>
        <w:t>This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result</w:t>
      </w:r>
      <w:proofErr w:type="spellEnd"/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suggests</w:t>
      </w:r>
      <w:proofErr w:type="spellEnd"/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that</w:t>
      </w:r>
      <w:proofErr w:type="spellEnd"/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even</w:t>
      </w:r>
      <w:proofErr w:type="spellEnd"/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when</w:t>
      </w:r>
      <w:proofErr w:type="spellEnd"/>
      <w:r w:rsidRPr="00772591">
        <w:rPr>
          <w:rFonts w:eastAsia="Book Antiqua"/>
          <w:szCs w:val="24"/>
        </w:rPr>
        <w:t xml:space="preserve"> Gen Z </w:t>
      </w:r>
      <w:proofErr w:type="spellStart"/>
      <w:r w:rsidRPr="00772591">
        <w:rPr>
          <w:rFonts w:eastAsia="Book Antiqua"/>
          <w:szCs w:val="24"/>
        </w:rPr>
        <w:t>employees</w:t>
      </w:r>
      <w:proofErr w:type="spellEnd"/>
      <w:r w:rsidRPr="00772591">
        <w:rPr>
          <w:rFonts w:eastAsia="Book Antiqua"/>
          <w:szCs w:val="24"/>
        </w:rPr>
        <w:t xml:space="preserve"> are </w:t>
      </w:r>
      <w:proofErr w:type="spellStart"/>
      <w:r w:rsidRPr="00772591">
        <w:rPr>
          <w:rFonts w:eastAsia="Book Antiqua"/>
          <w:szCs w:val="24"/>
        </w:rPr>
        <w:t>satisfied</w:t>
      </w:r>
      <w:proofErr w:type="spellEnd"/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with</w:t>
      </w:r>
      <w:proofErr w:type="spellEnd"/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their</w:t>
      </w:r>
      <w:proofErr w:type="spellEnd"/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job</w:t>
      </w:r>
      <w:proofErr w:type="spellEnd"/>
      <w:r w:rsidRPr="00772591">
        <w:rPr>
          <w:rFonts w:eastAsia="Book Antiqua"/>
          <w:szCs w:val="24"/>
        </w:rPr>
        <w:t xml:space="preserve">, </w:t>
      </w:r>
      <w:proofErr w:type="spellStart"/>
      <w:r w:rsidRPr="00772591">
        <w:rPr>
          <w:rFonts w:eastAsia="Book Antiqua"/>
          <w:szCs w:val="24"/>
        </w:rPr>
        <w:t>they</w:t>
      </w:r>
      <w:proofErr w:type="spellEnd"/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may</w:t>
      </w:r>
      <w:proofErr w:type="spellEnd"/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still</w:t>
      </w:r>
      <w:proofErr w:type="spellEnd"/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seek</w:t>
      </w:r>
      <w:proofErr w:type="spellEnd"/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better</w:t>
      </w:r>
      <w:proofErr w:type="spellEnd"/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career</w:t>
      </w:r>
      <w:proofErr w:type="spellEnd"/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opportunities</w:t>
      </w:r>
      <w:proofErr w:type="spellEnd"/>
      <w:r w:rsidRPr="00772591">
        <w:rPr>
          <w:rFonts w:eastAsia="Book Antiqua"/>
          <w:szCs w:val="24"/>
        </w:rPr>
        <w:t xml:space="preserve">, </w:t>
      </w:r>
      <w:proofErr w:type="spellStart"/>
      <w:r w:rsidRPr="00772591">
        <w:rPr>
          <w:rFonts w:eastAsia="Book Antiqua"/>
          <w:szCs w:val="24"/>
        </w:rPr>
        <w:t>company</w:t>
      </w:r>
      <w:proofErr w:type="spellEnd"/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culture</w:t>
      </w:r>
      <w:proofErr w:type="spellEnd"/>
      <w:r w:rsidRPr="00772591">
        <w:rPr>
          <w:rFonts w:eastAsia="Book Antiqua"/>
          <w:szCs w:val="24"/>
        </w:rPr>
        <w:t xml:space="preserve">, </w:t>
      </w:r>
      <w:proofErr w:type="spellStart"/>
      <w:r w:rsidRPr="00772591">
        <w:rPr>
          <w:rFonts w:eastAsia="Book Antiqua"/>
          <w:szCs w:val="24"/>
        </w:rPr>
        <w:t>or</w:t>
      </w:r>
      <w:proofErr w:type="spellEnd"/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salary</w:t>
      </w:r>
      <w:proofErr w:type="spellEnd"/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increases</w:t>
      </w:r>
      <w:proofErr w:type="spellEnd"/>
      <w:r w:rsidRPr="00772591">
        <w:rPr>
          <w:rFonts w:eastAsia="Book Antiqua"/>
          <w:szCs w:val="24"/>
          <w:lang w:val="en-US"/>
        </w:rPr>
        <w:t xml:space="preserve"> </w:t>
      </w:r>
      <w:sdt>
        <w:sdtPr>
          <w:rPr>
            <w:rFonts w:eastAsia="Book Antiqua"/>
            <w:szCs w:val="24"/>
            <w:lang w:val="en-US"/>
          </w:rPr>
          <w:id w:val="-2069646868"/>
          <w:citation/>
        </w:sdtPr>
        <w:sdtContent>
          <w:r w:rsidRPr="00772591">
            <w:rPr>
              <w:rFonts w:eastAsia="Book Antiqua"/>
              <w:szCs w:val="24"/>
              <w:lang w:val="en-US"/>
            </w:rPr>
            <w:fldChar w:fldCharType="begin"/>
          </w:r>
          <w:r w:rsidRPr="00772591">
            <w:rPr>
              <w:rFonts w:eastAsia="Book Antiqua"/>
              <w:szCs w:val="24"/>
              <w:lang w:val="en-US"/>
            </w:rPr>
            <w:instrText xml:space="preserve"> CITATION Sab24 \l 1033 </w:instrText>
          </w:r>
          <w:r w:rsidRPr="00772591">
            <w:rPr>
              <w:rFonts w:eastAsia="Book Antiqua"/>
              <w:szCs w:val="24"/>
              <w:lang w:val="en-US"/>
            </w:rPr>
            <w:fldChar w:fldCharType="separate"/>
          </w:r>
          <w:r w:rsidRPr="00772591">
            <w:rPr>
              <w:rFonts w:eastAsia="Book Antiqua"/>
              <w:noProof/>
              <w:szCs w:val="24"/>
              <w:lang w:val="en-US"/>
            </w:rPr>
            <w:t>(Anjum, 2024)</w:t>
          </w:r>
          <w:r w:rsidRPr="00772591">
            <w:rPr>
              <w:rFonts w:eastAsia="Book Antiqua"/>
              <w:szCs w:val="24"/>
              <w:lang w:val="en-US"/>
            </w:rPr>
            <w:fldChar w:fldCharType="end"/>
          </w:r>
        </w:sdtContent>
      </w:sdt>
      <w:r w:rsidRPr="00772591">
        <w:rPr>
          <w:rFonts w:eastAsia="Book Antiqua"/>
          <w:szCs w:val="24"/>
          <w:lang w:val="en-US"/>
        </w:rPr>
        <w:t xml:space="preserve"> </w:t>
      </w:r>
      <w:r w:rsidRPr="00772591">
        <w:rPr>
          <w:rFonts w:eastAsia="Book Antiqua"/>
          <w:color w:val="000000"/>
          <w:szCs w:val="24"/>
          <w:lang w:val="en-US"/>
        </w:rPr>
        <w:t xml:space="preserve"> </w:t>
      </w:r>
      <w:r w:rsidRPr="00772591">
        <w:rPr>
          <w:rFonts w:eastAsia="Book Antiqua"/>
          <w:color w:val="000000"/>
          <w:szCs w:val="24"/>
        </w:rPr>
        <w:t xml:space="preserve">. </w:t>
      </w:r>
    </w:p>
    <w:p w14:paraId="7B62EA5B" w14:textId="77777777" w:rsidR="00772591" w:rsidRPr="00772591" w:rsidRDefault="00772591" w:rsidP="008D76D3">
      <w:pPr>
        <w:spacing w:after="0" w:line="240" w:lineRule="auto"/>
        <w:ind w:left="0" w:hanging="2"/>
        <w:rPr>
          <w:rFonts w:eastAsia="Book Antiqua"/>
          <w:szCs w:val="24"/>
        </w:rPr>
      </w:pPr>
      <w:proofErr w:type="spellStart"/>
      <w:r w:rsidRPr="00772591">
        <w:rPr>
          <w:rFonts w:eastAsia="Book Antiqua"/>
          <w:szCs w:val="24"/>
        </w:rPr>
        <w:t>This</w:t>
      </w:r>
      <w:proofErr w:type="spellEnd"/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differs</w:t>
      </w:r>
      <w:proofErr w:type="spellEnd"/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from</w:t>
      </w:r>
      <w:proofErr w:type="spellEnd"/>
      <w:r w:rsidRPr="00772591">
        <w:rPr>
          <w:rFonts w:eastAsia="Book Antiqua"/>
          <w:szCs w:val="24"/>
        </w:rPr>
        <w:t xml:space="preserve">  (</w:t>
      </w:r>
      <w:proofErr w:type="spellStart"/>
      <w:r w:rsidRPr="00772591">
        <w:rPr>
          <w:rFonts w:eastAsia="Book Antiqua"/>
          <w:szCs w:val="24"/>
        </w:rPr>
        <w:t>Jules</w:t>
      </w:r>
      <w:proofErr w:type="spellEnd"/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et</w:t>
      </w:r>
      <w:proofErr w:type="spellEnd"/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al.</w:t>
      </w:r>
      <w:proofErr w:type="spellEnd"/>
      <w:r w:rsidRPr="00772591">
        <w:rPr>
          <w:rFonts w:eastAsia="Book Antiqua"/>
          <w:szCs w:val="24"/>
        </w:rPr>
        <w:t xml:space="preserve">, 2017), </w:t>
      </w:r>
      <w:proofErr w:type="spellStart"/>
      <w:r w:rsidRPr="00772591">
        <w:rPr>
          <w:rFonts w:eastAsia="Book Antiqua"/>
          <w:szCs w:val="24"/>
        </w:rPr>
        <w:t>who</w:t>
      </w:r>
      <w:proofErr w:type="spellEnd"/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argued</w:t>
      </w:r>
      <w:proofErr w:type="spellEnd"/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that</w:t>
      </w:r>
      <w:proofErr w:type="spellEnd"/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job</w:t>
      </w:r>
      <w:proofErr w:type="spellEnd"/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satisfaction</w:t>
      </w:r>
      <w:proofErr w:type="spellEnd"/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is</w:t>
      </w:r>
      <w:proofErr w:type="spellEnd"/>
      <w:r w:rsidRPr="00772591">
        <w:rPr>
          <w:rFonts w:eastAsia="Book Antiqua"/>
          <w:szCs w:val="24"/>
        </w:rPr>
        <w:t xml:space="preserve"> not a </w:t>
      </w:r>
      <w:proofErr w:type="spellStart"/>
      <w:r w:rsidRPr="00772591">
        <w:rPr>
          <w:rFonts w:eastAsia="Book Antiqua"/>
          <w:szCs w:val="24"/>
        </w:rPr>
        <w:t>strong</w:t>
      </w:r>
      <w:proofErr w:type="spellEnd"/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predictor</w:t>
      </w:r>
      <w:proofErr w:type="spellEnd"/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of</w:t>
      </w:r>
      <w:proofErr w:type="spellEnd"/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job</w:t>
      </w:r>
      <w:proofErr w:type="spellEnd"/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hopping</w:t>
      </w:r>
      <w:proofErr w:type="spellEnd"/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behavior</w:t>
      </w:r>
      <w:proofErr w:type="spellEnd"/>
      <w:r w:rsidRPr="00772591">
        <w:rPr>
          <w:rFonts w:eastAsia="Book Antiqua"/>
          <w:szCs w:val="24"/>
        </w:rPr>
        <w:t xml:space="preserve">. The </w:t>
      </w:r>
      <w:proofErr w:type="spellStart"/>
      <w:r w:rsidRPr="00772591">
        <w:rPr>
          <w:rFonts w:eastAsia="Book Antiqua"/>
          <w:szCs w:val="24"/>
        </w:rPr>
        <w:t>difference</w:t>
      </w:r>
      <w:proofErr w:type="spellEnd"/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may</w:t>
      </w:r>
      <w:proofErr w:type="spellEnd"/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be</w:t>
      </w:r>
      <w:proofErr w:type="spellEnd"/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due</w:t>
      </w:r>
      <w:proofErr w:type="spellEnd"/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to</w:t>
      </w:r>
      <w:proofErr w:type="spellEnd"/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variations</w:t>
      </w:r>
      <w:proofErr w:type="spellEnd"/>
      <w:r w:rsidRPr="00772591">
        <w:rPr>
          <w:rFonts w:eastAsia="Book Antiqua"/>
          <w:szCs w:val="24"/>
        </w:rPr>
        <w:t xml:space="preserve"> in </w:t>
      </w:r>
      <w:proofErr w:type="spellStart"/>
      <w:r w:rsidRPr="00772591">
        <w:rPr>
          <w:rFonts w:eastAsia="Book Antiqua"/>
          <w:szCs w:val="24"/>
        </w:rPr>
        <w:t>respondent</w:t>
      </w:r>
      <w:proofErr w:type="spellEnd"/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characteristic</w:t>
      </w:r>
      <w:proofErr w:type="spellEnd"/>
      <w:r w:rsidRPr="00772591">
        <w:rPr>
          <w:rFonts w:eastAsia="Book Antiqua"/>
          <w:szCs w:val="24"/>
        </w:rPr>
        <w:t xml:space="preserve">, </w:t>
      </w:r>
      <w:proofErr w:type="spellStart"/>
      <w:r w:rsidRPr="00772591">
        <w:rPr>
          <w:rFonts w:eastAsia="Book Antiqua"/>
          <w:szCs w:val="24"/>
        </w:rPr>
        <w:t>highlighting</w:t>
      </w:r>
      <w:proofErr w:type="spellEnd"/>
      <w:r w:rsidRPr="00772591">
        <w:rPr>
          <w:rFonts w:eastAsia="Book Antiqua"/>
          <w:szCs w:val="24"/>
        </w:rPr>
        <w:t xml:space="preserve"> a </w:t>
      </w:r>
      <w:proofErr w:type="spellStart"/>
      <w:r w:rsidRPr="00772591">
        <w:rPr>
          <w:rFonts w:eastAsia="Book Antiqua"/>
          <w:szCs w:val="24"/>
        </w:rPr>
        <w:t>new</w:t>
      </w:r>
      <w:proofErr w:type="spellEnd"/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perspective</w:t>
      </w:r>
      <w:proofErr w:type="spellEnd"/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on</w:t>
      </w:r>
      <w:proofErr w:type="spellEnd"/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job</w:t>
      </w:r>
      <w:proofErr w:type="spellEnd"/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satisfaction</w:t>
      </w:r>
      <w:proofErr w:type="spellEnd"/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and</w:t>
      </w:r>
      <w:proofErr w:type="spellEnd"/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job</w:t>
      </w:r>
      <w:proofErr w:type="spellEnd"/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hopping</w:t>
      </w:r>
      <w:proofErr w:type="spellEnd"/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among</w:t>
      </w:r>
      <w:proofErr w:type="spellEnd"/>
      <w:r w:rsidRPr="00772591">
        <w:rPr>
          <w:rFonts w:eastAsia="Book Antiqua"/>
          <w:szCs w:val="24"/>
        </w:rPr>
        <w:t xml:space="preserve"> Gen Z </w:t>
      </w:r>
      <w:proofErr w:type="spellStart"/>
      <w:r w:rsidRPr="00772591">
        <w:rPr>
          <w:rFonts w:eastAsia="Book Antiqua"/>
          <w:szCs w:val="24"/>
        </w:rPr>
        <w:t>employees</w:t>
      </w:r>
      <w:proofErr w:type="spellEnd"/>
      <w:r w:rsidRPr="00772591">
        <w:rPr>
          <w:rFonts w:eastAsia="Book Antiqua"/>
          <w:szCs w:val="24"/>
        </w:rPr>
        <w:t xml:space="preserve"> in </w:t>
      </w:r>
      <w:proofErr w:type="spellStart"/>
      <w:r w:rsidRPr="00772591">
        <w:rPr>
          <w:rFonts w:eastAsia="Book Antiqua"/>
          <w:szCs w:val="24"/>
        </w:rPr>
        <w:t>the</w:t>
      </w:r>
      <w:proofErr w:type="spellEnd"/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agricultural</w:t>
      </w:r>
      <w:proofErr w:type="spellEnd"/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sector</w:t>
      </w:r>
      <w:proofErr w:type="spellEnd"/>
      <w:r w:rsidRPr="00772591">
        <w:rPr>
          <w:rFonts w:eastAsia="Book Antiqua"/>
          <w:szCs w:val="24"/>
        </w:rPr>
        <w:t>.</w:t>
      </w:r>
    </w:p>
    <w:p w14:paraId="1CC5A4D0" w14:textId="77777777" w:rsidR="00772591" w:rsidRDefault="00772591" w:rsidP="008D76D3">
      <w:pPr>
        <w:spacing w:after="0" w:line="240" w:lineRule="auto"/>
        <w:ind w:left="0" w:hanging="2"/>
        <w:rPr>
          <w:rFonts w:eastAsia="Book Antiqua"/>
          <w:szCs w:val="24"/>
        </w:rPr>
      </w:pPr>
      <w:r w:rsidRPr="00772591">
        <w:rPr>
          <w:rFonts w:eastAsia="Book Antiqua"/>
          <w:szCs w:val="24"/>
        </w:rPr>
        <w:lastRenderedPageBreak/>
        <w:t xml:space="preserve">The </w:t>
      </w:r>
      <w:proofErr w:type="spellStart"/>
      <w:r w:rsidRPr="00772591">
        <w:rPr>
          <w:rFonts w:eastAsia="Book Antiqua"/>
          <w:szCs w:val="24"/>
        </w:rPr>
        <w:t>implications</w:t>
      </w:r>
      <w:proofErr w:type="spellEnd"/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for</w:t>
      </w:r>
      <w:proofErr w:type="spellEnd"/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organizations</w:t>
      </w:r>
      <w:proofErr w:type="spellEnd"/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include</w:t>
      </w:r>
      <w:proofErr w:type="spellEnd"/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the</w:t>
      </w:r>
      <w:proofErr w:type="spellEnd"/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need</w:t>
      </w:r>
      <w:proofErr w:type="spellEnd"/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to</w:t>
      </w:r>
      <w:proofErr w:type="spellEnd"/>
      <w:r w:rsidRPr="00772591">
        <w:rPr>
          <w:rFonts w:eastAsia="Book Antiqua"/>
          <w:szCs w:val="24"/>
        </w:rPr>
        <w:t xml:space="preserve"> not </w:t>
      </w:r>
      <w:proofErr w:type="spellStart"/>
      <w:r w:rsidRPr="00772591">
        <w:rPr>
          <w:rFonts w:eastAsia="Book Antiqua"/>
          <w:szCs w:val="24"/>
        </w:rPr>
        <w:t>only</w:t>
      </w:r>
      <w:proofErr w:type="spellEnd"/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improve</w:t>
      </w:r>
      <w:proofErr w:type="spellEnd"/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job</w:t>
      </w:r>
      <w:proofErr w:type="spellEnd"/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satisfaction</w:t>
      </w:r>
      <w:proofErr w:type="spellEnd"/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but</w:t>
      </w:r>
      <w:proofErr w:type="spellEnd"/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also</w:t>
      </w:r>
      <w:proofErr w:type="spellEnd"/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address</w:t>
      </w:r>
      <w:proofErr w:type="spellEnd"/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career</w:t>
      </w:r>
      <w:proofErr w:type="spellEnd"/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growth</w:t>
      </w:r>
      <w:proofErr w:type="spellEnd"/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opportunities</w:t>
      </w:r>
      <w:proofErr w:type="spellEnd"/>
      <w:r w:rsidRPr="00772591">
        <w:rPr>
          <w:rFonts w:eastAsia="Book Antiqua"/>
          <w:szCs w:val="24"/>
        </w:rPr>
        <w:t xml:space="preserve">, </w:t>
      </w:r>
      <w:proofErr w:type="spellStart"/>
      <w:r w:rsidRPr="00772591">
        <w:rPr>
          <w:rFonts w:eastAsia="Book Antiqua"/>
          <w:szCs w:val="24"/>
        </w:rPr>
        <w:t>technological</w:t>
      </w:r>
      <w:proofErr w:type="spellEnd"/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advancement</w:t>
      </w:r>
      <w:proofErr w:type="spellEnd"/>
      <w:r w:rsidRPr="00772591">
        <w:rPr>
          <w:rFonts w:eastAsia="Book Antiqua"/>
          <w:szCs w:val="24"/>
        </w:rPr>
        <w:t xml:space="preserve">, </w:t>
      </w:r>
      <w:proofErr w:type="spellStart"/>
      <w:r w:rsidRPr="00772591">
        <w:rPr>
          <w:rFonts w:eastAsia="Book Antiqua"/>
          <w:szCs w:val="24"/>
        </w:rPr>
        <w:t>and</w:t>
      </w:r>
      <w:proofErr w:type="spellEnd"/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skill</w:t>
      </w:r>
      <w:proofErr w:type="spellEnd"/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development</w:t>
      </w:r>
      <w:proofErr w:type="spellEnd"/>
      <w:r w:rsidRPr="00772591">
        <w:rPr>
          <w:rFonts w:eastAsia="Book Antiqua"/>
          <w:szCs w:val="24"/>
        </w:rPr>
        <w:t xml:space="preserve">, as </w:t>
      </w:r>
      <w:proofErr w:type="spellStart"/>
      <w:r w:rsidRPr="00772591">
        <w:rPr>
          <w:rFonts w:eastAsia="Book Antiqua"/>
          <w:szCs w:val="24"/>
        </w:rPr>
        <w:t>these</w:t>
      </w:r>
      <w:proofErr w:type="spellEnd"/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factors</w:t>
      </w:r>
      <w:proofErr w:type="spellEnd"/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significantly</w:t>
      </w:r>
      <w:proofErr w:type="spellEnd"/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influence</w:t>
      </w:r>
      <w:proofErr w:type="spellEnd"/>
      <w:r w:rsidRPr="00772591">
        <w:rPr>
          <w:rFonts w:eastAsia="Book Antiqua"/>
          <w:szCs w:val="24"/>
        </w:rPr>
        <w:t xml:space="preserve"> Gen Z </w:t>
      </w:r>
      <w:proofErr w:type="spellStart"/>
      <w:r w:rsidRPr="00772591">
        <w:rPr>
          <w:rFonts w:eastAsia="Book Antiqua"/>
          <w:szCs w:val="24"/>
        </w:rPr>
        <w:t>employees</w:t>
      </w:r>
      <w:proofErr w:type="spellEnd"/>
      <w:r w:rsidRPr="00772591">
        <w:rPr>
          <w:rFonts w:eastAsia="Book Antiqua"/>
          <w:szCs w:val="24"/>
        </w:rPr>
        <w:t xml:space="preserve">’ </w:t>
      </w:r>
      <w:proofErr w:type="spellStart"/>
      <w:r w:rsidRPr="00772591">
        <w:rPr>
          <w:rFonts w:eastAsia="Book Antiqua"/>
          <w:szCs w:val="24"/>
        </w:rPr>
        <w:t>decision</w:t>
      </w:r>
      <w:proofErr w:type="spellEnd"/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to</w:t>
      </w:r>
      <w:proofErr w:type="spellEnd"/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stay</w:t>
      </w:r>
      <w:proofErr w:type="spellEnd"/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or</w:t>
      </w:r>
      <w:proofErr w:type="spellEnd"/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leave</w:t>
      </w:r>
      <w:proofErr w:type="spellEnd"/>
      <w:r w:rsidRPr="00772591">
        <w:rPr>
          <w:rFonts w:eastAsia="Book Antiqua"/>
          <w:szCs w:val="24"/>
        </w:rPr>
        <w:t>.</w:t>
      </w:r>
    </w:p>
    <w:p w14:paraId="41FA6749" w14:textId="77777777" w:rsidR="00973147" w:rsidRPr="00772591" w:rsidRDefault="00973147" w:rsidP="008D76D3">
      <w:pPr>
        <w:spacing w:after="0" w:line="240" w:lineRule="auto"/>
        <w:ind w:left="0" w:hanging="2"/>
        <w:rPr>
          <w:rFonts w:eastAsia="Book Antiqua"/>
          <w:szCs w:val="24"/>
        </w:rPr>
      </w:pPr>
    </w:p>
    <w:p w14:paraId="65508DDC" w14:textId="77777777" w:rsidR="00772591" w:rsidRPr="00772591" w:rsidRDefault="00772591" w:rsidP="008D76D3">
      <w:pPr>
        <w:spacing w:after="0" w:line="240" w:lineRule="auto"/>
        <w:ind w:left="0" w:hanging="2"/>
        <w:rPr>
          <w:rFonts w:eastAsia="Book Antiqua"/>
          <w:b/>
          <w:color w:val="000000"/>
          <w:szCs w:val="24"/>
        </w:rPr>
      </w:pPr>
      <w:proofErr w:type="spellStart"/>
      <w:r w:rsidRPr="00772591">
        <w:rPr>
          <w:rFonts w:eastAsia="Book Antiqua"/>
          <w:b/>
          <w:color w:val="000000"/>
          <w:szCs w:val="24"/>
        </w:rPr>
        <w:t>Job</w:t>
      </w:r>
      <w:proofErr w:type="spellEnd"/>
      <w:r w:rsidRPr="00772591">
        <w:rPr>
          <w:rFonts w:eastAsia="Book Antiqua"/>
          <w:b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b/>
          <w:color w:val="000000"/>
          <w:szCs w:val="24"/>
        </w:rPr>
        <w:t>Satisfaction</w:t>
      </w:r>
      <w:proofErr w:type="spellEnd"/>
      <w:r w:rsidRPr="00772591">
        <w:rPr>
          <w:rFonts w:eastAsia="Book Antiqua"/>
          <w:b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b/>
          <w:color w:val="000000"/>
          <w:szCs w:val="24"/>
        </w:rPr>
        <w:t>and</w:t>
      </w:r>
      <w:proofErr w:type="spellEnd"/>
      <w:r w:rsidRPr="00772591">
        <w:rPr>
          <w:rFonts w:eastAsia="Book Antiqua"/>
          <w:b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b/>
          <w:color w:val="000000"/>
          <w:szCs w:val="24"/>
        </w:rPr>
        <w:t>Job</w:t>
      </w:r>
      <w:proofErr w:type="spellEnd"/>
      <w:r w:rsidRPr="00772591">
        <w:rPr>
          <w:rFonts w:eastAsia="Book Antiqua"/>
          <w:b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b/>
          <w:color w:val="000000"/>
          <w:szCs w:val="24"/>
        </w:rPr>
        <w:t>Loyalty</w:t>
      </w:r>
      <w:proofErr w:type="spellEnd"/>
    </w:p>
    <w:p w14:paraId="5E5F2A01" w14:textId="77777777" w:rsidR="00772591" w:rsidRPr="00772591" w:rsidRDefault="00772591" w:rsidP="00973147">
      <w:pPr>
        <w:spacing w:after="0" w:line="240" w:lineRule="auto"/>
        <w:ind w:leftChars="0" w:left="0" w:firstLineChars="0" w:firstLine="567"/>
        <w:rPr>
          <w:rFonts w:eastAsia="Book Antiqua"/>
          <w:color w:val="000000"/>
          <w:szCs w:val="24"/>
        </w:rPr>
      </w:pPr>
      <w:r w:rsidRPr="00772591">
        <w:rPr>
          <w:rFonts w:eastAsia="Book Antiqua"/>
          <w:color w:val="000000"/>
          <w:szCs w:val="24"/>
        </w:rPr>
        <w:t xml:space="preserve">The </w:t>
      </w:r>
      <w:proofErr w:type="spellStart"/>
      <w:r w:rsidRPr="00772591">
        <w:rPr>
          <w:rFonts w:eastAsia="Book Antiqua"/>
          <w:color w:val="000000"/>
          <w:szCs w:val="24"/>
        </w:rPr>
        <w:t>results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confirm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that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j</w:t>
      </w:r>
      <w:r w:rsidRPr="00772591">
        <w:rPr>
          <w:rFonts w:eastAsia="Book Antiqua"/>
          <w:color w:val="000000"/>
          <w:szCs w:val="24"/>
        </w:rPr>
        <w:t>ob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s</w:t>
      </w:r>
      <w:r w:rsidRPr="00772591">
        <w:rPr>
          <w:rFonts w:eastAsia="Book Antiqua"/>
          <w:color w:val="000000"/>
          <w:szCs w:val="24"/>
        </w:rPr>
        <w:t>atisfaction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significantly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influences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job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loyalty</w:t>
      </w:r>
      <w:proofErr w:type="spellEnd"/>
      <w:r w:rsidRPr="00772591">
        <w:rPr>
          <w:rFonts w:eastAsia="Book Antiqua"/>
          <w:color w:val="000000"/>
          <w:szCs w:val="24"/>
        </w:rPr>
        <w:t xml:space="preserve"> (β = 0.479, p &lt; 0.05), </w:t>
      </w:r>
      <w:proofErr w:type="spellStart"/>
      <w:r w:rsidRPr="00772591">
        <w:rPr>
          <w:rFonts w:eastAsia="Book Antiqua"/>
          <w:color w:val="000000"/>
          <w:szCs w:val="24"/>
        </w:rPr>
        <w:t>supporting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the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hypothesis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that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satisfied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employees</w:t>
      </w:r>
      <w:proofErr w:type="spellEnd"/>
      <w:r w:rsidRPr="00772591">
        <w:rPr>
          <w:rFonts w:eastAsia="Book Antiqua"/>
          <w:color w:val="000000"/>
          <w:szCs w:val="24"/>
        </w:rPr>
        <w:t xml:space="preserve"> are </w:t>
      </w:r>
      <w:proofErr w:type="spellStart"/>
      <w:r w:rsidRPr="00772591">
        <w:rPr>
          <w:rFonts w:eastAsia="Book Antiqua"/>
          <w:color w:val="000000"/>
          <w:szCs w:val="24"/>
        </w:rPr>
        <w:t>more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likely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to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remain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r w:rsidRPr="00772591">
        <w:rPr>
          <w:rFonts w:eastAsia="Book Antiqua"/>
          <w:szCs w:val="24"/>
        </w:rPr>
        <w:t xml:space="preserve">in </w:t>
      </w:r>
      <w:proofErr w:type="spellStart"/>
      <w:r w:rsidRPr="00772591">
        <w:rPr>
          <w:rFonts w:eastAsia="Book Antiqua"/>
          <w:szCs w:val="24"/>
        </w:rPr>
        <w:t>their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organizations</w:t>
      </w:r>
      <w:proofErr w:type="spellEnd"/>
      <w:r w:rsidRPr="00772591">
        <w:rPr>
          <w:rFonts w:eastAsia="Book Antiqua"/>
          <w:color w:val="000000"/>
          <w:szCs w:val="24"/>
        </w:rPr>
        <w:t xml:space="preserve">. </w:t>
      </w:r>
      <w:proofErr w:type="spellStart"/>
      <w:r w:rsidRPr="00772591">
        <w:rPr>
          <w:rFonts w:eastAsia="Book Antiqua"/>
          <w:color w:val="000000"/>
          <w:szCs w:val="24"/>
        </w:rPr>
        <w:t>This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is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consistent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with</w:t>
      </w:r>
      <w:proofErr w:type="spellEnd"/>
      <w:r w:rsidRPr="00772591">
        <w:rPr>
          <w:rFonts w:eastAsia="Book Antiqua"/>
          <w:color w:val="000000"/>
          <w:szCs w:val="24"/>
        </w:rPr>
        <w:t xml:space="preserve"> (Sharma, 2019), </w:t>
      </w:r>
      <w:proofErr w:type="spellStart"/>
      <w:r w:rsidRPr="00772591">
        <w:rPr>
          <w:rFonts w:eastAsia="Book Antiqua"/>
          <w:color w:val="000000"/>
          <w:szCs w:val="24"/>
        </w:rPr>
        <w:t>who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emphasized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the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role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of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leadership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and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work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environment</w:t>
      </w:r>
      <w:proofErr w:type="spellEnd"/>
      <w:r w:rsidRPr="00772591">
        <w:rPr>
          <w:rFonts w:eastAsia="Book Antiqua"/>
          <w:color w:val="000000"/>
          <w:szCs w:val="24"/>
        </w:rPr>
        <w:t xml:space="preserve"> in </w:t>
      </w:r>
      <w:proofErr w:type="spellStart"/>
      <w:r w:rsidRPr="00772591">
        <w:rPr>
          <w:rFonts w:eastAsia="Book Antiqua"/>
          <w:color w:val="000000"/>
          <w:szCs w:val="24"/>
        </w:rPr>
        <w:t>fostering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loyalty</w:t>
      </w:r>
      <w:proofErr w:type="spellEnd"/>
      <w:r w:rsidRPr="00772591">
        <w:rPr>
          <w:rFonts w:eastAsia="Book Antiqua"/>
          <w:color w:val="000000"/>
          <w:szCs w:val="24"/>
        </w:rPr>
        <w:t xml:space="preserve">. </w:t>
      </w:r>
    </w:p>
    <w:p w14:paraId="03DB5696" w14:textId="77777777" w:rsidR="00772591" w:rsidRDefault="00772591" w:rsidP="008D76D3">
      <w:pPr>
        <w:spacing w:after="0" w:line="240" w:lineRule="auto"/>
        <w:ind w:left="0" w:hanging="2"/>
        <w:rPr>
          <w:rFonts w:eastAsia="Book Antiqua"/>
          <w:szCs w:val="24"/>
        </w:rPr>
      </w:pPr>
      <w:r w:rsidRPr="00772591">
        <w:rPr>
          <w:rFonts w:eastAsia="Book Antiqua"/>
          <w:szCs w:val="24"/>
        </w:rPr>
        <w:t xml:space="preserve">In </w:t>
      </w:r>
      <w:proofErr w:type="spellStart"/>
      <w:r w:rsidRPr="00772591">
        <w:rPr>
          <w:rFonts w:eastAsia="Book Antiqua"/>
          <w:szCs w:val="24"/>
        </w:rPr>
        <w:t>the</w:t>
      </w:r>
      <w:proofErr w:type="spellEnd"/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context</w:t>
      </w:r>
      <w:proofErr w:type="spellEnd"/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of</w:t>
      </w:r>
      <w:proofErr w:type="spellEnd"/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the</w:t>
      </w:r>
      <w:proofErr w:type="spellEnd"/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agricultural</w:t>
      </w:r>
      <w:proofErr w:type="spellEnd"/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sector</w:t>
      </w:r>
      <w:proofErr w:type="spellEnd"/>
      <w:r w:rsidRPr="00772591">
        <w:rPr>
          <w:rFonts w:eastAsia="Book Antiqua"/>
          <w:szCs w:val="24"/>
        </w:rPr>
        <w:t xml:space="preserve">, </w:t>
      </w:r>
      <w:proofErr w:type="spellStart"/>
      <w:r w:rsidRPr="00772591">
        <w:rPr>
          <w:rFonts w:eastAsia="Book Antiqua"/>
          <w:szCs w:val="24"/>
        </w:rPr>
        <w:t>factors</w:t>
      </w:r>
      <w:proofErr w:type="spellEnd"/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such</w:t>
      </w:r>
      <w:proofErr w:type="spellEnd"/>
      <w:r w:rsidRPr="00772591">
        <w:rPr>
          <w:rFonts w:eastAsia="Book Antiqua"/>
          <w:szCs w:val="24"/>
        </w:rPr>
        <w:t xml:space="preserve"> as </w:t>
      </w:r>
      <w:proofErr w:type="spellStart"/>
      <w:r w:rsidRPr="00772591">
        <w:rPr>
          <w:rFonts w:eastAsia="Book Antiqua"/>
          <w:szCs w:val="24"/>
        </w:rPr>
        <w:t>job</w:t>
      </w:r>
      <w:proofErr w:type="spellEnd"/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security</w:t>
      </w:r>
      <w:proofErr w:type="spellEnd"/>
      <w:r w:rsidRPr="00772591">
        <w:rPr>
          <w:rFonts w:eastAsia="Book Antiqua"/>
          <w:szCs w:val="24"/>
        </w:rPr>
        <w:t xml:space="preserve">, modern </w:t>
      </w:r>
      <w:proofErr w:type="spellStart"/>
      <w:r w:rsidRPr="00772591">
        <w:rPr>
          <w:rFonts w:eastAsia="Book Antiqua"/>
          <w:szCs w:val="24"/>
        </w:rPr>
        <w:t>technology</w:t>
      </w:r>
      <w:proofErr w:type="spellEnd"/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adoption</w:t>
      </w:r>
      <w:proofErr w:type="spellEnd"/>
      <w:r w:rsidRPr="00772591">
        <w:rPr>
          <w:rFonts w:eastAsia="Book Antiqua"/>
          <w:szCs w:val="24"/>
        </w:rPr>
        <w:t xml:space="preserve">, </w:t>
      </w:r>
      <w:proofErr w:type="spellStart"/>
      <w:r w:rsidRPr="00772591">
        <w:rPr>
          <w:rFonts w:eastAsia="Book Antiqua"/>
          <w:szCs w:val="24"/>
        </w:rPr>
        <w:t>and</w:t>
      </w:r>
      <w:proofErr w:type="spellEnd"/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alignment</w:t>
      </w:r>
      <w:proofErr w:type="spellEnd"/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with</w:t>
      </w:r>
      <w:proofErr w:type="spellEnd"/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employee's</w:t>
      </w:r>
      <w:proofErr w:type="spellEnd"/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career</w:t>
      </w:r>
      <w:proofErr w:type="spellEnd"/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aspirations</w:t>
      </w:r>
      <w:proofErr w:type="spellEnd"/>
      <w:r w:rsidRPr="00772591">
        <w:rPr>
          <w:rFonts w:eastAsia="Book Antiqua"/>
          <w:szCs w:val="24"/>
        </w:rPr>
        <w:t xml:space="preserve"> are </w:t>
      </w:r>
      <w:proofErr w:type="spellStart"/>
      <w:r w:rsidRPr="00772591">
        <w:rPr>
          <w:rFonts w:eastAsia="Book Antiqua"/>
          <w:szCs w:val="24"/>
        </w:rPr>
        <w:t>crucial</w:t>
      </w:r>
      <w:proofErr w:type="spellEnd"/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for</w:t>
      </w:r>
      <w:proofErr w:type="spellEnd"/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enhancing</w:t>
      </w:r>
      <w:proofErr w:type="spellEnd"/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job</w:t>
      </w:r>
      <w:proofErr w:type="spellEnd"/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satisfaction</w:t>
      </w:r>
      <w:proofErr w:type="spellEnd"/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and</w:t>
      </w:r>
      <w:proofErr w:type="spellEnd"/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increasing</w:t>
      </w:r>
      <w:proofErr w:type="spellEnd"/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employee</w:t>
      </w:r>
      <w:proofErr w:type="spellEnd"/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retention</w:t>
      </w:r>
      <w:proofErr w:type="spellEnd"/>
      <w:r w:rsidRPr="00772591">
        <w:rPr>
          <w:rFonts w:eastAsia="Book Antiqua"/>
          <w:szCs w:val="24"/>
        </w:rPr>
        <w:t>.</w:t>
      </w:r>
    </w:p>
    <w:p w14:paraId="7C757DB7" w14:textId="77777777" w:rsidR="00973147" w:rsidRPr="00772591" w:rsidRDefault="00973147" w:rsidP="008D76D3">
      <w:pPr>
        <w:spacing w:after="0" w:line="240" w:lineRule="auto"/>
        <w:ind w:left="0" w:hanging="2"/>
        <w:rPr>
          <w:rFonts w:eastAsia="Book Antiqua"/>
          <w:szCs w:val="24"/>
        </w:rPr>
      </w:pPr>
    </w:p>
    <w:p w14:paraId="10957364" w14:textId="77777777" w:rsidR="00772591" w:rsidRPr="00772591" w:rsidRDefault="00772591" w:rsidP="008D76D3">
      <w:pPr>
        <w:spacing w:after="0" w:line="240" w:lineRule="auto"/>
        <w:ind w:left="0" w:hanging="2"/>
        <w:rPr>
          <w:rFonts w:eastAsia="Book Antiqua"/>
          <w:b/>
          <w:color w:val="000000"/>
          <w:szCs w:val="24"/>
        </w:rPr>
      </w:pPr>
      <w:proofErr w:type="spellStart"/>
      <w:r w:rsidRPr="00772591">
        <w:rPr>
          <w:rFonts w:eastAsia="Book Antiqua"/>
          <w:b/>
          <w:color w:val="000000"/>
          <w:szCs w:val="24"/>
        </w:rPr>
        <w:t>Job</w:t>
      </w:r>
      <w:proofErr w:type="spellEnd"/>
      <w:r w:rsidRPr="00772591">
        <w:rPr>
          <w:rFonts w:eastAsia="Book Antiqua"/>
          <w:b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b/>
          <w:color w:val="000000"/>
          <w:szCs w:val="24"/>
        </w:rPr>
        <w:t>Loyalty</w:t>
      </w:r>
      <w:proofErr w:type="spellEnd"/>
      <w:r w:rsidRPr="00772591">
        <w:rPr>
          <w:rFonts w:eastAsia="Book Antiqua"/>
          <w:b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b/>
          <w:color w:val="000000"/>
          <w:szCs w:val="24"/>
        </w:rPr>
        <w:t>and</w:t>
      </w:r>
      <w:proofErr w:type="spellEnd"/>
      <w:r w:rsidRPr="00772591">
        <w:rPr>
          <w:rFonts w:eastAsia="Book Antiqua"/>
          <w:b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b/>
          <w:color w:val="000000"/>
          <w:szCs w:val="24"/>
        </w:rPr>
        <w:t>Job</w:t>
      </w:r>
      <w:proofErr w:type="spellEnd"/>
      <w:r w:rsidRPr="00772591">
        <w:rPr>
          <w:rFonts w:eastAsia="Book Antiqua"/>
          <w:b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b/>
          <w:color w:val="000000"/>
          <w:szCs w:val="24"/>
        </w:rPr>
        <w:t>Hopping</w:t>
      </w:r>
      <w:proofErr w:type="spellEnd"/>
    </w:p>
    <w:p w14:paraId="371F5DC5" w14:textId="48A54DBC" w:rsidR="00772591" w:rsidRPr="00772591" w:rsidRDefault="00772591" w:rsidP="00997C13">
      <w:pPr>
        <w:spacing w:after="0" w:line="240" w:lineRule="auto"/>
        <w:ind w:leftChars="0" w:left="0" w:firstLineChars="0" w:firstLine="567"/>
        <w:rPr>
          <w:rFonts w:eastAsia="Book Antiqua"/>
          <w:szCs w:val="24"/>
        </w:rPr>
      </w:pPr>
      <w:proofErr w:type="spellStart"/>
      <w:r w:rsidRPr="00772591">
        <w:rPr>
          <w:rFonts w:eastAsia="Book Antiqua"/>
          <w:color w:val="000000"/>
          <w:szCs w:val="24"/>
        </w:rPr>
        <w:t>Job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Loyalty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was</w:t>
      </w:r>
      <w:proofErr w:type="spellEnd"/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found</w:t>
      </w:r>
      <w:proofErr w:type="spellEnd"/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to</w:t>
      </w:r>
      <w:proofErr w:type="spellEnd"/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have</w:t>
      </w:r>
      <w:proofErr w:type="spellEnd"/>
      <w:r w:rsidRPr="00772591">
        <w:rPr>
          <w:rFonts w:eastAsia="Book Antiqua"/>
          <w:szCs w:val="24"/>
        </w:rPr>
        <w:t xml:space="preserve"> a </w:t>
      </w:r>
      <w:proofErr w:type="spellStart"/>
      <w:r w:rsidRPr="00772591">
        <w:rPr>
          <w:rFonts w:eastAsia="Book Antiqua"/>
          <w:szCs w:val="24"/>
        </w:rPr>
        <w:t>significant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="00997C13">
        <w:rPr>
          <w:rFonts w:eastAsia="Book Antiqua"/>
          <w:color w:val="000000"/>
          <w:szCs w:val="24"/>
        </w:rPr>
        <w:t>positive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impact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on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job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hopping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tendencies</w:t>
      </w:r>
      <w:proofErr w:type="spellEnd"/>
      <w:r w:rsidRPr="00772591">
        <w:rPr>
          <w:rFonts w:eastAsia="Book Antiqua"/>
          <w:color w:val="000000"/>
          <w:szCs w:val="24"/>
        </w:rPr>
        <w:t xml:space="preserve"> (β = 0.421, p &lt; 0.05), </w:t>
      </w:r>
      <w:proofErr w:type="spellStart"/>
      <w:r w:rsidRPr="00772591">
        <w:rPr>
          <w:rFonts w:eastAsia="Book Antiqua"/>
          <w:color w:val="000000"/>
          <w:szCs w:val="24"/>
        </w:rPr>
        <w:t>indicating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that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Pr="00772591">
        <w:rPr>
          <w:rFonts w:eastAsia="Book Antiqua"/>
          <w:color w:val="000000"/>
          <w:szCs w:val="24"/>
        </w:rPr>
        <w:t>employees</w:t>
      </w:r>
      <w:proofErr w:type="spellEnd"/>
      <w:r w:rsidRPr="00772591">
        <w:rPr>
          <w:rFonts w:eastAsia="Book Antiqua"/>
          <w:color w:val="000000"/>
          <w:szCs w:val="24"/>
        </w:rPr>
        <w:t xml:space="preserve"> </w:t>
      </w:r>
      <w:proofErr w:type="spellStart"/>
      <w:r w:rsidR="00997C13">
        <w:rPr>
          <w:rFonts w:eastAsia="Book Antiqua"/>
          <w:color w:val="000000"/>
          <w:szCs w:val="24"/>
        </w:rPr>
        <w:t>with</w:t>
      </w:r>
      <w:proofErr w:type="spellEnd"/>
      <w:r w:rsidR="00997C13">
        <w:rPr>
          <w:rFonts w:eastAsia="Book Antiqua"/>
          <w:color w:val="000000"/>
          <w:szCs w:val="24"/>
        </w:rPr>
        <w:t xml:space="preserve"> </w:t>
      </w:r>
      <w:proofErr w:type="spellStart"/>
      <w:r w:rsidR="00997C13">
        <w:rPr>
          <w:rFonts w:eastAsia="Book Antiqua"/>
          <w:color w:val="000000"/>
          <w:szCs w:val="24"/>
        </w:rPr>
        <w:t>higher</w:t>
      </w:r>
      <w:proofErr w:type="spellEnd"/>
      <w:r w:rsidR="00997C13">
        <w:rPr>
          <w:rFonts w:eastAsia="Book Antiqua"/>
          <w:color w:val="000000"/>
          <w:szCs w:val="24"/>
        </w:rPr>
        <w:t xml:space="preserve"> </w:t>
      </w:r>
      <w:proofErr w:type="spellStart"/>
      <w:r w:rsidR="00997C13">
        <w:rPr>
          <w:rFonts w:eastAsia="Book Antiqua"/>
          <w:color w:val="000000"/>
          <w:szCs w:val="24"/>
        </w:rPr>
        <w:t>loyalty</w:t>
      </w:r>
      <w:proofErr w:type="spellEnd"/>
      <w:r w:rsidR="00997C13">
        <w:rPr>
          <w:rFonts w:eastAsia="Book Antiqua"/>
          <w:color w:val="000000"/>
          <w:szCs w:val="24"/>
        </w:rPr>
        <w:t xml:space="preserve"> level </w:t>
      </w:r>
      <w:proofErr w:type="spellStart"/>
      <w:r w:rsidR="00997C13">
        <w:rPr>
          <w:rFonts w:eastAsia="Book Antiqua"/>
          <w:color w:val="000000"/>
          <w:szCs w:val="24"/>
        </w:rPr>
        <w:t>may</w:t>
      </w:r>
      <w:proofErr w:type="spellEnd"/>
      <w:r w:rsidR="00997C13">
        <w:rPr>
          <w:rFonts w:eastAsia="Book Antiqua"/>
          <w:color w:val="000000"/>
          <w:szCs w:val="24"/>
        </w:rPr>
        <w:t xml:space="preserve"> </w:t>
      </w:r>
      <w:proofErr w:type="spellStart"/>
      <w:r w:rsidR="00997C13">
        <w:rPr>
          <w:rFonts w:eastAsia="Book Antiqua"/>
          <w:color w:val="000000"/>
          <w:szCs w:val="24"/>
        </w:rPr>
        <w:t>still</w:t>
      </w:r>
      <w:proofErr w:type="spellEnd"/>
      <w:r w:rsidR="00997C13">
        <w:rPr>
          <w:rFonts w:eastAsia="Book Antiqua"/>
          <w:color w:val="000000"/>
          <w:szCs w:val="24"/>
        </w:rPr>
        <w:t xml:space="preserve"> </w:t>
      </w:r>
      <w:proofErr w:type="spellStart"/>
      <w:r w:rsidR="00997C13">
        <w:rPr>
          <w:rFonts w:eastAsia="Book Antiqua"/>
          <w:color w:val="000000"/>
          <w:szCs w:val="24"/>
        </w:rPr>
        <w:t>choose</w:t>
      </w:r>
      <w:proofErr w:type="spellEnd"/>
      <w:r w:rsidR="00997C13">
        <w:rPr>
          <w:rFonts w:eastAsia="Book Antiqua"/>
          <w:color w:val="000000"/>
          <w:szCs w:val="24"/>
        </w:rPr>
        <w:t xml:space="preserve"> </w:t>
      </w:r>
      <w:proofErr w:type="spellStart"/>
      <w:r w:rsidR="00997C13">
        <w:rPr>
          <w:rFonts w:eastAsia="Book Antiqua"/>
          <w:color w:val="000000"/>
          <w:szCs w:val="24"/>
        </w:rPr>
        <w:t>to</w:t>
      </w:r>
      <w:proofErr w:type="spellEnd"/>
      <w:r w:rsidR="00997C13">
        <w:rPr>
          <w:rFonts w:eastAsia="Book Antiqua"/>
          <w:color w:val="000000"/>
          <w:szCs w:val="24"/>
        </w:rPr>
        <w:t xml:space="preserve"> </w:t>
      </w:r>
      <w:proofErr w:type="spellStart"/>
      <w:r w:rsidR="00997C13">
        <w:rPr>
          <w:rFonts w:eastAsia="Book Antiqua"/>
          <w:color w:val="000000"/>
          <w:szCs w:val="24"/>
        </w:rPr>
        <w:t>leave</w:t>
      </w:r>
      <w:proofErr w:type="spellEnd"/>
      <w:r w:rsidR="00997C13">
        <w:rPr>
          <w:rFonts w:eastAsia="Book Antiqua"/>
          <w:color w:val="000000"/>
          <w:szCs w:val="24"/>
        </w:rPr>
        <w:t xml:space="preserve"> </w:t>
      </w:r>
      <w:proofErr w:type="spellStart"/>
      <w:r w:rsidR="00997C13">
        <w:rPr>
          <w:rFonts w:eastAsia="Book Antiqua"/>
          <w:color w:val="000000"/>
          <w:szCs w:val="24"/>
        </w:rPr>
        <w:t>their</w:t>
      </w:r>
      <w:proofErr w:type="spellEnd"/>
      <w:r w:rsidR="00997C13">
        <w:rPr>
          <w:rFonts w:eastAsia="Book Antiqua"/>
          <w:color w:val="000000"/>
          <w:szCs w:val="24"/>
        </w:rPr>
        <w:t xml:space="preserve"> </w:t>
      </w:r>
      <w:proofErr w:type="spellStart"/>
      <w:r w:rsidR="00997C13">
        <w:rPr>
          <w:rFonts w:eastAsia="Book Antiqua"/>
          <w:color w:val="000000"/>
          <w:szCs w:val="24"/>
        </w:rPr>
        <w:t>current</w:t>
      </w:r>
      <w:proofErr w:type="spellEnd"/>
      <w:r w:rsidR="00997C13">
        <w:rPr>
          <w:rFonts w:eastAsia="Book Antiqua"/>
          <w:color w:val="000000"/>
          <w:szCs w:val="24"/>
        </w:rPr>
        <w:t xml:space="preserve"> </w:t>
      </w:r>
      <w:proofErr w:type="spellStart"/>
      <w:r w:rsidR="00997C13">
        <w:rPr>
          <w:rFonts w:eastAsia="Book Antiqua"/>
          <w:color w:val="000000"/>
          <w:szCs w:val="24"/>
        </w:rPr>
        <w:t>organization</w:t>
      </w:r>
      <w:proofErr w:type="spellEnd"/>
      <w:r w:rsidR="00997C13">
        <w:rPr>
          <w:rFonts w:eastAsia="Book Antiqua"/>
          <w:color w:val="000000"/>
          <w:szCs w:val="24"/>
        </w:rPr>
        <w:t xml:space="preserve">. </w:t>
      </w:r>
      <w:proofErr w:type="spellStart"/>
      <w:r w:rsidR="00997C13">
        <w:rPr>
          <w:rFonts w:eastAsia="Book Antiqua"/>
          <w:color w:val="000000"/>
          <w:szCs w:val="24"/>
        </w:rPr>
        <w:t>This</w:t>
      </w:r>
      <w:proofErr w:type="spellEnd"/>
      <w:r w:rsidR="00997C13">
        <w:rPr>
          <w:rFonts w:eastAsia="Book Antiqua"/>
          <w:color w:val="000000"/>
          <w:szCs w:val="24"/>
        </w:rPr>
        <w:t xml:space="preserve"> </w:t>
      </w:r>
      <w:proofErr w:type="spellStart"/>
      <w:r w:rsidR="00997C13">
        <w:rPr>
          <w:rFonts w:eastAsia="Book Antiqua"/>
          <w:color w:val="000000"/>
          <w:szCs w:val="24"/>
        </w:rPr>
        <w:t>unexpected</w:t>
      </w:r>
      <w:proofErr w:type="spellEnd"/>
      <w:r w:rsidR="00997C13">
        <w:rPr>
          <w:rFonts w:eastAsia="Book Antiqua"/>
          <w:color w:val="000000"/>
          <w:szCs w:val="24"/>
        </w:rPr>
        <w:t xml:space="preserve"> </w:t>
      </w:r>
      <w:proofErr w:type="spellStart"/>
      <w:r w:rsidR="00997C13">
        <w:rPr>
          <w:rFonts w:eastAsia="Book Antiqua"/>
          <w:color w:val="000000"/>
          <w:szCs w:val="24"/>
        </w:rPr>
        <w:t>result</w:t>
      </w:r>
      <w:proofErr w:type="spellEnd"/>
      <w:r w:rsidR="00997C13">
        <w:rPr>
          <w:rFonts w:eastAsia="Book Antiqua"/>
          <w:color w:val="000000"/>
          <w:szCs w:val="24"/>
        </w:rPr>
        <w:t xml:space="preserve"> </w:t>
      </w:r>
      <w:proofErr w:type="spellStart"/>
      <w:r w:rsidR="00997C13">
        <w:rPr>
          <w:rFonts w:eastAsia="Book Antiqua"/>
          <w:color w:val="000000"/>
          <w:szCs w:val="24"/>
        </w:rPr>
        <w:t>suggests</w:t>
      </w:r>
      <w:proofErr w:type="spellEnd"/>
      <w:r w:rsidR="00997C13">
        <w:rPr>
          <w:rFonts w:eastAsia="Book Antiqua"/>
          <w:color w:val="000000"/>
          <w:szCs w:val="24"/>
        </w:rPr>
        <w:t xml:space="preserve"> </w:t>
      </w:r>
      <w:proofErr w:type="spellStart"/>
      <w:r w:rsidR="00997C13">
        <w:rPr>
          <w:rFonts w:eastAsia="Book Antiqua"/>
          <w:color w:val="000000"/>
          <w:szCs w:val="24"/>
        </w:rPr>
        <w:t>that</w:t>
      </w:r>
      <w:proofErr w:type="spellEnd"/>
      <w:r w:rsidR="00997C13">
        <w:rPr>
          <w:rFonts w:eastAsia="Book Antiqua"/>
          <w:color w:val="000000"/>
          <w:szCs w:val="24"/>
        </w:rPr>
        <w:t xml:space="preserve"> </w:t>
      </w:r>
      <w:proofErr w:type="spellStart"/>
      <w:r w:rsidR="00997C13">
        <w:rPr>
          <w:rFonts w:eastAsia="Book Antiqua"/>
          <w:color w:val="000000"/>
          <w:szCs w:val="24"/>
        </w:rPr>
        <w:t>loyalty</w:t>
      </w:r>
      <w:proofErr w:type="spellEnd"/>
      <w:r w:rsidR="00997C13">
        <w:rPr>
          <w:rFonts w:eastAsia="Book Antiqua"/>
          <w:color w:val="000000"/>
          <w:szCs w:val="24"/>
        </w:rPr>
        <w:t xml:space="preserve"> </w:t>
      </w:r>
      <w:proofErr w:type="spellStart"/>
      <w:r w:rsidR="00997C13">
        <w:rPr>
          <w:rFonts w:eastAsia="Book Antiqua"/>
          <w:color w:val="000000"/>
          <w:szCs w:val="24"/>
        </w:rPr>
        <w:t>here</w:t>
      </w:r>
      <w:proofErr w:type="spellEnd"/>
      <w:r w:rsidR="00997C13">
        <w:rPr>
          <w:rFonts w:eastAsia="Book Antiqua"/>
          <w:color w:val="000000"/>
          <w:szCs w:val="24"/>
        </w:rPr>
        <w:t xml:space="preserve"> </w:t>
      </w:r>
      <w:proofErr w:type="spellStart"/>
      <w:r w:rsidR="00997C13">
        <w:rPr>
          <w:rFonts w:eastAsia="Book Antiqua"/>
          <w:color w:val="000000"/>
          <w:szCs w:val="24"/>
        </w:rPr>
        <w:t>may</w:t>
      </w:r>
      <w:proofErr w:type="spellEnd"/>
      <w:r w:rsidR="00997C13">
        <w:rPr>
          <w:rFonts w:eastAsia="Book Antiqua"/>
          <w:color w:val="000000"/>
          <w:szCs w:val="24"/>
        </w:rPr>
        <w:t xml:space="preserve"> </w:t>
      </w:r>
      <w:proofErr w:type="spellStart"/>
      <w:r w:rsidR="00997C13">
        <w:rPr>
          <w:rFonts w:eastAsia="Book Antiqua"/>
          <w:color w:val="000000"/>
          <w:szCs w:val="24"/>
        </w:rPr>
        <w:t>reflect</w:t>
      </w:r>
      <w:proofErr w:type="spellEnd"/>
      <w:r w:rsidR="00997C13">
        <w:rPr>
          <w:rFonts w:eastAsia="Book Antiqua"/>
          <w:color w:val="000000"/>
          <w:szCs w:val="24"/>
        </w:rPr>
        <w:t xml:space="preserve"> </w:t>
      </w:r>
      <w:proofErr w:type="spellStart"/>
      <w:r w:rsidR="00997C13">
        <w:rPr>
          <w:rFonts w:eastAsia="Book Antiqua"/>
          <w:color w:val="000000"/>
          <w:szCs w:val="24"/>
        </w:rPr>
        <w:t>employees’s</w:t>
      </w:r>
      <w:proofErr w:type="spellEnd"/>
      <w:r w:rsidR="00997C13">
        <w:rPr>
          <w:rFonts w:eastAsia="Book Antiqua"/>
          <w:color w:val="000000"/>
          <w:szCs w:val="24"/>
        </w:rPr>
        <w:t xml:space="preserve"> </w:t>
      </w:r>
      <w:proofErr w:type="spellStart"/>
      <w:r w:rsidR="00997C13">
        <w:rPr>
          <w:rFonts w:eastAsia="Book Antiqua"/>
          <w:color w:val="000000"/>
          <w:szCs w:val="24"/>
        </w:rPr>
        <w:t>confidence</w:t>
      </w:r>
      <w:proofErr w:type="spellEnd"/>
      <w:r w:rsidR="00997C13">
        <w:rPr>
          <w:rFonts w:eastAsia="Book Antiqua"/>
          <w:color w:val="000000"/>
          <w:szCs w:val="24"/>
        </w:rPr>
        <w:t xml:space="preserve">, </w:t>
      </w:r>
      <w:proofErr w:type="spellStart"/>
      <w:r w:rsidR="00997C13">
        <w:rPr>
          <w:rFonts w:eastAsia="Book Antiqua"/>
          <w:color w:val="000000"/>
          <w:szCs w:val="24"/>
        </w:rPr>
        <w:t>strong</w:t>
      </w:r>
      <w:proofErr w:type="spellEnd"/>
      <w:r w:rsidR="00997C13">
        <w:rPr>
          <w:rFonts w:eastAsia="Book Antiqua"/>
          <w:color w:val="000000"/>
          <w:szCs w:val="24"/>
        </w:rPr>
        <w:t xml:space="preserve"> </w:t>
      </w:r>
      <w:proofErr w:type="spellStart"/>
      <w:r w:rsidR="00997C13">
        <w:rPr>
          <w:rFonts w:eastAsia="Book Antiqua"/>
          <w:color w:val="000000"/>
          <w:szCs w:val="24"/>
        </w:rPr>
        <w:t>networks</w:t>
      </w:r>
      <w:proofErr w:type="spellEnd"/>
      <w:r w:rsidR="00997C13">
        <w:rPr>
          <w:rFonts w:eastAsia="Book Antiqua"/>
          <w:color w:val="000000"/>
          <w:szCs w:val="24"/>
        </w:rPr>
        <w:t xml:space="preserve">, </w:t>
      </w:r>
      <w:proofErr w:type="spellStart"/>
      <w:r w:rsidR="00997C13">
        <w:rPr>
          <w:rFonts w:eastAsia="Book Antiqua"/>
          <w:color w:val="000000"/>
          <w:szCs w:val="24"/>
        </w:rPr>
        <w:t>or</w:t>
      </w:r>
      <w:proofErr w:type="spellEnd"/>
      <w:r w:rsidR="00997C13">
        <w:rPr>
          <w:rFonts w:eastAsia="Book Antiqua"/>
          <w:color w:val="000000"/>
          <w:szCs w:val="24"/>
        </w:rPr>
        <w:t xml:space="preserve"> </w:t>
      </w:r>
      <w:proofErr w:type="spellStart"/>
      <w:r w:rsidR="00997C13">
        <w:rPr>
          <w:rFonts w:eastAsia="Book Antiqua"/>
          <w:color w:val="000000"/>
          <w:szCs w:val="24"/>
        </w:rPr>
        <w:t>valuable</w:t>
      </w:r>
      <w:proofErr w:type="spellEnd"/>
      <w:r w:rsidR="00997C13">
        <w:rPr>
          <w:rFonts w:eastAsia="Book Antiqua"/>
          <w:color w:val="000000"/>
          <w:szCs w:val="24"/>
        </w:rPr>
        <w:t xml:space="preserve"> </w:t>
      </w:r>
      <w:proofErr w:type="spellStart"/>
      <w:r w:rsidR="00997C13">
        <w:rPr>
          <w:rFonts w:eastAsia="Book Antiqua"/>
          <w:color w:val="000000"/>
          <w:szCs w:val="24"/>
        </w:rPr>
        <w:t>skills</w:t>
      </w:r>
      <w:proofErr w:type="spellEnd"/>
      <w:r w:rsidR="00997C13">
        <w:rPr>
          <w:rFonts w:eastAsia="Book Antiqua"/>
          <w:color w:val="000000"/>
          <w:szCs w:val="24"/>
        </w:rPr>
        <w:t xml:space="preserve"> </w:t>
      </w:r>
      <w:proofErr w:type="spellStart"/>
      <w:r w:rsidR="00997C13">
        <w:rPr>
          <w:rFonts w:eastAsia="Book Antiqua"/>
          <w:color w:val="000000"/>
          <w:szCs w:val="24"/>
        </w:rPr>
        <w:t>gained</w:t>
      </w:r>
      <w:proofErr w:type="spellEnd"/>
      <w:r w:rsidR="00997C13">
        <w:rPr>
          <w:rFonts w:eastAsia="Book Antiqua"/>
          <w:color w:val="000000"/>
          <w:szCs w:val="24"/>
        </w:rPr>
        <w:t xml:space="preserve"> in </w:t>
      </w:r>
      <w:proofErr w:type="spellStart"/>
      <w:r w:rsidR="00997C13">
        <w:rPr>
          <w:rFonts w:eastAsia="Book Antiqua"/>
          <w:color w:val="000000"/>
          <w:szCs w:val="24"/>
        </w:rPr>
        <w:t>the</w:t>
      </w:r>
      <w:proofErr w:type="spellEnd"/>
      <w:r w:rsidR="00997C13">
        <w:rPr>
          <w:rFonts w:eastAsia="Book Antiqua"/>
          <w:color w:val="000000"/>
          <w:szCs w:val="24"/>
        </w:rPr>
        <w:t xml:space="preserve"> </w:t>
      </w:r>
      <w:proofErr w:type="spellStart"/>
      <w:r w:rsidR="00997C13">
        <w:rPr>
          <w:rFonts w:eastAsia="Book Antiqua"/>
          <w:color w:val="000000"/>
          <w:szCs w:val="24"/>
        </w:rPr>
        <w:t>company</w:t>
      </w:r>
      <w:proofErr w:type="spellEnd"/>
      <w:r w:rsidR="00997C13">
        <w:rPr>
          <w:rFonts w:eastAsia="Book Antiqua"/>
          <w:color w:val="000000"/>
          <w:szCs w:val="24"/>
        </w:rPr>
        <w:t xml:space="preserve">, </w:t>
      </w:r>
      <w:proofErr w:type="spellStart"/>
      <w:r w:rsidR="00997C13">
        <w:rPr>
          <w:rFonts w:eastAsia="Book Antiqua"/>
          <w:color w:val="000000"/>
          <w:szCs w:val="24"/>
        </w:rPr>
        <w:t>factors</w:t>
      </w:r>
      <w:proofErr w:type="spellEnd"/>
      <w:r w:rsidR="00997C13">
        <w:rPr>
          <w:rFonts w:eastAsia="Book Antiqua"/>
          <w:color w:val="000000"/>
          <w:szCs w:val="24"/>
        </w:rPr>
        <w:t xml:space="preserve"> </w:t>
      </w:r>
      <w:proofErr w:type="spellStart"/>
      <w:r w:rsidR="00997C13">
        <w:rPr>
          <w:rFonts w:eastAsia="Book Antiqua"/>
          <w:color w:val="000000"/>
          <w:szCs w:val="24"/>
        </w:rPr>
        <w:t>that</w:t>
      </w:r>
      <w:proofErr w:type="spellEnd"/>
      <w:r w:rsidR="00997C13">
        <w:rPr>
          <w:rFonts w:eastAsia="Book Antiqua"/>
          <w:color w:val="000000"/>
          <w:szCs w:val="24"/>
        </w:rPr>
        <w:t xml:space="preserve"> </w:t>
      </w:r>
      <w:proofErr w:type="spellStart"/>
      <w:r w:rsidR="00997C13">
        <w:rPr>
          <w:rFonts w:eastAsia="Book Antiqua"/>
          <w:color w:val="000000"/>
          <w:szCs w:val="24"/>
        </w:rPr>
        <w:t>make</w:t>
      </w:r>
      <w:proofErr w:type="spellEnd"/>
      <w:r w:rsidR="00997C13">
        <w:rPr>
          <w:rFonts w:eastAsia="Book Antiqua"/>
          <w:color w:val="000000"/>
          <w:szCs w:val="24"/>
        </w:rPr>
        <w:t xml:space="preserve"> </w:t>
      </w:r>
      <w:proofErr w:type="spellStart"/>
      <w:r w:rsidR="00997C13">
        <w:rPr>
          <w:rFonts w:eastAsia="Book Antiqua"/>
          <w:color w:val="000000"/>
          <w:szCs w:val="24"/>
        </w:rPr>
        <w:t>them</w:t>
      </w:r>
      <w:proofErr w:type="spellEnd"/>
      <w:r w:rsidR="00997C13">
        <w:rPr>
          <w:rFonts w:eastAsia="Book Antiqua"/>
          <w:color w:val="000000"/>
          <w:szCs w:val="24"/>
        </w:rPr>
        <w:t xml:space="preserve"> </w:t>
      </w:r>
      <w:proofErr w:type="spellStart"/>
      <w:r w:rsidR="00997C13">
        <w:rPr>
          <w:rFonts w:eastAsia="Book Antiqua"/>
          <w:color w:val="000000"/>
          <w:szCs w:val="24"/>
        </w:rPr>
        <w:t>feel</w:t>
      </w:r>
      <w:proofErr w:type="spellEnd"/>
      <w:r w:rsidR="00997C13">
        <w:rPr>
          <w:rFonts w:eastAsia="Book Antiqua"/>
          <w:color w:val="000000"/>
          <w:szCs w:val="24"/>
        </w:rPr>
        <w:t xml:space="preserve"> </w:t>
      </w:r>
      <w:proofErr w:type="spellStart"/>
      <w:r w:rsidR="00997C13">
        <w:rPr>
          <w:rFonts w:eastAsia="Book Antiqua"/>
          <w:color w:val="000000"/>
          <w:szCs w:val="24"/>
        </w:rPr>
        <w:t>ready</w:t>
      </w:r>
      <w:proofErr w:type="spellEnd"/>
      <w:r w:rsidR="00997C13">
        <w:rPr>
          <w:rFonts w:eastAsia="Book Antiqua"/>
          <w:color w:val="000000"/>
          <w:szCs w:val="24"/>
        </w:rPr>
        <w:t xml:space="preserve"> </w:t>
      </w:r>
      <w:proofErr w:type="spellStart"/>
      <w:r w:rsidR="00997C13">
        <w:rPr>
          <w:rFonts w:eastAsia="Book Antiqua"/>
          <w:color w:val="000000"/>
          <w:szCs w:val="24"/>
        </w:rPr>
        <w:t>to</w:t>
      </w:r>
      <w:proofErr w:type="spellEnd"/>
      <w:r w:rsidR="00997C13">
        <w:rPr>
          <w:rFonts w:eastAsia="Book Antiqua"/>
          <w:color w:val="000000"/>
          <w:szCs w:val="24"/>
        </w:rPr>
        <w:t xml:space="preserve"> </w:t>
      </w:r>
      <w:proofErr w:type="spellStart"/>
      <w:r w:rsidR="00997C13">
        <w:rPr>
          <w:rFonts w:eastAsia="Book Antiqua"/>
          <w:color w:val="000000"/>
          <w:szCs w:val="24"/>
        </w:rPr>
        <w:t>seek</w:t>
      </w:r>
      <w:proofErr w:type="spellEnd"/>
      <w:r w:rsidR="00997C13">
        <w:rPr>
          <w:rFonts w:eastAsia="Book Antiqua"/>
          <w:color w:val="000000"/>
          <w:szCs w:val="24"/>
        </w:rPr>
        <w:t xml:space="preserve"> </w:t>
      </w:r>
      <w:proofErr w:type="spellStart"/>
      <w:r w:rsidR="00997C13">
        <w:rPr>
          <w:rFonts w:eastAsia="Book Antiqua"/>
          <w:color w:val="000000"/>
          <w:szCs w:val="24"/>
        </w:rPr>
        <w:t>new</w:t>
      </w:r>
      <w:proofErr w:type="spellEnd"/>
      <w:r w:rsidR="00997C13">
        <w:rPr>
          <w:rFonts w:eastAsia="Book Antiqua"/>
          <w:color w:val="000000"/>
          <w:szCs w:val="24"/>
        </w:rPr>
        <w:t xml:space="preserve"> </w:t>
      </w:r>
      <w:proofErr w:type="spellStart"/>
      <w:r w:rsidR="00997C13">
        <w:rPr>
          <w:rFonts w:eastAsia="Book Antiqua"/>
          <w:color w:val="000000"/>
          <w:szCs w:val="24"/>
        </w:rPr>
        <w:t>opportunities</w:t>
      </w:r>
      <w:proofErr w:type="spellEnd"/>
      <w:r w:rsidR="00997C13">
        <w:rPr>
          <w:rFonts w:eastAsia="Book Antiqua"/>
          <w:color w:val="000000"/>
          <w:szCs w:val="24"/>
        </w:rPr>
        <w:t xml:space="preserve">. For </w:t>
      </w:r>
      <w:proofErr w:type="spellStart"/>
      <w:r w:rsidR="00997C13">
        <w:rPr>
          <w:rFonts w:eastAsia="Book Antiqua"/>
          <w:color w:val="000000"/>
          <w:szCs w:val="24"/>
        </w:rPr>
        <w:t>agriculture</w:t>
      </w:r>
      <w:proofErr w:type="spellEnd"/>
      <w:r w:rsidR="00997C13">
        <w:rPr>
          <w:rFonts w:eastAsia="Book Antiqua"/>
          <w:color w:val="000000"/>
          <w:szCs w:val="24"/>
        </w:rPr>
        <w:t xml:space="preserve"> </w:t>
      </w:r>
      <w:proofErr w:type="spellStart"/>
      <w:r w:rsidR="00997C13">
        <w:rPr>
          <w:rFonts w:eastAsia="Book Antiqua"/>
          <w:color w:val="000000"/>
          <w:szCs w:val="24"/>
        </w:rPr>
        <w:t>company</w:t>
      </w:r>
      <w:proofErr w:type="spellEnd"/>
      <w:r w:rsidR="00997C13">
        <w:rPr>
          <w:rFonts w:eastAsia="Book Antiqua"/>
          <w:color w:val="000000"/>
          <w:szCs w:val="24"/>
        </w:rPr>
        <w:t xml:space="preserve">, </w:t>
      </w:r>
      <w:proofErr w:type="spellStart"/>
      <w:r w:rsidR="00997C13">
        <w:rPr>
          <w:rFonts w:eastAsia="Book Antiqua"/>
          <w:color w:val="000000"/>
          <w:szCs w:val="24"/>
        </w:rPr>
        <w:t>this</w:t>
      </w:r>
      <w:proofErr w:type="spellEnd"/>
      <w:r w:rsidR="00997C13">
        <w:rPr>
          <w:rFonts w:eastAsia="Book Antiqua"/>
          <w:color w:val="000000"/>
          <w:szCs w:val="24"/>
        </w:rPr>
        <w:t xml:space="preserve"> </w:t>
      </w:r>
      <w:proofErr w:type="spellStart"/>
      <w:r w:rsidR="00997C13">
        <w:rPr>
          <w:rFonts w:eastAsia="Book Antiqua"/>
          <w:color w:val="000000"/>
          <w:szCs w:val="24"/>
        </w:rPr>
        <w:t>highlight</w:t>
      </w:r>
      <w:proofErr w:type="spellEnd"/>
      <w:r w:rsidR="00997C13">
        <w:rPr>
          <w:rFonts w:eastAsia="Book Antiqua"/>
          <w:color w:val="000000"/>
          <w:szCs w:val="24"/>
        </w:rPr>
        <w:t xml:space="preserve"> </w:t>
      </w:r>
      <w:proofErr w:type="spellStart"/>
      <w:r w:rsidR="00997C13">
        <w:rPr>
          <w:rFonts w:eastAsia="Book Antiqua"/>
          <w:color w:val="000000"/>
          <w:szCs w:val="24"/>
        </w:rPr>
        <w:t>the</w:t>
      </w:r>
      <w:proofErr w:type="spellEnd"/>
      <w:r w:rsidR="00997C13">
        <w:rPr>
          <w:rFonts w:eastAsia="Book Antiqua"/>
          <w:color w:val="000000"/>
          <w:szCs w:val="24"/>
        </w:rPr>
        <w:t xml:space="preserve"> </w:t>
      </w:r>
      <w:proofErr w:type="spellStart"/>
      <w:r w:rsidR="00997C13">
        <w:rPr>
          <w:rFonts w:eastAsia="Book Antiqua"/>
          <w:color w:val="000000"/>
          <w:szCs w:val="24"/>
        </w:rPr>
        <w:t>need</w:t>
      </w:r>
      <w:proofErr w:type="spellEnd"/>
      <w:r w:rsidR="00997C13">
        <w:rPr>
          <w:rFonts w:eastAsia="Book Antiqua"/>
          <w:color w:val="000000"/>
          <w:szCs w:val="24"/>
        </w:rPr>
        <w:t xml:space="preserve"> </w:t>
      </w:r>
      <w:proofErr w:type="spellStart"/>
      <w:r w:rsidR="00997C13">
        <w:rPr>
          <w:rFonts w:eastAsia="Book Antiqua"/>
          <w:color w:val="000000"/>
          <w:szCs w:val="24"/>
        </w:rPr>
        <w:t>to</w:t>
      </w:r>
      <w:proofErr w:type="spellEnd"/>
      <w:r w:rsidR="00997C13">
        <w:rPr>
          <w:rFonts w:eastAsia="Book Antiqua"/>
          <w:color w:val="000000"/>
          <w:szCs w:val="24"/>
        </w:rPr>
        <w:t xml:space="preserve"> </w:t>
      </w:r>
      <w:proofErr w:type="spellStart"/>
      <w:r w:rsidR="00997C13">
        <w:rPr>
          <w:rFonts w:eastAsia="Book Antiqua"/>
          <w:color w:val="000000"/>
          <w:szCs w:val="24"/>
        </w:rPr>
        <w:t>reframe</w:t>
      </w:r>
      <w:proofErr w:type="spellEnd"/>
      <w:r w:rsidR="00997C13">
        <w:rPr>
          <w:rFonts w:eastAsia="Book Antiqua"/>
          <w:color w:val="000000"/>
          <w:szCs w:val="24"/>
        </w:rPr>
        <w:t xml:space="preserve"> </w:t>
      </w:r>
      <w:proofErr w:type="spellStart"/>
      <w:r w:rsidR="00997C13">
        <w:rPr>
          <w:rFonts w:eastAsia="Book Antiqua"/>
          <w:color w:val="000000"/>
          <w:szCs w:val="24"/>
        </w:rPr>
        <w:t>retention</w:t>
      </w:r>
      <w:proofErr w:type="spellEnd"/>
      <w:r w:rsidR="00997C13">
        <w:rPr>
          <w:rFonts w:eastAsia="Book Antiqua"/>
          <w:color w:val="000000"/>
          <w:szCs w:val="24"/>
        </w:rPr>
        <w:t xml:space="preserve"> </w:t>
      </w:r>
      <w:proofErr w:type="spellStart"/>
      <w:r w:rsidR="00997C13">
        <w:rPr>
          <w:rFonts w:eastAsia="Book Antiqua"/>
          <w:color w:val="000000"/>
          <w:szCs w:val="24"/>
        </w:rPr>
        <w:t>strategies</w:t>
      </w:r>
      <w:proofErr w:type="spellEnd"/>
      <w:r w:rsidR="00997C13">
        <w:rPr>
          <w:rFonts w:eastAsia="Book Antiqua"/>
          <w:color w:val="000000"/>
          <w:szCs w:val="24"/>
        </w:rPr>
        <w:t xml:space="preserve">: </w:t>
      </w:r>
      <w:proofErr w:type="spellStart"/>
      <w:r w:rsidR="00997C13">
        <w:rPr>
          <w:rFonts w:eastAsia="Book Antiqua"/>
          <w:color w:val="000000"/>
          <w:szCs w:val="24"/>
        </w:rPr>
        <w:t>loyalty</w:t>
      </w:r>
      <w:proofErr w:type="spellEnd"/>
      <w:r w:rsidR="00997C13">
        <w:rPr>
          <w:rFonts w:eastAsia="Book Antiqua"/>
          <w:color w:val="000000"/>
          <w:szCs w:val="24"/>
        </w:rPr>
        <w:t xml:space="preserve"> </w:t>
      </w:r>
      <w:proofErr w:type="spellStart"/>
      <w:r w:rsidR="00997C13">
        <w:rPr>
          <w:rFonts w:eastAsia="Book Antiqua"/>
          <w:color w:val="000000"/>
          <w:szCs w:val="24"/>
        </w:rPr>
        <w:t>alone</w:t>
      </w:r>
      <w:proofErr w:type="spellEnd"/>
      <w:r w:rsidR="00997C13">
        <w:rPr>
          <w:rFonts w:eastAsia="Book Antiqua"/>
          <w:color w:val="000000"/>
          <w:szCs w:val="24"/>
        </w:rPr>
        <w:t xml:space="preserve"> </w:t>
      </w:r>
      <w:proofErr w:type="spellStart"/>
      <w:r w:rsidR="00997C13">
        <w:rPr>
          <w:rFonts w:eastAsia="Book Antiqua"/>
          <w:color w:val="000000"/>
          <w:szCs w:val="24"/>
        </w:rPr>
        <w:t>is</w:t>
      </w:r>
      <w:proofErr w:type="spellEnd"/>
      <w:r w:rsidR="00997C13">
        <w:rPr>
          <w:rFonts w:eastAsia="Book Antiqua"/>
          <w:color w:val="000000"/>
          <w:szCs w:val="24"/>
        </w:rPr>
        <w:t xml:space="preserve"> </w:t>
      </w:r>
      <w:proofErr w:type="spellStart"/>
      <w:r w:rsidR="00997C13">
        <w:rPr>
          <w:rFonts w:eastAsia="Book Antiqua"/>
          <w:color w:val="000000"/>
          <w:szCs w:val="24"/>
        </w:rPr>
        <w:t>insufficient</w:t>
      </w:r>
      <w:proofErr w:type="spellEnd"/>
      <w:r w:rsidR="00997C13">
        <w:rPr>
          <w:rFonts w:eastAsia="Book Antiqua"/>
          <w:color w:val="000000"/>
          <w:szCs w:val="24"/>
        </w:rPr>
        <w:t xml:space="preserve"> </w:t>
      </w:r>
      <w:proofErr w:type="spellStart"/>
      <w:r w:rsidR="00997C13">
        <w:rPr>
          <w:rFonts w:eastAsia="Book Antiqua"/>
          <w:color w:val="000000"/>
          <w:szCs w:val="24"/>
        </w:rPr>
        <w:t>to</w:t>
      </w:r>
      <w:proofErr w:type="spellEnd"/>
      <w:r w:rsidR="00997C13">
        <w:rPr>
          <w:rFonts w:eastAsia="Book Antiqua"/>
          <w:color w:val="000000"/>
          <w:szCs w:val="24"/>
        </w:rPr>
        <w:t xml:space="preserve"> </w:t>
      </w:r>
      <w:proofErr w:type="spellStart"/>
      <w:r w:rsidR="00997C13">
        <w:rPr>
          <w:rFonts w:eastAsia="Book Antiqua"/>
          <w:color w:val="000000"/>
          <w:szCs w:val="24"/>
        </w:rPr>
        <w:t>curb</w:t>
      </w:r>
      <w:proofErr w:type="spellEnd"/>
      <w:r w:rsidR="00997C13">
        <w:rPr>
          <w:rFonts w:eastAsia="Book Antiqua"/>
          <w:color w:val="000000"/>
          <w:szCs w:val="24"/>
        </w:rPr>
        <w:t xml:space="preserve"> </w:t>
      </w:r>
      <w:proofErr w:type="spellStart"/>
      <w:r w:rsidR="00997C13">
        <w:rPr>
          <w:rFonts w:eastAsia="Book Antiqua"/>
          <w:color w:val="000000"/>
          <w:szCs w:val="24"/>
        </w:rPr>
        <w:t>turnover</w:t>
      </w:r>
      <w:proofErr w:type="spellEnd"/>
      <w:r w:rsidR="00997C13">
        <w:rPr>
          <w:rFonts w:eastAsia="Book Antiqua"/>
          <w:color w:val="000000"/>
          <w:szCs w:val="24"/>
        </w:rPr>
        <w:t xml:space="preserve">. </w:t>
      </w:r>
      <w:proofErr w:type="spellStart"/>
      <w:r w:rsidR="00997C13">
        <w:rPr>
          <w:rFonts w:eastAsia="Book Antiqua"/>
          <w:color w:val="000000"/>
          <w:szCs w:val="24"/>
        </w:rPr>
        <w:t>Providing</w:t>
      </w:r>
      <w:proofErr w:type="spellEnd"/>
      <w:r w:rsidR="00997C13">
        <w:rPr>
          <w:rFonts w:eastAsia="Book Antiqua"/>
          <w:color w:val="000000"/>
          <w:szCs w:val="24"/>
        </w:rPr>
        <w:t xml:space="preserve"> </w:t>
      </w:r>
      <w:proofErr w:type="spellStart"/>
      <w:r w:rsidR="00997C13">
        <w:rPr>
          <w:rFonts w:eastAsia="Book Antiqua"/>
          <w:color w:val="000000"/>
          <w:szCs w:val="24"/>
        </w:rPr>
        <w:t>competitive</w:t>
      </w:r>
      <w:proofErr w:type="spellEnd"/>
      <w:r w:rsidR="00997C13">
        <w:rPr>
          <w:rFonts w:eastAsia="Book Antiqua"/>
          <w:color w:val="000000"/>
          <w:szCs w:val="24"/>
        </w:rPr>
        <w:t xml:space="preserve"> </w:t>
      </w:r>
      <w:proofErr w:type="spellStart"/>
      <w:r w:rsidR="00997C13">
        <w:rPr>
          <w:rFonts w:eastAsia="Book Antiqua"/>
          <w:color w:val="000000"/>
          <w:szCs w:val="24"/>
        </w:rPr>
        <w:t>career</w:t>
      </w:r>
      <w:proofErr w:type="spellEnd"/>
      <w:r w:rsidR="00997C13">
        <w:rPr>
          <w:rFonts w:eastAsia="Book Antiqua"/>
          <w:color w:val="000000"/>
          <w:szCs w:val="24"/>
        </w:rPr>
        <w:t xml:space="preserve"> </w:t>
      </w:r>
      <w:proofErr w:type="spellStart"/>
      <w:r w:rsidR="00997C13">
        <w:rPr>
          <w:rFonts w:eastAsia="Book Antiqua"/>
          <w:color w:val="000000"/>
          <w:szCs w:val="24"/>
        </w:rPr>
        <w:t>progression</w:t>
      </w:r>
      <w:proofErr w:type="spellEnd"/>
      <w:r w:rsidR="00997C13">
        <w:rPr>
          <w:rFonts w:eastAsia="Book Antiqua"/>
          <w:color w:val="000000"/>
          <w:szCs w:val="24"/>
        </w:rPr>
        <w:t xml:space="preserve">, </w:t>
      </w:r>
      <w:proofErr w:type="spellStart"/>
      <w:r w:rsidR="00997C13">
        <w:rPr>
          <w:rFonts w:eastAsia="Book Antiqua"/>
          <w:color w:val="000000"/>
          <w:szCs w:val="24"/>
        </w:rPr>
        <w:t>maintaining</w:t>
      </w:r>
      <w:proofErr w:type="spellEnd"/>
      <w:r w:rsidR="00997C13">
        <w:rPr>
          <w:rFonts w:eastAsia="Book Antiqua"/>
          <w:color w:val="000000"/>
          <w:szCs w:val="24"/>
        </w:rPr>
        <w:t xml:space="preserve"> open </w:t>
      </w:r>
      <w:proofErr w:type="spellStart"/>
      <w:r w:rsidR="00997C13">
        <w:rPr>
          <w:rFonts w:eastAsia="Book Antiqua"/>
          <w:color w:val="000000"/>
          <w:szCs w:val="24"/>
        </w:rPr>
        <w:t>communication</w:t>
      </w:r>
      <w:proofErr w:type="spellEnd"/>
      <w:r w:rsidR="00997C13">
        <w:rPr>
          <w:rFonts w:eastAsia="Book Antiqua"/>
          <w:color w:val="000000"/>
          <w:szCs w:val="24"/>
        </w:rPr>
        <w:t xml:space="preserve"> </w:t>
      </w:r>
      <w:proofErr w:type="spellStart"/>
      <w:r w:rsidR="00997C13">
        <w:rPr>
          <w:rFonts w:eastAsia="Book Antiqua"/>
          <w:color w:val="000000"/>
          <w:szCs w:val="24"/>
        </w:rPr>
        <w:t>about</w:t>
      </w:r>
      <w:proofErr w:type="spellEnd"/>
      <w:r w:rsidR="00997C13">
        <w:rPr>
          <w:rFonts w:eastAsia="Book Antiqua"/>
          <w:color w:val="000000"/>
          <w:szCs w:val="24"/>
        </w:rPr>
        <w:t xml:space="preserve"> </w:t>
      </w:r>
      <w:proofErr w:type="spellStart"/>
      <w:r w:rsidR="00997C13">
        <w:rPr>
          <w:rFonts w:eastAsia="Book Antiqua"/>
          <w:color w:val="000000"/>
          <w:szCs w:val="24"/>
        </w:rPr>
        <w:t>future</w:t>
      </w:r>
      <w:proofErr w:type="spellEnd"/>
      <w:r w:rsidR="00997C13">
        <w:rPr>
          <w:rFonts w:eastAsia="Book Antiqua"/>
          <w:color w:val="000000"/>
          <w:szCs w:val="24"/>
        </w:rPr>
        <w:t xml:space="preserve"> </w:t>
      </w:r>
      <w:proofErr w:type="spellStart"/>
      <w:r w:rsidR="00997C13">
        <w:rPr>
          <w:rFonts w:eastAsia="Book Antiqua"/>
          <w:color w:val="000000"/>
          <w:szCs w:val="24"/>
        </w:rPr>
        <w:t>prospects</w:t>
      </w:r>
      <w:proofErr w:type="spellEnd"/>
      <w:r w:rsidR="00997C13">
        <w:rPr>
          <w:rFonts w:eastAsia="Book Antiqua"/>
          <w:color w:val="000000"/>
          <w:szCs w:val="24"/>
        </w:rPr>
        <w:t xml:space="preserve">, </w:t>
      </w:r>
      <w:proofErr w:type="spellStart"/>
      <w:r w:rsidR="00997C13">
        <w:rPr>
          <w:rFonts w:eastAsia="Book Antiqua"/>
          <w:color w:val="000000"/>
          <w:szCs w:val="24"/>
        </w:rPr>
        <w:t>and</w:t>
      </w:r>
      <w:proofErr w:type="spellEnd"/>
      <w:r w:rsidR="00997C13">
        <w:rPr>
          <w:rFonts w:eastAsia="Book Antiqua"/>
          <w:color w:val="000000"/>
          <w:szCs w:val="24"/>
        </w:rPr>
        <w:t xml:space="preserve"> </w:t>
      </w:r>
      <w:proofErr w:type="spellStart"/>
      <w:r w:rsidR="00997C13">
        <w:rPr>
          <w:rFonts w:eastAsia="Book Antiqua"/>
          <w:color w:val="000000"/>
          <w:szCs w:val="24"/>
        </w:rPr>
        <w:t>offering</w:t>
      </w:r>
      <w:proofErr w:type="spellEnd"/>
      <w:r w:rsidR="00997C13">
        <w:rPr>
          <w:rFonts w:eastAsia="Book Antiqua"/>
          <w:color w:val="000000"/>
          <w:szCs w:val="24"/>
        </w:rPr>
        <w:t xml:space="preserve"> </w:t>
      </w:r>
      <w:proofErr w:type="spellStart"/>
      <w:r w:rsidR="00997C13">
        <w:rPr>
          <w:rFonts w:eastAsia="Book Antiqua"/>
          <w:color w:val="000000"/>
          <w:szCs w:val="24"/>
        </w:rPr>
        <w:t>tailored</w:t>
      </w:r>
      <w:proofErr w:type="spellEnd"/>
      <w:r w:rsidR="00997C13">
        <w:rPr>
          <w:rFonts w:eastAsia="Book Antiqua"/>
          <w:color w:val="000000"/>
          <w:szCs w:val="24"/>
        </w:rPr>
        <w:t xml:space="preserve"> </w:t>
      </w:r>
      <w:proofErr w:type="spellStart"/>
      <w:r w:rsidR="00997C13">
        <w:rPr>
          <w:rFonts w:eastAsia="Book Antiqua"/>
          <w:color w:val="000000"/>
          <w:szCs w:val="24"/>
        </w:rPr>
        <w:t>development</w:t>
      </w:r>
      <w:proofErr w:type="spellEnd"/>
      <w:r w:rsidR="00997C13">
        <w:rPr>
          <w:rFonts w:eastAsia="Book Antiqua"/>
          <w:color w:val="000000"/>
          <w:szCs w:val="24"/>
        </w:rPr>
        <w:t xml:space="preserve"> </w:t>
      </w:r>
      <w:proofErr w:type="spellStart"/>
      <w:r w:rsidR="00997C13">
        <w:rPr>
          <w:rFonts w:eastAsia="Book Antiqua"/>
          <w:color w:val="000000"/>
          <w:szCs w:val="24"/>
        </w:rPr>
        <w:t>opportunities</w:t>
      </w:r>
      <w:proofErr w:type="spellEnd"/>
      <w:r w:rsidR="00997C13">
        <w:rPr>
          <w:rFonts w:eastAsia="Book Antiqua"/>
          <w:color w:val="000000"/>
          <w:szCs w:val="24"/>
        </w:rPr>
        <w:t xml:space="preserve"> </w:t>
      </w:r>
      <w:proofErr w:type="spellStart"/>
      <w:r w:rsidR="00997C13">
        <w:rPr>
          <w:rFonts w:eastAsia="Book Antiqua"/>
          <w:color w:val="000000"/>
          <w:szCs w:val="24"/>
        </w:rPr>
        <w:t>could</w:t>
      </w:r>
      <w:proofErr w:type="spellEnd"/>
      <w:r w:rsidR="00997C13">
        <w:rPr>
          <w:rFonts w:eastAsia="Book Antiqua"/>
          <w:color w:val="000000"/>
          <w:szCs w:val="24"/>
        </w:rPr>
        <w:t xml:space="preserve"> </w:t>
      </w:r>
      <w:proofErr w:type="spellStart"/>
      <w:r w:rsidR="00997C13">
        <w:rPr>
          <w:rFonts w:eastAsia="Book Antiqua"/>
          <w:color w:val="000000"/>
          <w:szCs w:val="24"/>
        </w:rPr>
        <w:t>help</w:t>
      </w:r>
      <w:proofErr w:type="spellEnd"/>
      <w:r w:rsidR="00997C13">
        <w:rPr>
          <w:rFonts w:eastAsia="Book Antiqua"/>
          <w:color w:val="000000"/>
          <w:szCs w:val="24"/>
        </w:rPr>
        <w:t xml:space="preserve"> </w:t>
      </w:r>
      <w:proofErr w:type="spellStart"/>
      <w:r w:rsidR="00997C13">
        <w:rPr>
          <w:rFonts w:eastAsia="Book Antiqua"/>
          <w:color w:val="000000"/>
          <w:szCs w:val="24"/>
        </w:rPr>
        <w:t>convert</w:t>
      </w:r>
      <w:proofErr w:type="spellEnd"/>
      <w:r w:rsidR="00997C13">
        <w:rPr>
          <w:rFonts w:eastAsia="Book Antiqua"/>
          <w:color w:val="000000"/>
          <w:szCs w:val="24"/>
        </w:rPr>
        <w:t xml:space="preserve"> </w:t>
      </w:r>
      <w:proofErr w:type="spellStart"/>
      <w:r w:rsidR="00997C13">
        <w:rPr>
          <w:rFonts w:eastAsia="Book Antiqua"/>
          <w:color w:val="000000"/>
          <w:szCs w:val="24"/>
        </w:rPr>
        <w:t>loyalty</w:t>
      </w:r>
      <w:proofErr w:type="spellEnd"/>
      <w:r w:rsidR="00997C13">
        <w:rPr>
          <w:rFonts w:eastAsia="Book Antiqua"/>
          <w:color w:val="000000"/>
          <w:szCs w:val="24"/>
        </w:rPr>
        <w:t xml:space="preserve"> </w:t>
      </w:r>
      <w:proofErr w:type="spellStart"/>
      <w:r w:rsidR="00997C13">
        <w:rPr>
          <w:rFonts w:eastAsia="Book Antiqua"/>
          <w:color w:val="000000"/>
          <w:szCs w:val="24"/>
        </w:rPr>
        <w:t>into</w:t>
      </w:r>
      <w:proofErr w:type="spellEnd"/>
      <w:r w:rsidR="00997C13">
        <w:rPr>
          <w:rFonts w:eastAsia="Book Antiqua"/>
          <w:color w:val="000000"/>
          <w:szCs w:val="24"/>
        </w:rPr>
        <w:t xml:space="preserve"> long term-</w:t>
      </w:r>
      <w:proofErr w:type="spellStart"/>
      <w:r w:rsidR="00997C13">
        <w:rPr>
          <w:rFonts w:eastAsia="Book Antiqua"/>
          <w:color w:val="000000"/>
          <w:szCs w:val="24"/>
        </w:rPr>
        <w:t>commitment</w:t>
      </w:r>
      <w:proofErr w:type="spellEnd"/>
      <w:r w:rsidR="00DA726A">
        <w:rPr>
          <w:rFonts w:eastAsia="Book Antiqua"/>
          <w:color w:val="000000"/>
          <w:szCs w:val="24"/>
        </w:rPr>
        <w:t xml:space="preserve"> </w:t>
      </w:r>
      <w:sdt>
        <w:sdtPr>
          <w:rPr>
            <w:rFonts w:eastAsia="Book Antiqua"/>
            <w:color w:val="000000"/>
            <w:szCs w:val="24"/>
          </w:rPr>
          <w:id w:val="1996675710"/>
          <w:citation/>
        </w:sdtPr>
        <w:sdtContent>
          <w:r w:rsidR="00DA726A">
            <w:rPr>
              <w:rFonts w:eastAsia="Book Antiqua"/>
              <w:color w:val="000000"/>
              <w:szCs w:val="24"/>
            </w:rPr>
            <w:fldChar w:fldCharType="begin"/>
          </w:r>
          <w:r w:rsidR="00DA726A">
            <w:rPr>
              <w:rFonts w:eastAsia="Book Antiqua"/>
              <w:color w:val="000000"/>
              <w:szCs w:val="24"/>
              <w:lang w:val="en-US"/>
            </w:rPr>
            <w:instrText xml:space="preserve">CITATION Lon12 \l 1033 </w:instrText>
          </w:r>
          <w:r w:rsidR="00DA726A">
            <w:rPr>
              <w:rFonts w:eastAsia="Book Antiqua"/>
              <w:color w:val="000000"/>
              <w:szCs w:val="24"/>
            </w:rPr>
            <w:fldChar w:fldCharType="separate"/>
          </w:r>
          <w:r w:rsidR="00DA726A" w:rsidRPr="00DA726A">
            <w:rPr>
              <w:rFonts w:eastAsia="Book Antiqua"/>
              <w:noProof/>
              <w:color w:val="000000"/>
              <w:szCs w:val="24"/>
              <w:lang w:val="en-US"/>
            </w:rPr>
            <w:t>(Choi Sang Long, 2012)</w:t>
          </w:r>
          <w:r w:rsidR="00DA726A">
            <w:rPr>
              <w:rFonts w:eastAsia="Book Antiqua"/>
              <w:color w:val="000000"/>
              <w:szCs w:val="24"/>
            </w:rPr>
            <w:fldChar w:fldCharType="end"/>
          </w:r>
        </w:sdtContent>
      </w:sdt>
      <w:r w:rsidR="00997C13">
        <w:rPr>
          <w:rFonts w:eastAsia="Book Antiqua"/>
          <w:color w:val="000000"/>
          <w:szCs w:val="24"/>
        </w:rPr>
        <w:t xml:space="preserve">, </w:t>
      </w:r>
      <w:proofErr w:type="spellStart"/>
      <w:r w:rsidR="00997C13">
        <w:rPr>
          <w:rFonts w:eastAsia="Book Antiqua"/>
          <w:color w:val="000000"/>
          <w:szCs w:val="24"/>
        </w:rPr>
        <w:t>particularly</w:t>
      </w:r>
      <w:proofErr w:type="spellEnd"/>
      <w:r w:rsidR="00997C13">
        <w:rPr>
          <w:rFonts w:eastAsia="Book Antiqua"/>
          <w:color w:val="000000"/>
          <w:szCs w:val="24"/>
        </w:rPr>
        <w:t xml:space="preserve"> </w:t>
      </w:r>
      <w:proofErr w:type="spellStart"/>
      <w:r w:rsidR="00997C13">
        <w:rPr>
          <w:rFonts w:eastAsia="Book Antiqua"/>
          <w:color w:val="000000"/>
          <w:szCs w:val="24"/>
        </w:rPr>
        <w:t>among</w:t>
      </w:r>
      <w:proofErr w:type="spellEnd"/>
      <w:r w:rsidR="00997C13">
        <w:rPr>
          <w:rFonts w:eastAsia="Book Antiqua"/>
          <w:color w:val="000000"/>
          <w:szCs w:val="24"/>
        </w:rPr>
        <w:t xml:space="preserve"> Gen Z </w:t>
      </w:r>
      <w:proofErr w:type="spellStart"/>
      <w:r w:rsidR="00997C13">
        <w:rPr>
          <w:rFonts w:eastAsia="Book Antiqua"/>
          <w:color w:val="000000"/>
          <w:szCs w:val="24"/>
        </w:rPr>
        <w:t>employees</w:t>
      </w:r>
      <w:proofErr w:type="spellEnd"/>
      <w:r w:rsidR="00997C13">
        <w:rPr>
          <w:rFonts w:eastAsia="Book Antiqua"/>
          <w:color w:val="000000"/>
          <w:szCs w:val="24"/>
        </w:rPr>
        <w:t>.</w:t>
      </w:r>
    </w:p>
    <w:p w14:paraId="08E5F462" w14:textId="77777777" w:rsidR="00772591" w:rsidRDefault="00772591" w:rsidP="008D76D3">
      <w:pPr>
        <w:spacing w:after="0" w:line="240" w:lineRule="auto"/>
        <w:ind w:left="0" w:hanging="2"/>
        <w:rPr>
          <w:rFonts w:ascii="Book Antiqua" w:eastAsia="Book Antiqua" w:hAnsi="Book Antiqua" w:cs="Book Antiqua"/>
          <w:color w:val="000000"/>
          <w:szCs w:val="24"/>
        </w:rPr>
      </w:pPr>
    </w:p>
    <w:p w14:paraId="53DAF8C0" w14:textId="77777777" w:rsidR="004C4781" w:rsidRDefault="00000000" w:rsidP="008D76D3">
      <w:pPr>
        <w:pStyle w:val="Heading1"/>
        <w:numPr>
          <w:ilvl w:val="0"/>
          <w:numId w:val="0"/>
        </w:numPr>
        <w:spacing w:before="0" w:after="0" w:line="240" w:lineRule="auto"/>
        <w:rPr>
          <w:color w:val="000099"/>
          <w:sz w:val="24"/>
          <w:szCs w:val="24"/>
        </w:rPr>
      </w:pPr>
      <w:bookmarkStart w:id="2" w:name="_heading=h.1fob9te" w:colFirst="0" w:colLast="0"/>
      <w:bookmarkEnd w:id="2"/>
      <w:r>
        <w:rPr>
          <w:color w:val="000099"/>
          <w:sz w:val="24"/>
          <w:szCs w:val="24"/>
        </w:rPr>
        <w:t>CONCLUSION</w:t>
      </w:r>
    </w:p>
    <w:p w14:paraId="50D94E02" w14:textId="23A1AB81" w:rsidR="00772591" w:rsidRDefault="00772591" w:rsidP="00973147">
      <w:pPr>
        <w:spacing w:after="0" w:line="240" w:lineRule="auto"/>
        <w:ind w:leftChars="0" w:left="0" w:firstLineChars="0" w:firstLine="567"/>
        <w:rPr>
          <w:rFonts w:eastAsia="Book Antiqua"/>
          <w:szCs w:val="24"/>
        </w:rPr>
      </w:pPr>
      <w:proofErr w:type="spellStart"/>
      <w:r w:rsidRPr="00772591">
        <w:rPr>
          <w:rFonts w:eastAsia="Book Antiqua"/>
          <w:szCs w:val="24"/>
        </w:rPr>
        <w:t>This</w:t>
      </w:r>
      <w:proofErr w:type="spellEnd"/>
      <w:r w:rsidRPr="00772591">
        <w:rPr>
          <w:rFonts w:eastAsia="Book Antiqua"/>
          <w:szCs w:val="24"/>
        </w:rPr>
        <w:t xml:space="preserve"> study </w:t>
      </w:r>
      <w:proofErr w:type="spellStart"/>
      <w:r w:rsidRPr="00772591">
        <w:rPr>
          <w:rFonts w:eastAsia="Book Antiqua"/>
          <w:szCs w:val="24"/>
        </w:rPr>
        <w:t>explores</w:t>
      </w:r>
      <w:proofErr w:type="spellEnd"/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the</w:t>
      </w:r>
      <w:proofErr w:type="spellEnd"/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relationship</w:t>
      </w:r>
      <w:proofErr w:type="spellEnd"/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between</w:t>
      </w:r>
      <w:proofErr w:type="spellEnd"/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work</w:t>
      </w:r>
      <w:proofErr w:type="spellEnd"/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flexibility</w:t>
      </w:r>
      <w:proofErr w:type="spellEnd"/>
      <w:r w:rsidRPr="00772591">
        <w:rPr>
          <w:rFonts w:eastAsia="Book Antiqua"/>
          <w:szCs w:val="24"/>
        </w:rPr>
        <w:t xml:space="preserve">, </w:t>
      </w:r>
      <w:proofErr w:type="spellStart"/>
      <w:r w:rsidRPr="00772591">
        <w:rPr>
          <w:rFonts w:eastAsia="Book Antiqua"/>
          <w:szCs w:val="24"/>
        </w:rPr>
        <w:t>job</w:t>
      </w:r>
      <w:proofErr w:type="spellEnd"/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satisfaction</w:t>
      </w:r>
      <w:proofErr w:type="spellEnd"/>
      <w:r w:rsidRPr="00772591">
        <w:rPr>
          <w:rFonts w:eastAsia="Book Antiqua"/>
          <w:szCs w:val="24"/>
        </w:rPr>
        <w:t xml:space="preserve">, </w:t>
      </w:r>
      <w:proofErr w:type="spellStart"/>
      <w:r w:rsidRPr="00772591">
        <w:rPr>
          <w:rFonts w:eastAsia="Book Antiqua"/>
          <w:szCs w:val="24"/>
        </w:rPr>
        <w:t>job</w:t>
      </w:r>
      <w:proofErr w:type="spellEnd"/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loyalty</w:t>
      </w:r>
      <w:proofErr w:type="spellEnd"/>
      <w:r w:rsidRPr="00772591">
        <w:rPr>
          <w:rFonts w:eastAsia="Book Antiqua"/>
          <w:szCs w:val="24"/>
        </w:rPr>
        <w:t xml:space="preserve">, </w:t>
      </w:r>
      <w:proofErr w:type="spellStart"/>
      <w:r w:rsidRPr="00772591">
        <w:rPr>
          <w:rFonts w:eastAsia="Book Antiqua"/>
          <w:szCs w:val="24"/>
        </w:rPr>
        <w:t>and</w:t>
      </w:r>
      <w:proofErr w:type="spellEnd"/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job</w:t>
      </w:r>
      <w:proofErr w:type="spellEnd"/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hopping</w:t>
      </w:r>
      <w:proofErr w:type="spellEnd"/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among</w:t>
      </w:r>
      <w:proofErr w:type="spellEnd"/>
      <w:r w:rsidRPr="00772591">
        <w:rPr>
          <w:rFonts w:eastAsia="Book Antiqua"/>
          <w:szCs w:val="24"/>
        </w:rPr>
        <w:t xml:space="preserve"> Gen Z </w:t>
      </w:r>
      <w:proofErr w:type="spellStart"/>
      <w:r w:rsidRPr="00772591">
        <w:rPr>
          <w:rFonts w:eastAsia="Book Antiqua"/>
          <w:szCs w:val="24"/>
        </w:rPr>
        <w:t>employees</w:t>
      </w:r>
      <w:proofErr w:type="spellEnd"/>
      <w:r w:rsidRPr="00772591">
        <w:rPr>
          <w:rFonts w:eastAsia="Book Antiqua"/>
          <w:szCs w:val="24"/>
        </w:rPr>
        <w:t xml:space="preserve"> in a </w:t>
      </w:r>
      <w:proofErr w:type="spellStart"/>
      <w:r w:rsidRPr="00772591">
        <w:rPr>
          <w:rFonts w:eastAsia="Book Antiqua"/>
          <w:szCs w:val="24"/>
        </w:rPr>
        <w:t>newly</w:t>
      </w:r>
      <w:proofErr w:type="spellEnd"/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established</w:t>
      </w:r>
      <w:proofErr w:type="spellEnd"/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agricultural</w:t>
      </w:r>
      <w:proofErr w:type="spellEnd"/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company</w:t>
      </w:r>
      <w:proofErr w:type="spellEnd"/>
      <w:r w:rsidRPr="00772591">
        <w:rPr>
          <w:rFonts w:eastAsia="Book Antiqua"/>
          <w:szCs w:val="24"/>
        </w:rPr>
        <w:t xml:space="preserve"> in Karawang Regency. The </w:t>
      </w:r>
      <w:proofErr w:type="spellStart"/>
      <w:r w:rsidRPr="00772591">
        <w:rPr>
          <w:rFonts w:eastAsia="Book Antiqua"/>
          <w:szCs w:val="24"/>
        </w:rPr>
        <w:t>findings</w:t>
      </w:r>
      <w:proofErr w:type="spellEnd"/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indicate</w:t>
      </w:r>
      <w:proofErr w:type="spellEnd"/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that</w:t>
      </w:r>
      <w:proofErr w:type="spellEnd"/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work</w:t>
      </w:r>
      <w:proofErr w:type="spellEnd"/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flexibility</w:t>
      </w:r>
      <w:proofErr w:type="spellEnd"/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positively</w:t>
      </w:r>
      <w:proofErr w:type="spellEnd"/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influences</w:t>
      </w:r>
      <w:proofErr w:type="spellEnd"/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job</w:t>
      </w:r>
      <w:proofErr w:type="spellEnd"/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loyalty</w:t>
      </w:r>
      <w:proofErr w:type="spellEnd"/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but</w:t>
      </w:r>
      <w:proofErr w:type="spellEnd"/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also</w:t>
      </w:r>
      <w:proofErr w:type="spellEnd"/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increases</w:t>
      </w:r>
      <w:proofErr w:type="spellEnd"/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the</w:t>
      </w:r>
      <w:proofErr w:type="spellEnd"/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likelihood</w:t>
      </w:r>
      <w:proofErr w:type="spellEnd"/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of</w:t>
      </w:r>
      <w:proofErr w:type="spellEnd"/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job</w:t>
      </w:r>
      <w:proofErr w:type="spellEnd"/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hopping</w:t>
      </w:r>
      <w:proofErr w:type="spellEnd"/>
      <w:r w:rsidRPr="00772591">
        <w:rPr>
          <w:rFonts w:eastAsia="Book Antiqua"/>
          <w:szCs w:val="24"/>
        </w:rPr>
        <w:t xml:space="preserve">. </w:t>
      </w:r>
      <w:proofErr w:type="spellStart"/>
      <w:r w:rsidRPr="00772591">
        <w:rPr>
          <w:rFonts w:eastAsia="Book Antiqua"/>
          <w:szCs w:val="24"/>
        </w:rPr>
        <w:t>While</w:t>
      </w:r>
      <w:proofErr w:type="spellEnd"/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flexibility</w:t>
      </w:r>
      <w:proofErr w:type="spellEnd"/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work</w:t>
      </w:r>
      <w:proofErr w:type="spellEnd"/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arrangements</w:t>
      </w:r>
      <w:proofErr w:type="spellEnd"/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enhance</w:t>
      </w:r>
      <w:proofErr w:type="spellEnd"/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employee</w:t>
      </w:r>
      <w:proofErr w:type="spellEnd"/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commitment</w:t>
      </w:r>
      <w:proofErr w:type="spellEnd"/>
      <w:r w:rsidRPr="00772591">
        <w:rPr>
          <w:rFonts w:eastAsia="Book Antiqua"/>
          <w:szCs w:val="24"/>
        </w:rPr>
        <w:t xml:space="preserve">, </w:t>
      </w:r>
      <w:proofErr w:type="spellStart"/>
      <w:r w:rsidRPr="00772591">
        <w:rPr>
          <w:rFonts w:eastAsia="Book Antiqua"/>
          <w:szCs w:val="24"/>
        </w:rPr>
        <w:t>they</w:t>
      </w:r>
      <w:proofErr w:type="spellEnd"/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do</w:t>
      </w:r>
      <w:proofErr w:type="spellEnd"/>
      <w:r w:rsidRPr="00772591">
        <w:rPr>
          <w:rFonts w:eastAsia="Book Antiqua"/>
          <w:szCs w:val="24"/>
        </w:rPr>
        <w:t xml:space="preserve"> not </w:t>
      </w:r>
      <w:proofErr w:type="spellStart"/>
      <w:r w:rsidRPr="00772591">
        <w:rPr>
          <w:rFonts w:eastAsia="Book Antiqua"/>
          <w:szCs w:val="24"/>
        </w:rPr>
        <w:t>entirely</w:t>
      </w:r>
      <w:proofErr w:type="spellEnd"/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prevent</w:t>
      </w:r>
      <w:proofErr w:type="spellEnd"/>
      <w:r w:rsidRPr="00772591">
        <w:rPr>
          <w:rFonts w:eastAsia="Book Antiqua"/>
          <w:szCs w:val="24"/>
        </w:rPr>
        <w:t xml:space="preserve"> Gen Z </w:t>
      </w:r>
      <w:proofErr w:type="spellStart"/>
      <w:r w:rsidRPr="00772591">
        <w:rPr>
          <w:rFonts w:eastAsia="Book Antiqua"/>
          <w:szCs w:val="24"/>
        </w:rPr>
        <w:t>employees</w:t>
      </w:r>
      <w:proofErr w:type="spellEnd"/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from</w:t>
      </w:r>
      <w:proofErr w:type="spellEnd"/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seeking</w:t>
      </w:r>
      <w:proofErr w:type="spellEnd"/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better</w:t>
      </w:r>
      <w:proofErr w:type="spellEnd"/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opportunities</w:t>
      </w:r>
      <w:proofErr w:type="spellEnd"/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elsewhere</w:t>
      </w:r>
      <w:proofErr w:type="spellEnd"/>
      <w:r w:rsidRPr="00772591">
        <w:rPr>
          <w:rFonts w:eastAsia="Book Antiqua"/>
          <w:szCs w:val="24"/>
        </w:rPr>
        <w:t xml:space="preserve">. </w:t>
      </w:r>
      <w:proofErr w:type="spellStart"/>
      <w:r w:rsidRPr="00772591">
        <w:rPr>
          <w:rFonts w:eastAsia="Book Antiqua"/>
          <w:szCs w:val="24"/>
        </w:rPr>
        <w:t>Similarly</w:t>
      </w:r>
      <w:proofErr w:type="spellEnd"/>
      <w:r w:rsidRPr="00772591">
        <w:rPr>
          <w:rFonts w:eastAsia="Book Antiqua"/>
          <w:szCs w:val="24"/>
        </w:rPr>
        <w:t xml:space="preserve">, </w:t>
      </w:r>
      <w:proofErr w:type="spellStart"/>
      <w:r w:rsidRPr="00772591">
        <w:rPr>
          <w:rFonts w:eastAsia="Book Antiqua"/>
          <w:szCs w:val="24"/>
        </w:rPr>
        <w:t>job</w:t>
      </w:r>
      <w:proofErr w:type="spellEnd"/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satisfaction</w:t>
      </w:r>
      <w:proofErr w:type="spellEnd"/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plays</w:t>
      </w:r>
      <w:proofErr w:type="spellEnd"/>
      <w:r w:rsidRPr="00772591">
        <w:rPr>
          <w:rFonts w:eastAsia="Book Antiqua"/>
          <w:szCs w:val="24"/>
        </w:rPr>
        <w:t xml:space="preserve"> a </w:t>
      </w:r>
      <w:proofErr w:type="spellStart"/>
      <w:r w:rsidRPr="00772591">
        <w:rPr>
          <w:rFonts w:eastAsia="Book Antiqua"/>
          <w:szCs w:val="24"/>
        </w:rPr>
        <w:t>crucial</w:t>
      </w:r>
      <w:proofErr w:type="spellEnd"/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role</w:t>
      </w:r>
      <w:proofErr w:type="spellEnd"/>
      <w:r w:rsidRPr="00772591">
        <w:rPr>
          <w:rFonts w:eastAsia="Book Antiqua"/>
          <w:szCs w:val="24"/>
        </w:rPr>
        <w:t xml:space="preserve">, </w:t>
      </w:r>
      <w:proofErr w:type="spellStart"/>
      <w:r w:rsidRPr="00772591">
        <w:rPr>
          <w:rFonts w:eastAsia="Book Antiqua"/>
          <w:szCs w:val="24"/>
        </w:rPr>
        <w:t>significantly</w:t>
      </w:r>
      <w:proofErr w:type="spellEnd"/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affecting</w:t>
      </w:r>
      <w:proofErr w:type="spellEnd"/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both</w:t>
      </w:r>
      <w:proofErr w:type="spellEnd"/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loyalty</w:t>
      </w:r>
      <w:proofErr w:type="spellEnd"/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and</w:t>
      </w:r>
      <w:proofErr w:type="spellEnd"/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job</w:t>
      </w:r>
      <w:proofErr w:type="spellEnd"/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hopping</w:t>
      </w:r>
      <w:proofErr w:type="spellEnd"/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tendencies</w:t>
      </w:r>
      <w:proofErr w:type="spellEnd"/>
      <w:r w:rsidRPr="00772591">
        <w:rPr>
          <w:rFonts w:eastAsia="Book Antiqua"/>
          <w:szCs w:val="24"/>
        </w:rPr>
        <w:t xml:space="preserve">. Even </w:t>
      </w:r>
      <w:proofErr w:type="spellStart"/>
      <w:r w:rsidRPr="00772591">
        <w:rPr>
          <w:rFonts w:eastAsia="Book Antiqua"/>
          <w:szCs w:val="24"/>
        </w:rPr>
        <w:t>employees</w:t>
      </w:r>
      <w:proofErr w:type="spellEnd"/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who</w:t>
      </w:r>
      <w:proofErr w:type="spellEnd"/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report</w:t>
      </w:r>
      <w:proofErr w:type="spellEnd"/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high</w:t>
      </w:r>
      <w:proofErr w:type="spellEnd"/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job</w:t>
      </w:r>
      <w:proofErr w:type="spellEnd"/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satisfaction</w:t>
      </w:r>
      <w:proofErr w:type="spellEnd"/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may</w:t>
      </w:r>
      <w:proofErr w:type="spellEnd"/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still</w:t>
      </w:r>
      <w:proofErr w:type="spellEnd"/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leave</w:t>
      </w:r>
      <w:proofErr w:type="spellEnd"/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if</w:t>
      </w:r>
      <w:proofErr w:type="spellEnd"/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they</w:t>
      </w:r>
      <w:proofErr w:type="spellEnd"/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perceive</w:t>
      </w:r>
      <w:proofErr w:type="spellEnd"/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better</w:t>
      </w:r>
      <w:proofErr w:type="spellEnd"/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prospects</w:t>
      </w:r>
      <w:proofErr w:type="spellEnd"/>
      <w:r w:rsidRPr="00772591">
        <w:rPr>
          <w:rFonts w:eastAsia="Book Antiqua"/>
          <w:szCs w:val="24"/>
        </w:rPr>
        <w:t xml:space="preserve"> in </w:t>
      </w:r>
      <w:proofErr w:type="spellStart"/>
      <w:r w:rsidRPr="00772591">
        <w:rPr>
          <w:rFonts w:eastAsia="Book Antiqua"/>
          <w:szCs w:val="24"/>
        </w:rPr>
        <w:t>terms</w:t>
      </w:r>
      <w:proofErr w:type="spellEnd"/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of</w:t>
      </w:r>
      <w:proofErr w:type="spellEnd"/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work</w:t>
      </w:r>
      <w:proofErr w:type="spellEnd"/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culture</w:t>
      </w:r>
      <w:proofErr w:type="spellEnd"/>
      <w:r w:rsidRPr="00772591">
        <w:rPr>
          <w:rFonts w:eastAsia="Book Antiqua"/>
          <w:szCs w:val="24"/>
        </w:rPr>
        <w:t xml:space="preserve">, </w:t>
      </w:r>
      <w:proofErr w:type="spellStart"/>
      <w:r w:rsidRPr="00772591">
        <w:rPr>
          <w:rFonts w:eastAsia="Book Antiqua"/>
          <w:szCs w:val="24"/>
        </w:rPr>
        <w:t>career</w:t>
      </w:r>
      <w:proofErr w:type="spellEnd"/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growth</w:t>
      </w:r>
      <w:proofErr w:type="spellEnd"/>
      <w:r w:rsidRPr="00772591">
        <w:rPr>
          <w:rFonts w:eastAsia="Book Antiqua"/>
          <w:szCs w:val="24"/>
        </w:rPr>
        <w:t xml:space="preserve">, </w:t>
      </w:r>
      <w:proofErr w:type="spellStart"/>
      <w:r w:rsidRPr="00772591">
        <w:rPr>
          <w:rFonts w:eastAsia="Book Antiqua"/>
          <w:szCs w:val="24"/>
        </w:rPr>
        <w:t>or</w:t>
      </w:r>
      <w:proofErr w:type="spellEnd"/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salary</w:t>
      </w:r>
      <w:proofErr w:type="spellEnd"/>
      <w:r w:rsidRPr="00772591">
        <w:rPr>
          <w:rFonts w:eastAsia="Book Antiqua"/>
          <w:szCs w:val="24"/>
        </w:rPr>
        <w:t xml:space="preserve">. </w:t>
      </w:r>
      <w:proofErr w:type="spellStart"/>
      <w:r w:rsidRPr="00772591">
        <w:rPr>
          <w:rFonts w:eastAsia="Book Antiqua"/>
          <w:szCs w:val="24"/>
        </w:rPr>
        <w:t>Ultimately</w:t>
      </w:r>
      <w:proofErr w:type="spellEnd"/>
      <w:r w:rsidRPr="00772591">
        <w:rPr>
          <w:rFonts w:eastAsia="Book Antiqua"/>
          <w:szCs w:val="24"/>
        </w:rPr>
        <w:t xml:space="preserve">, </w:t>
      </w:r>
      <w:proofErr w:type="spellStart"/>
      <w:r w:rsidRPr="00772591">
        <w:rPr>
          <w:rFonts w:eastAsia="Book Antiqua"/>
          <w:szCs w:val="24"/>
        </w:rPr>
        <w:t>the</w:t>
      </w:r>
      <w:proofErr w:type="spellEnd"/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relationship</w:t>
      </w:r>
      <w:proofErr w:type="spellEnd"/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between</w:t>
      </w:r>
      <w:proofErr w:type="spellEnd"/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job</w:t>
      </w:r>
      <w:proofErr w:type="spellEnd"/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loyalty</w:t>
      </w:r>
      <w:proofErr w:type="spellEnd"/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and</w:t>
      </w:r>
      <w:proofErr w:type="spellEnd"/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job</w:t>
      </w:r>
      <w:proofErr w:type="spellEnd"/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hopping</w:t>
      </w:r>
      <w:proofErr w:type="spellEnd"/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remains</w:t>
      </w:r>
      <w:proofErr w:type="spellEnd"/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complex</w:t>
      </w:r>
      <w:proofErr w:type="spellEnd"/>
      <w:r w:rsidRPr="00772591">
        <w:rPr>
          <w:rFonts w:eastAsia="Book Antiqua"/>
          <w:szCs w:val="24"/>
        </w:rPr>
        <w:t xml:space="preserve">, as </w:t>
      </w:r>
      <w:proofErr w:type="spellStart"/>
      <w:r w:rsidRPr="00772591">
        <w:rPr>
          <w:rFonts w:eastAsia="Book Antiqua"/>
          <w:szCs w:val="24"/>
        </w:rPr>
        <w:t>employees</w:t>
      </w:r>
      <w:proofErr w:type="spellEnd"/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may</w:t>
      </w:r>
      <w:proofErr w:type="spellEnd"/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still</w:t>
      </w:r>
      <w:proofErr w:type="spellEnd"/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switch</w:t>
      </w:r>
      <w:proofErr w:type="spellEnd"/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jobs</w:t>
      </w:r>
      <w:proofErr w:type="spellEnd"/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when</w:t>
      </w:r>
      <w:proofErr w:type="spellEnd"/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external</w:t>
      </w:r>
      <w:proofErr w:type="spellEnd"/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opportunities</w:t>
      </w:r>
      <w:proofErr w:type="spellEnd"/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align</w:t>
      </w:r>
      <w:proofErr w:type="spellEnd"/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more</w:t>
      </w:r>
      <w:proofErr w:type="spellEnd"/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closely</w:t>
      </w:r>
      <w:proofErr w:type="spellEnd"/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with</w:t>
      </w:r>
      <w:proofErr w:type="spellEnd"/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their</w:t>
      </w:r>
      <w:proofErr w:type="spellEnd"/>
      <w:r w:rsidRPr="00772591">
        <w:rPr>
          <w:rFonts w:eastAsia="Book Antiqua"/>
          <w:szCs w:val="24"/>
        </w:rPr>
        <w:t xml:space="preserve"> personal </w:t>
      </w:r>
      <w:proofErr w:type="spellStart"/>
      <w:r w:rsidRPr="00772591">
        <w:rPr>
          <w:rFonts w:eastAsia="Book Antiqua"/>
          <w:szCs w:val="24"/>
        </w:rPr>
        <w:t>and</w:t>
      </w:r>
      <w:proofErr w:type="spellEnd"/>
      <w:r w:rsidRPr="00772591">
        <w:rPr>
          <w:rFonts w:eastAsia="Book Antiqua"/>
          <w:szCs w:val="24"/>
        </w:rPr>
        <w:t xml:space="preserve"> </w:t>
      </w:r>
      <w:proofErr w:type="spellStart"/>
      <w:r>
        <w:rPr>
          <w:rFonts w:eastAsia="Book Antiqua"/>
          <w:szCs w:val="24"/>
        </w:rPr>
        <w:t>p</w:t>
      </w:r>
      <w:r w:rsidRPr="00772591">
        <w:rPr>
          <w:rFonts w:eastAsia="Book Antiqua"/>
          <w:szCs w:val="24"/>
        </w:rPr>
        <w:t>rofes</w:t>
      </w:r>
      <w:r>
        <w:rPr>
          <w:rFonts w:eastAsia="Book Antiqua"/>
          <w:szCs w:val="24"/>
        </w:rPr>
        <w:t>s</w:t>
      </w:r>
      <w:r w:rsidRPr="00772591">
        <w:rPr>
          <w:rFonts w:eastAsia="Book Antiqua"/>
          <w:szCs w:val="24"/>
        </w:rPr>
        <w:t>ional</w:t>
      </w:r>
      <w:proofErr w:type="spellEnd"/>
      <w:r w:rsidRPr="00772591">
        <w:rPr>
          <w:rFonts w:eastAsia="Book Antiqua"/>
          <w:szCs w:val="24"/>
        </w:rPr>
        <w:t xml:space="preserve"> </w:t>
      </w:r>
      <w:proofErr w:type="spellStart"/>
      <w:r w:rsidRPr="00772591">
        <w:rPr>
          <w:rFonts w:eastAsia="Book Antiqua"/>
          <w:szCs w:val="24"/>
        </w:rPr>
        <w:t>aspirations</w:t>
      </w:r>
      <w:proofErr w:type="spellEnd"/>
      <w:r w:rsidRPr="00772591">
        <w:rPr>
          <w:rFonts w:eastAsia="Book Antiqua"/>
          <w:szCs w:val="24"/>
        </w:rPr>
        <w:t>.</w:t>
      </w:r>
    </w:p>
    <w:p w14:paraId="0325C56F" w14:textId="1FF6F876" w:rsidR="00772591" w:rsidRDefault="00772591" w:rsidP="00973147">
      <w:pPr>
        <w:spacing w:after="0" w:line="240" w:lineRule="auto"/>
        <w:ind w:left="0" w:hanging="2"/>
        <w:rPr>
          <w:rFonts w:eastAsia="Book Antiqua"/>
          <w:szCs w:val="24"/>
        </w:rPr>
      </w:pPr>
      <w:r>
        <w:rPr>
          <w:rFonts w:eastAsia="Book Antiqua"/>
          <w:szCs w:val="24"/>
        </w:rPr>
        <w:tab/>
      </w:r>
      <w:r>
        <w:rPr>
          <w:rFonts w:eastAsia="Book Antiqua"/>
          <w:szCs w:val="24"/>
        </w:rPr>
        <w:tab/>
        <w:t xml:space="preserve">To </w:t>
      </w:r>
      <w:proofErr w:type="spellStart"/>
      <w:r>
        <w:rPr>
          <w:rFonts w:eastAsia="Book Antiqua"/>
          <w:szCs w:val="24"/>
        </w:rPr>
        <w:t>effectively</w:t>
      </w:r>
      <w:proofErr w:type="spellEnd"/>
      <w:r>
        <w:rPr>
          <w:rFonts w:eastAsia="Book Antiqua"/>
          <w:szCs w:val="24"/>
        </w:rPr>
        <w:t xml:space="preserve"> </w:t>
      </w:r>
      <w:proofErr w:type="spellStart"/>
      <w:r>
        <w:rPr>
          <w:rFonts w:eastAsia="Book Antiqua"/>
          <w:szCs w:val="24"/>
        </w:rPr>
        <w:t>retain</w:t>
      </w:r>
      <w:proofErr w:type="spellEnd"/>
      <w:r>
        <w:rPr>
          <w:rFonts w:eastAsia="Book Antiqua"/>
          <w:szCs w:val="24"/>
        </w:rPr>
        <w:t xml:space="preserve"> </w:t>
      </w:r>
      <w:proofErr w:type="spellStart"/>
      <w:r>
        <w:rPr>
          <w:rFonts w:eastAsia="Book Antiqua"/>
          <w:szCs w:val="24"/>
        </w:rPr>
        <w:t>Generation</w:t>
      </w:r>
      <w:proofErr w:type="spellEnd"/>
      <w:r>
        <w:rPr>
          <w:rFonts w:eastAsia="Book Antiqua"/>
          <w:szCs w:val="24"/>
        </w:rPr>
        <w:t xml:space="preserve"> Z </w:t>
      </w:r>
      <w:proofErr w:type="spellStart"/>
      <w:r>
        <w:rPr>
          <w:rFonts w:eastAsia="Book Antiqua"/>
          <w:szCs w:val="24"/>
        </w:rPr>
        <w:t>employees</w:t>
      </w:r>
      <w:proofErr w:type="spellEnd"/>
      <w:r>
        <w:rPr>
          <w:rFonts w:eastAsia="Book Antiqua"/>
          <w:szCs w:val="24"/>
        </w:rPr>
        <w:t xml:space="preserve">, </w:t>
      </w:r>
      <w:proofErr w:type="spellStart"/>
      <w:r>
        <w:rPr>
          <w:rFonts w:eastAsia="Book Antiqua"/>
          <w:szCs w:val="24"/>
        </w:rPr>
        <w:t>organizations</w:t>
      </w:r>
      <w:proofErr w:type="spellEnd"/>
      <w:r>
        <w:rPr>
          <w:rFonts w:eastAsia="Book Antiqua"/>
          <w:szCs w:val="24"/>
        </w:rPr>
        <w:t xml:space="preserve"> </w:t>
      </w:r>
      <w:proofErr w:type="spellStart"/>
      <w:r>
        <w:rPr>
          <w:rFonts w:eastAsia="Book Antiqua"/>
          <w:szCs w:val="24"/>
        </w:rPr>
        <w:t>must</w:t>
      </w:r>
      <w:proofErr w:type="spellEnd"/>
      <w:r>
        <w:rPr>
          <w:rFonts w:eastAsia="Book Antiqua"/>
          <w:szCs w:val="24"/>
        </w:rPr>
        <w:t xml:space="preserve"> </w:t>
      </w:r>
      <w:proofErr w:type="spellStart"/>
      <w:r>
        <w:rPr>
          <w:rFonts w:eastAsia="Book Antiqua"/>
          <w:szCs w:val="24"/>
        </w:rPr>
        <w:t>implement</w:t>
      </w:r>
      <w:proofErr w:type="spellEnd"/>
      <w:r>
        <w:rPr>
          <w:rFonts w:eastAsia="Book Antiqua"/>
          <w:szCs w:val="24"/>
        </w:rPr>
        <w:t xml:space="preserve"> a </w:t>
      </w:r>
      <w:proofErr w:type="spellStart"/>
      <w:r>
        <w:rPr>
          <w:rFonts w:eastAsia="Book Antiqua"/>
          <w:szCs w:val="24"/>
        </w:rPr>
        <w:t>holistic</w:t>
      </w:r>
      <w:proofErr w:type="spellEnd"/>
      <w:r>
        <w:rPr>
          <w:rFonts w:eastAsia="Book Antiqua"/>
          <w:szCs w:val="24"/>
        </w:rPr>
        <w:t xml:space="preserve"> </w:t>
      </w:r>
      <w:proofErr w:type="spellStart"/>
      <w:r>
        <w:rPr>
          <w:rFonts w:eastAsia="Book Antiqua"/>
          <w:szCs w:val="24"/>
        </w:rPr>
        <w:t>retention</w:t>
      </w:r>
      <w:proofErr w:type="spellEnd"/>
      <w:r>
        <w:rPr>
          <w:rFonts w:eastAsia="Book Antiqua"/>
          <w:szCs w:val="24"/>
        </w:rPr>
        <w:t xml:space="preserve"> </w:t>
      </w:r>
      <w:proofErr w:type="spellStart"/>
      <w:r>
        <w:rPr>
          <w:rFonts w:eastAsia="Book Antiqua"/>
          <w:szCs w:val="24"/>
        </w:rPr>
        <w:t>strategy</w:t>
      </w:r>
      <w:proofErr w:type="spellEnd"/>
      <w:r>
        <w:rPr>
          <w:rFonts w:eastAsia="Book Antiqua"/>
          <w:szCs w:val="24"/>
        </w:rPr>
        <w:t xml:space="preserve"> </w:t>
      </w:r>
      <w:proofErr w:type="spellStart"/>
      <w:r>
        <w:rPr>
          <w:rFonts w:eastAsia="Book Antiqua"/>
          <w:szCs w:val="24"/>
        </w:rPr>
        <w:t>that</w:t>
      </w:r>
      <w:proofErr w:type="spellEnd"/>
      <w:r>
        <w:rPr>
          <w:rFonts w:eastAsia="Book Antiqua"/>
          <w:szCs w:val="24"/>
        </w:rPr>
        <w:t xml:space="preserve"> </w:t>
      </w:r>
      <w:proofErr w:type="spellStart"/>
      <w:r>
        <w:rPr>
          <w:rFonts w:eastAsia="Book Antiqua"/>
          <w:szCs w:val="24"/>
        </w:rPr>
        <w:t>integrates</w:t>
      </w:r>
      <w:proofErr w:type="spellEnd"/>
      <w:r>
        <w:rPr>
          <w:rFonts w:eastAsia="Book Antiqua"/>
          <w:szCs w:val="24"/>
        </w:rPr>
        <w:t xml:space="preserve"> </w:t>
      </w:r>
      <w:proofErr w:type="spellStart"/>
      <w:r>
        <w:rPr>
          <w:rFonts w:eastAsia="Book Antiqua"/>
          <w:szCs w:val="24"/>
        </w:rPr>
        <w:t>work</w:t>
      </w:r>
      <w:proofErr w:type="spellEnd"/>
      <w:r>
        <w:rPr>
          <w:rFonts w:eastAsia="Book Antiqua"/>
          <w:szCs w:val="24"/>
        </w:rPr>
        <w:t xml:space="preserve"> </w:t>
      </w:r>
      <w:proofErr w:type="spellStart"/>
      <w:r>
        <w:rPr>
          <w:rFonts w:eastAsia="Book Antiqua"/>
          <w:szCs w:val="24"/>
        </w:rPr>
        <w:t>flexibility</w:t>
      </w:r>
      <w:proofErr w:type="spellEnd"/>
      <w:r>
        <w:rPr>
          <w:rFonts w:eastAsia="Book Antiqua"/>
          <w:szCs w:val="24"/>
        </w:rPr>
        <w:t xml:space="preserve">, </w:t>
      </w:r>
      <w:proofErr w:type="spellStart"/>
      <w:r>
        <w:rPr>
          <w:rFonts w:eastAsia="Book Antiqua"/>
          <w:szCs w:val="24"/>
        </w:rPr>
        <w:t>career</w:t>
      </w:r>
      <w:proofErr w:type="spellEnd"/>
      <w:r>
        <w:rPr>
          <w:rFonts w:eastAsia="Book Antiqua"/>
          <w:szCs w:val="24"/>
        </w:rPr>
        <w:t xml:space="preserve"> </w:t>
      </w:r>
      <w:proofErr w:type="spellStart"/>
      <w:r>
        <w:rPr>
          <w:rFonts w:eastAsia="Book Antiqua"/>
          <w:szCs w:val="24"/>
        </w:rPr>
        <w:t>development</w:t>
      </w:r>
      <w:proofErr w:type="spellEnd"/>
      <w:r>
        <w:rPr>
          <w:rFonts w:eastAsia="Book Antiqua"/>
          <w:szCs w:val="24"/>
        </w:rPr>
        <w:t xml:space="preserve">, </w:t>
      </w:r>
      <w:proofErr w:type="spellStart"/>
      <w:r>
        <w:rPr>
          <w:rFonts w:eastAsia="Book Antiqua"/>
          <w:szCs w:val="24"/>
        </w:rPr>
        <w:t>and</w:t>
      </w:r>
      <w:proofErr w:type="spellEnd"/>
      <w:r>
        <w:rPr>
          <w:rFonts w:eastAsia="Book Antiqua"/>
          <w:szCs w:val="24"/>
        </w:rPr>
        <w:t xml:space="preserve"> a </w:t>
      </w:r>
      <w:proofErr w:type="spellStart"/>
      <w:r>
        <w:rPr>
          <w:rFonts w:eastAsia="Book Antiqua"/>
          <w:szCs w:val="24"/>
        </w:rPr>
        <w:t>strong</w:t>
      </w:r>
      <w:proofErr w:type="spellEnd"/>
      <w:r>
        <w:rPr>
          <w:rFonts w:eastAsia="Book Antiqua"/>
          <w:szCs w:val="24"/>
        </w:rPr>
        <w:t xml:space="preserve"> </w:t>
      </w:r>
      <w:proofErr w:type="spellStart"/>
      <w:r>
        <w:rPr>
          <w:rFonts w:eastAsia="Book Antiqua"/>
          <w:szCs w:val="24"/>
        </w:rPr>
        <w:t>workplace</w:t>
      </w:r>
      <w:proofErr w:type="spellEnd"/>
      <w:r>
        <w:rPr>
          <w:rFonts w:eastAsia="Book Antiqua"/>
          <w:szCs w:val="24"/>
        </w:rPr>
        <w:t xml:space="preserve"> </w:t>
      </w:r>
      <w:proofErr w:type="spellStart"/>
      <w:r>
        <w:rPr>
          <w:rFonts w:eastAsia="Book Antiqua"/>
          <w:szCs w:val="24"/>
        </w:rPr>
        <w:t>culture</w:t>
      </w:r>
      <w:proofErr w:type="spellEnd"/>
      <w:r>
        <w:rPr>
          <w:rFonts w:eastAsia="Book Antiqua"/>
          <w:szCs w:val="24"/>
        </w:rPr>
        <w:t xml:space="preserve">. First, </w:t>
      </w:r>
      <w:proofErr w:type="spellStart"/>
      <w:r>
        <w:rPr>
          <w:rFonts w:eastAsia="Book Antiqua"/>
          <w:szCs w:val="24"/>
        </w:rPr>
        <w:t>enhancing</w:t>
      </w:r>
      <w:proofErr w:type="spellEnd"/>
      <w:r>
        <w:rPr>
          <w:rFonts w:eastAsia="Book Antiqua"/>
          <w:szCs w:val="24"/>
        </w:rPr>
        <w:t xml:space="preserve"> </w:t>
      </w:r>
      <w:proofErr w:type="spellStart"/>
      <w:r>
        <w:rPr>
          <w:rFonts w:eastAsia="Book Antiqua"/>
          <w:szCs w:val="24"/>
        </w:rPr>
        <w:t>career</w:t>
      </w:r>
      <w:proofErr w:type="spellEnd"/>
      <w:r>
        <w:rPr>
          <w:rFonts w:eastAsia="Book Antiqua"/>
          <w:szCs w:val="24"/>
        </w:rPr>
        <w:t xml:space="preserve"> </w:t>
      </w:r>
      <w:proofErr w:type="spellStart"/>
      <w:r>
        <w:rPr>
          <w:rFonts w:eastAsia="Book Antiqua"/>
          <w:szCs w:val="24"/>
        </w:rPr>
        <w:t>development</w:t>
      </w:r>
      <w:proofErr w:type="spellEnd"/>
      <w:r>
        <w:rPr>
          <w:rFonts w:eastAsia="Book Antiqua"/>
          <w:szCs w:val="24"/>
        </w:rPr>
        <w:t xml:space="preserve"> </w:t>
      </w:r>
      <w:proofErr w:type="spellStart"/>
      <w:r>
        <w:rPr>
          <w:rFonts w:eastAsia="Book Antiqua"/>
          <w:szCs w:val="24"/>
        </w:rPr>
        <w:t>opportunities</w:t>
      </w:r>
      <w:proofErr w:type="spellEnd"/>
      <w:r>
        <w:rPr>
          <w:rFonts w:eastAsia="Book Antiqua"/>
          <w:szCs w:val="24"/>
        </w:rPr>
        <w:t xml:space="preserve"> </w:t>
      </w:r>
      <w:proofErr w:type="spellStart"/>
      <w:r>
        <w:rPr>
          <w:rFonts w:eastAsia="Book Antiqua"/>
          <w:szCs w:val="24"/>
        </w:rPr>
        <w:t>is</w:t>
      </w:r>
      <w:proofErr w:type="spellEnd"/>
      <w:r>
        <w:rPr>
          <w:rFonts w:eastAsia="Book Antiqua"/>
          <w:szCs w:val="24"/>
        </w:rPr>
        <w:t xml:space="preserve"> </w:t>
      </w:r>
      <w:proofErr w:type="spellStart"/>
      <w:r>
        <w:rPr>
          <w:rFonts w:eastAsia="Book Antiqua"/>
          <w:szCs w:val="24"/>
        </w:rPr>
        <w:t>essential</w:t>
      </w:r>
      <w:proofErr w:type="spellEnd"/>
      <w:r>
        <w:rPr>
          <w:rFonts w:eastAsia="Book Antiqua"/>
          <w:szCs w:val="24"/>
        </w:rPr>
        <w:t xml:space="preserve">. </w:t>
      </w:r>
      <w:proofErr w:type="spellStart"/>
      <w:r>
        <w:rPr>
          <w:rFonts w:eastAsia="Book Antiqua"/>
          <w:szCs w:val="24"/>
        </w:rPr>
        <w:t>This</w:t>
      </w:r>
      <w:proofErr w:type="spellEnd"/>
      <w:r>
        <w:rPr>
          <w:rFonts w:eastAsia="Book Antiqua"/>
          <w:szCs w:val="24"/>
        </w:rPr>
        <w:t xml:space="preserve"> </w:t>
      </w:r>
      <w:proofErr w:type="spellStart"/>
      <w:r>
        <w:rPr>
          <w:rFonts w:eastAsia="Book Antiqua"/>
          <w:szCs w:val="24"/>
        </w:rPr>
        <w:t>can</w:t>
      </w:r>
      <w:proofErr w:type="spellEnd"/>
      <w:r>
        <w:rPr>
          <w:rFonts w:eastAsia="Book Antiqua"/>
          <w:szCs w:val="24"/>
        </w:rPr>
        <w:t xml:space="preserve"> </w:t>
      </w:r>
      <w:proofErr w:type="spellStart"/>
      <w:r>
        <w:rPr>
          <w:rFonts w:eastAsia="Book Antiqua"/>
          <w:szCs w:val="24"/>
        </w:rPr>
        <w:t>be</w:t>
      </w:r>
      <w:proofErr w:type="spellEnd"/>
      <w:r>
        <w:rPr>
          <w:rFonts w:eastAsia="Book Antiqua"/>
          <w:szCs w:val="24"/>
        </w:rPr>
        <w:t xml:space="preserve"> </w:t>
      </w:r>
      <w:proofErr w:type="spellStart"/>
      <w:r>
        <w:rPr>
          <w:rFonts w:eastAsia="Book Antiqua"/>
          <w:szCs w:val="24"/>
        </w:rPr>
        <w:t>achieved</w:t>
      </w:r>
      <w:proofErr w:type="spellEnd"/>
      <w:r>
        <w:rPr>
          <w:rFonts w:eastAsia="Book Antiqua"/>
          <w:szCs w:val="24"/>
        </w:rPr>
        <w:t xml:space="preserve"> </w:t>
      </w:r>
      <w:proofErr w:type="spellStart"/>
      <w:r>
        <w:rPr>
          <w:rFonts w:eastAsia="Book Antiqua"/>
          <w:szCs w:val="24"/>
        </w:rPr>
        <w:t>by</w:t>
      </w:r>
      <w:proofErr w:type="spellEnd"/>
      <w:r>
        <w:rPr>
          <w:rFonts w:eastAsia="Book Antiqua"/>
          <w:szCs w:val="24"/>
        </w:rPr>
        <w:t xml:space="preserve"> </w:t>
      </w:r>
      <w:proofErr w:type="spellStart"/>
      <w:r>
        <w:rPr>
          <w:rFonts w:eastAsia="Book Antiqua"/>
          <w:szCs w:val="24"/>
        </w:rPr>
        <w:t>establishing</w:t>
      </w:r>
      <w:proofErr w:type="spellEnd"/>
      <w:r>
        <w:rPr>
          <w:rFonts w:eastAsia="Book Antiqua"/>
          <w:szCs w:val="24"/>
        </w:rPr>
        <w:t xml:space="preserve"> </w:t>
      </w:r>
      <w:proofErr w:type="spellStart"/>
      <w:r>
        <w:rPr>
          <w:rFonts w:eastAsia="Book Antiqua"/>
          <w:szCs w:val="24"/>
        </w:rPr>
        <w:t>structured</w:t>
      </w:r>
      <w:proofErr w:type="spellEnd"/>
      <w:r>
        <w:rPr>
          <w:rFonts w:eastAsia="Book Antiqua"/>
          <w:szCs w:val="24"/>
        </w:rPr>
        <w:t xml:space="preserve"> </w:t>
      </w:r>
      <w:proofErr w:type="spellStart"/>
      <w:r>
        <w:rPr>
          <w:rFonts w:eastAsia="Book Antiqua"/>
          <w:szCs w:val="24"/>
        </w:rPr>
        <w:t>career</w:t>
      </w:r>
      <w:proofErr w:type="spellEnd"/>
      <w:r>
        <w:rPr>
          <w:rFonts w:eastAsia="Book Antiqua"/>
          <w:szCs w:val="24"/>
        </w:rPr>
        <w:t xml:space="preserve"> </w:t>
      </w:r>
      <w:proofErr w:type="spellStart"/>
      <w:r>
        <w:rPr>
          <w:rFonts w:eastAsia="Book Antiqua"/>
          <w:szCs w:val="24"/>
        </w:rPr>
        <w:t>paths</w:t>
      </w:r>
      <w:proofErr w:type="spellEnd"/>
      <w:r>
        <w:rPr>
          <w:rFonts w:eastAsia="Book Antiqua"/>
          <w:szCs w:val="24"/>
        </w:rPr>
        <w:t xml:space="preserve"> </w:t>
      </w:r>
      <w:proofErr w:type="spellStart"/>
      <w:r>
        <w:rPr>
          <w:rFonts w:eastAsia="Book Antiqua"/>
          <w:szCs w:val="24"/>
        </w:rPr>
        <w:t>with</w:t>
      </w:r>
      <w:proofErr w:type="spellEnd"/>
      <w:r>
        <w:rPr>
          <w:rFonts w:eastAsia="Book Antiqua"/>
          <w:szCs w:val="24"/>
        </w:rPr>
        <w:t xml:space="preserve"> </w:t>
      </w:r>
      <w:proofErr w:type="spellStart"/>
      <w:r>
        <w:rPr>
          <w:rFonts w:eastAsia="Book Antiqua"/>
          <w:szCs w:val="24"/>
        </w:rPr>
        <w:t>clear</w:t>
      </w:r>
      <w:proofErr w:type="spellEnd"/>
      <w:r>
        <w:rPr>
          <w:rFonts w:eastAsia="Book Antiqua"/>
          <w:szCs w:val="24"/>
        </w:rPr>
        <w:t xml:space="preserve"> </w:t>
      </w:r>
      <w:proofErr w:type="spellStart"/>
      <w:r>
        <w:rPr>
          <w:rFonts w:eastAsia="Book Antiqua"/>
          <w:szCs w:val="24"/>
        </w:rPr>
        <w:t>milestones</w:t>
      </w:r>
      <w:proofErr w:type="spellEnd"/>
      <w:r>
        <w:rPr>
          <w:rFonts w:eastAsia="Book Antiqua"/>
          <w:szCs w:val="24"/>
        </w:rPr>
        <w:t xml:space="preserve"> </w:t>
      </w:r>
      <w:proofErr w:type="spellStart"/>
      <w:r>
        <w:rPr>
          <w:rFonts w:eastAsia="Book Antiqua"/>
          <w:szCs w:val="24"/>
        </w:rPr>
        <w:t>and</w:t>
      </w:r>
      <w:proofErr w:type="spellEnd"/>
      <w:r>
        <w:rPr>
          <w:rFonts w:eastAsia="Book Antiqua"/>
          <w:szCs w:val="24"/>
        </w:rPr>
        <w:t xml:space="preserve"> </w:t>
      </w:r>
      <w:proofErr w:type="spellStart"/>
      <w:r>
        <w:rPr>
          <w:rFonts w:eastAsia="Book Antiqua"/>
          <w:szCs w:val="24"/>
        </w:rPr>
        <w:t>promotions</w:t>
      </w:r>
      <w:proofErr w:type="spellEnd"/>
      <w:r>
        <w:rPr>
          <w:rFonts w:eastAsia="Book Antiqua"/>
          <w:szCs w:val="24"/>
        </w:rPr>
        <w:t xml:space="preserve"> </w:t>
      </w:r>
      <w:proofErr w:type="spellStart"/>
      <w:r>
        <w:rPr>
          <w:rFonts w:eastAsia="Book Antiqua"/>
          <w:szCs w:val="24"/>
        </w:rPr>
        <w:t>to</w:t>
      </w:r>
      <w:proofErr w:type="spellEnd"/>
      <w:r>
        <w:rPr>
          <w:rFonts w:eastAsia="Book Antiqua"/>
          <w:szCs w:val="24"/>
        </w:rPr>
        <w:t xml:space="preserve"> </w:t>
      </w:r>
      <w:proofErr w:type="spellStart"/>
      <w:r>
        <w:rPr>
          <w:rFonts w:eastAsia="Book Antiqua"/>
          <w:szCs w:val="24"/>
        </w:rPr>
        <w:t>encourange</w:t>
      </w:r>
      <w:proofErr w:type="spellEnd"/>
      <w:r>
        <w:rPr>
          <w:rFonts w:eastAsia="Book Antiqua"/>
          <w:szCs w:val="24"/>
        </w:rPr>
        <w:t xml:space="preserve"> long-term </w:t>
      </w:r>
      <w:proofErr w:type="spellStart"/>
      <w:r>
        <w:rPr>
          <w:rFonts w:eastAsia="Book Antiqua"/>
          <w:szCs w:val="24"/>
        </w:rPr>
        <w:t>commitement</w:t>
      </w:r>
      <w:proofErr w:type="spellEnd"/>
      <w:r>
        <w:rPr>
          <w:rFonts w:eastAsia="Book Antiqua"/>
          <w:szCs w:val="24"/>
        </w:rPr>
        <w:t xml:space="preserve">, </w:t>
      </w:r>
      <w:proofErr w:type="spellStart"/>
      <w:r>
        <w:rPr>
          <w:rFonts w:eastAsia="Book Antiqua"/>
          <w:szCs w:val="24"/>
        </w:rPr>
        <w:t>alongside</w:t>
      </w:r>
      <w:proofErr w:type="spellEnd"/>
      <w:r>
        <w:rPr>
          <w:rFonts w:eastAsia="Book Antiqua"/>
          <w:szCs w:val="24"/>
        </w:rPr>
        <w:t xml:space="preserve"> </w:t>
      </w:r>
      <w:proofErr w:type="spellStart"/>
      <w:r>
        <w:rPr>
          <w:rFonts w:eastAsia="Book Antiqua"/>
          <w:szCs w:val="24"/>
        </w:rPr>
        <w:t>providing</w:t>
      </w:r>
      <w:proofErr w:type="spellEnd"/>
      <w:r>
        <w:rPr>
          <w:rFonts w:eastAsia="Book Antiqua"/>
          <w:szCs w:val="24"/>
        </w:rPr>
        <w:t xml:space="preserve"> </w:t>
      </w:r>
      <w:proofErr w:type="spellStart"/>
      <w:r>
        <w:rPr>
          <w:rFonts w:eastAsia="Book Antiqua"/>
          <w:szCs w:val="24"/>
        </w:rPr>
        <w:t>mentorships</w:t>
      </w:r>
      <w:proofErr w:type="spellEnd"/>
      <w:r>
        <w:rPr>
          <w:rFonts w:eastAsia="Book Antiqua"/>
          <w:szCs w:val="24"/>
        </w:rPr>
        <w:t xml:space="preserve"> </w:t>
      </w:r>
      <w:proofErr w:type="spellStart"/>
      <w:r>
        <w:rPr>
          <w:rFonts w:eastAsia="Book Antiqua"/>
          <w:szCs w:val="24"/>
        </w:rPr>
        <w:t>programs</w:t>
      </w:r>
      <w:proofErr w:type="spellEnd"/>
      <w:r>
        <w:rPr>
          <w:rFonts w:eastAsia="Book Antiqua"/>
          <w:szCs w:val="24"/>
        </w:rPr>
        <w:t xml:space="preserve"> </w:t>
      </w:r>
      <w:proofErr w:type="spellStart"/>
      <w:r>
        <w:rPr>
          <w:rFonts w:eastAsia="Book Antiqua"/>
          <w:szCs w:val="24"/>
        </w:rPr>
        <w:t>and</w:t>
      </w:r>
      <w:proofErr w:type="spellEnd"/>
      <w:r>
        <w:rPr>
          <w:rFonts w:eastAsia="Book Antiqua"/>
          <w:szCs w:val="24"/>
        </w:rPr>
        <w:t xml:space="preserve"> </w:t>
      </w:r>
      <w:proofErr w:type="spellStart"/>
      <w:r>
        <w:rPr>
          <w:rFonts w:eastAsia="Book Antiqua"/>
          <w:szCs w:val="24"/>
        </w:rPr>
        <w:t>upskilling</w:t>
      </w:r>
      <w:proofErr w:type="spellEnd"/>
      <w:r>
        <w:rPr>
          <w:rFonts w:eastAsia="Book Antiqua"/>
          <w:szCs w:val="24"/>
        </w:rPr>
        <w:t xml:space="preserve"> </w:t>
      </w:r>
      <w:proofErr w:type="spellStart"/>
      <w:r>
        <w:rPr>
          <w:rFonts w:eastAsia="Book Antiqua"/>
          <w:szCs w:val="24"/>
        </w:rPr>
        <w:t>initiatives</w:t>
      </w:r>
      <w:proofErr w:type="spellEnd"/>
      <w:r>
        <w:rPr>
          <w:rFonts w:eastAsia="Book Antiqua"/>
          <w:szCs w:val="24"/>
        </w:rPr>
        <w:t xml:space="preserve"> </w:t>
      </w:r>
      <w:proofErr w:type="spellStart"/>
      <w:r>
        <w:rPr>
          <w:rFonts w:eastAsia="Book Antiqua"/>
          <w:szCs w:val="24"/>
        </w:rPr>
        <w:t>that</w:t>
      </w:r>
      <w:proofErr w:type="spellEnd"/>
      <w:r>
        <w:rPr>
          <w:rFonts w:eastAsia="Book Antiqua"/>
          <w:szCs w:val="24"/>
        </w:rPr>
        <w:t xml:space="preserve"> </w:t>
      </w:r>
      <w:proofErr w:type="spellStart"/>
      <w:r>
        <w:rPr>
          <w:rFonts w:eastAsia="Book Antiqua"/>
          <w:szCs w:val="24"/>
        </w:rPr>
        <w:t>align</w:t>
      </w:r>
      <w:proofErr w:type="spellEnd"/>
      <w:r>
        <w:rPr>
          <w:rFonts w:eastAsia="Book Antiqua"/>
          <w:szCs w:val="24"/>
        </w:rPr>
        <w:t xml:space="preserve"> </w:t>
      </w:r>
      <w:proofErr w:type="spellStart"/>
      <w:r>
        <w:rPr>
          <w:rFonts w:eastAsia="Book Antiqua"/>
          <w:szCs w:val="24"/>
        </w:rPr>
        <w:t>employee</w:t>
      </w:r>
      <w:proofErr w:type="spellEnd"/>
      <w:r>
        <w:rPr>
          <w:rFonts w:eastAsia="Book Antiqua"/>
          <w:szCs w:val="24"/>
        </w:rPr>
        <w:t xml:space="preserve"> </w:t>
      </w:r>
      <w:proofErr w:type="spellStart"/>
      <w:r>
        <w:rPr>
          <w:rFonts w:eastAsia="Book Antiqua"/>
          <w:szCs w:val="24"/>
        </w:rPr>
        <w:t>growth</w:t>
      </w:r>
      <w:proofErr w:type="spellEnd"/>
      <w:r>
        <w:rPr>
          <w:rFonts w:eastAsia="Book Antiqua"/>
          <w:szCs w:val="24"/>
        </w:rPr>
        <w:t xml:space="preserve"> </w:t>
      </w:r>
      <w:proofErr w:type="spellStart"/>
      <w:r>
        <w:rPr>
          <w:rFonts w:eastAsia="Book Antiqua"/>
          <w:szCs w:val="24"/>
        </w:rPr>
        <w:t>with</w:t>
      </w:r>
      <w:proofErr w:type="spellEnd"/>
      <w:r>
        <w:rPr>
          <w:rFonts w:eastAsia="Book Antiqua"/>
          <w:szCs w:val="24"/>
        </w:rPr>
        <w:t xml:space="preserve"> </w:t>
      </w:r>
      <w:proofErr w:type="spellStart"/>
      <w:r>
        <w:rPr>
          <w:rFonts w:eastAsia="Book Antiqua"/>
          <w:szCs w:val="24"/>
        </w:rPr>
        <w:t>organizational</w:t>
      </w:r>
      <w:proofErr w:type="spellEnd"/>
      <w:r>
        <w:rPr>
          <w:rFonts w:eastAsia="Book Antiqua"/>
          <w:szCs w:val="24"/>
        </w:rPr>
        <w:t xml:space="preserve"> </w:t>
      </w:r>
      <w:proofErr w:type="spellStart"/>
      <w:r>
        <w:rPr>
          <w:rFonts w:eastAsia="Book Antiqua"/>
          <w:szCs w:val="24"/>
        </w:rPr>
        <w:t>goals</w:t>
      </w:r>
      <w:proofErr w:type="spellEnd"/>
      <w:r>
        <w:rPr>
          <w:rFonts w:eastAsia="Book Antiqua"/>
          <w:szCs w:val="24"/>
        </w:rPr>
        <w:t>.</w:t>
      </w:r>
    </w:p>
    <w:p w14:paraId="6F038461" w14:textId="4C2BA0C0" w:rsidR="00772591" w:rsidRDefault="00772591" w:rsidP="00973147">
      <w:pPr>
        <w:spacing w:after="0" w:line="240" w:lineRule="auto"/>
        <w:ind w:left="0" w:hanging="2"/>
        <w:rPr>
          <w:rFonts w:eastAsia="Book Antiqua"/>
          <w:szCs w:val="24"/>
        </w:rPr>
      </w:pPr>
      <w:proofErr w:type="spellStart"/>
      <w:r>
        <w:rPr>
          <w:rFonts w:eastAsia="Book Antiqua"/>
          <w:szCs w:val="24"/>
        </w:rPr>
        <w:t>Secondly</w:t>
      </w:r>
      <w:proofErr w:type="spellEnd"/>
      <w:r>
        <w:rPr>
          <w:rFonts w:eastAsia="Book Antiqua"/>
          <w:szCs w:val="24"/>
        </w:rPr>
        <w:t xml:space="preserve">, </w:t>
      </w:r>
      <w:proofErr w:type="spellStart"/>
      <w:r>
        <w:rPr>
          <w:rFonts w:eastAsia="Book Antiqua"/>
          <w:szCs w:val="24"/>
        </w:rPr>
        <w:t>work</w:t>
      </w:r>
      <w:proofErr w:type="spellEnd"/>
      <w:r>
        <w:rPr>
          <w:rFonts w:eastAsia="Book Antiqua"/>
          <w:szCs w:val="24"/>
        </w:rPr>
        <w:t xml:space="preserve"> </w:t>
      </w:r>
      <w:proofErr w:type="spellStart"/>
      <w:r>
        <w:rPr>
          <w:rFonts w:eastAsia="Book Antiqua"/>
          <w:szCs w:val="24"/>
        </w:rPr>
        <w:t>flrexibility</w:t>
      </w:r>
      <w:proofErr w:type="spellEnd"/>
      <w:r>
        <w:rPr>
          <w:rFonts w:eastAsia="Book Antiqua"/>
          <w:szCs w:val="24"/>
        </w:rPr>
        <w:t xml:space="preserve"> </w:t>
      </w:r>
      <w:proofErr w:type="spellStart"/>
      <w:r>
        <w:rPr>
          <w:rFonts w:eastAsia="Book Antiqua"/>
          <w:szCs w:val="24"/>
        </w:rPr>
        <w:t>should</w:t>
      </w:r>
      <w:proofErr w:type="spellEnd"/>
      <w:r>
        <w:rPr>
          <w:rFonts w:eastAsia="Book Antiqua"/>
          <w:szCs w:val="24"/>
        </w:rPr>
        <w:t xml:space="preserve"> </w:t>
      </w:r>
      <w:proofErr w:type="spellStart"/>
      <w:r>
        <w:rPr>
          <w:rFonts w:eastAsia="Book Antiqua"/>
          <w:szCs w:val="24"/>
        </w:rPr>
        <w:t>be</w:t>
      </w:r>
      <w:proofErr w:type="spellEnd"/>
      <w:r>
        <w:rPr>
          <w:rFonts w:eastAsia="Book Antiqua"/>
          <w:szCs w:val="24"/>
        </w:rPr>
        <w:t xml:space="preserve"> </w:t>
      </w:r>
      <w:proofErr w:type="spellStart"/>
      <w:r>
        <w:rPr>
          <w:rFonts w:eastAsia="Book Antiqua"/>
          <w:szCs w:val="24"/>
        </w:rPr>
        <w:t>optimized</w:t>
      </w:r>
      <w:proofErr w:type="spellEnd"/>
      <w:r>
        <w:rPr>
          <w:rFonts w:eastAsia="Book Antiqua"/>
          <w:szCs w:val="24"/>
        </w:rPr>
        <w:t xml:space="preserve"> </w:t>
      </w:r>
      <w:proofErr w:type="spellStart"/>
      <w:r>
        <w:rPr>
          <w:rFonts w:eastAsia="Book Antiqua"/>
          <w:szCs w:val="24"/>
        </w:rPr>
        <w:t>without</w:t>
      </w:r>
      <w:proofErr w:type="spellEnd"/>
      <w:r>
        <w:rPr>
          <w:rFonts w:eastAsia="Book Antiqua"/>
          <w:szCs w:val="24"/>
        </w:rPr>
        <w:t xml:space="preserve"> </w:t>
      </w:r>
      <w:proofErr w:type="spellStart"/>
      <w:r>
        <w:rPr>
          <w:rFonts w:eastAsia="Book Antiqua"/>
          <w:szCs w:val="24"/>
        </w:rPr>
        <w:t>compromising</w:t>
      </w:r>
      <w:proofErr w:type="spellEnd"/>
      <w:r>
        <w:rPr>
          <w:rFonts w:eastAsia="Book Antiqua"/>
          <w:szCs w:val="24"/>
        </w:rPr>
        <w:t xml:space="preserve"> </w:t>
      </w:r>
      <w:proofErr w:type="spellStart"/>
      <w:r>
        <w:rPr>
          <w:rFonts w:eastAsia="Book Antiqua"/>
          <w:szCs w:val="24"/>
        </w:rPr>
        <w:t>stability</w:t>
      </w:r>
      <w:proofErr w:type="spellEnd"/>
      <w:r>
        <w:rPr>
          <w:rFonts w:eastAsia="Book Antiqua"/>
          <w:szCs w:val="24"/>
        </w:rPr>
        <w:t xml:space="preserve">. </w:t>
      </w:r>
      <w:proofErr w:type="spellStart"/>
      <w:r>
        <w:rPr>
          <w:rFonts w:eastAsia="Book Antiqua"/>
          <w:szCs w:val="24"/>
        </w:rPr>
        <w:t>Organizations</w:t>
      </w:r>
      <w:proofErr w:type="spellEnd"/>
      <w:r>
        <w:rPr>
          <w:rFonts w:eastAsia="Book Antiqua"/>
          <w:szCs w:val="24"/>
        </w:rPr>
        <w:t xml:space="preserve"> are </w:t>
      </w:r>
      <w:proofErr w:type="spellStart"/>
      <w:r>
        <w:rPr>
          <w:rFonts w:eastAsia="Book Antiqua"/>
          <w:szCs w:val="24"/>
        </w:rPr>
        <w:t>encourange</w:t>
      </w:r>
      <w:proofErr w:type="spellEnd"/>
      <w:r>
        <w:rPr>
          <w:rFonts w:eastAsia="Book Antiqua"/>
          <w:szCs w:val="24"/>
        </w:rPr>
        <w:t xml:space="preserve"> </w:t>
      </w:r>
      <w:proofErr w:type="spellStart"/>
      <w:r>
        <w:rPr>
          <w:rFonts w:eastAsia="Book Antiqua"/>
          <w:szCs w:val="24"/>
        </w:rPr>
        <w:t>to</w:t>
      </w:r>
      <w:proofErr w:type="spellEnd"/>
      <w:r>
        <w:rPr>
          <w:rFonts w:eastAsia="Book Antiqua"/>
          <w:szCs w:val="24"/>
        </w:rPr>
        <w:t xml:space="preserve"> </w:t>
      </w:r>
      <w:proofErr w:type="spellStart"/>
      <w:r>
        <w:rPr>
          <w:rFonts w:eastAsia="Book Antiqua"/>
          <w:szCs w:val="24"/>
        </w:rPr>
        <w:t>offer</w:t>
      </w:r>
      <w:proofErr w:type="spellEnd"/>
      <w:r>
        <w:rPr>
          <w:rFonts w:eastAsia="Book Antiqua"/>
          <w:szCs w:val="24"/>
        </w:rPr>
        <w:t xml:space="preserve"> </w:t>
      </w:r>
      <w:proofErr w:type="spellStart"/>
      <w:r>
        <w:rPr>
          <w:rFonts w:eastAsia="Book Antiqua"/>
          <w:szCs w:val="24"/>
        </w:rPr>
        <w:t>tailored</w:t>
      </w:r>
      <w:proofErr w:type="spellEnd"/>
      <w:r>
        <w:rPr>
          <w:rFonts w:eastAsia="Book Antiqua"/>
          <w:szCs w:val="24"/>
        </w:rPr>
        <w:t xml:space="preserve"> </w:t>
      </w:r>
      <w:proofErr w:type="spellStart"/>
      <w:r>
        <w:rPr>
          <w:rFonts w:eastAsia="Book Antiqua"/>
          <w:szCs w:val="24"/>
        </w:rPr>
        <w:t>flexibility</w:t>
      </w:r>
      <w:proofErr w:type="spellEnd"/>
      <w:r>
        <w:rPr>
          <w:rFonts w:eastAsia="Book Antiqua"/>
          <w:szCs w:val="24"/>
        </w:rPr>
        <w:t xml:space="preserve"> </w:t>
      </w:r>
      <w:proofErr w:type="spellStart"/>
      <w:r>
        <w:rPr>
          <w:rFonts w:eastAsia="Book Antiqua"/>
          <w:szCs w:val="24"/>
        </w:rPr>
        <w:t>policies</w:t>
      </w:r>
      <w:proofErr w:type="spellEnd"/>
      <w:r>
        <w:rPr>
          <w:rFonts w:eastAsia="Book Antiqua"/>
          <w:szCs w:val="24"/>
        </w:rPr>
        <w:t xml:space="preserve"> </w:t>
      </w:r>
      <w:proofErr w:type="spellStart"/>
      <w:r>
        <w:rPr>
          <w:rFonts w:eastAsia="Book Antiqua"/>
          <w:szCs w:val="24"/>
        </w:rPr>
        <w:t>that</w:t>
      </w:r>
      <w:proofErr w:type="spellEnd"/>
      <w:r>
        <w:rPr>
          <w:rFonts w:eastAsia="Book Antiqua"/>
          <w:szCs w:val="24"/>
        </w:rPr>
        <w:t xml:space="preserve"> </w:t>
      </w:r>
      <w:proofErr w:type="spellStart"/>
      <w:r>
        <w:rPr>
          <w:rFonts w:eastAsia="Book Antiqua"/>
          <w:szCs w:val="24"/>
        </w:rPr>
        <w:t>address</w:t>
      </w:r>
      <w:proofErr w:type="spellEnd"/>
      <w:r>
        <w:rPr>
          <w:rFonts w:eastAsia="Book Antiqua"/>
          <w:szCs w:val="24"/>
        </w:rPr>
        <w:t xml:space="preserve"> individual </w:t>
      </w:r>
      <w:proofErr w:type="spellStart"/>
      <w:r>
        <w:rPr>
          <w:rFonts w:eastAsia="Book Antiqua"/>
          <w:szCs w:val="24"/>
        </w:rPr>
        <w:t>needs</w:t>
      </w:r>
      <w:proofErr w:type="spellEnd"/>
      <w:r>
        <w:rPr>
          <w:rFonts w:eastAsia="Book Antiqua"/>
          <w:szCs w:val="24"/>
        </w:rPr>
        <w:t xml:space="preserve"> </w:t>
      </w:r>
      <w:proofErr w:type="spellStart"/>
      <w:r>
        <w:rPr>
          <w:rFonts w:eastAsia="Book Antiqua"/>
          <w:szCs w:val="24"/>
        </w:rPr>
        <w:t>while</w:t>
      </w:r>
      <w:proofErr w:type="spellEnd"/>
      <w:r>
        <w:rPr>
          <w:rFonts w:eastAsia="Book Antiqua"/>
          <w:szCs w:val="24"/>
        </w:rPr>
        <w:t xml:space="preserve"> </w:t>
      </w:r>
      <w:proofErr w:type="spellStart"/>
      <w:r>
        <w:rPr>
          <w:rFonts w:eastAsia="Book Antiqua"/>
          <w:szCs w:val="24"/>
        </w:rPr>
        <w:t>ensuring</w:t>
      </w:r>
      <w:proofErr w:type="spellEnd"/>
      <w:r>
        <w:rPr>
          <w:rFonts w:eastAsia="Book Antiqua"/>
          <w:szCs w:val="24"/>
        </w:rPr>
        <w:t xml:space="preserve"> </w:t>
      </w:r>
      <w:proofErr w:type="spellStart"/>
      <w:r>
        <w:rPr>
          <w:rFonts w:eastAsia="Book Antiqua"/>
          <w:szCs w:val="24"/>
        </w:rPr>
        <w:t>team</w:t>
      </w:r>
      <w:proofErr w:type="spellEnd"/>
      <w:r>
        <w:rPr>
          <w:rFonts w:eastAsia="Book Antiqua"/>
          <w:szCs w:val="24"/>
        </w:rPr>
        <w:t xml:space="preserve"> </w:t>
      </w:r>
      <w:proofErr w:type="spellStart"/>
      <w:r>
        <w:rPr>
          <w:rFonts w:eastAsia="Book Antiqua"/>
          <w:szCs w:val="24"/>
        </w:rPr>
        <w:t>cohesion</w:t>
      </w:r>
      <w:proofErr w:type="spellEnd"/>
      <w:r>
        <w:rPr>
          <w:rFonts w:eastAsia="Book Antiqua"/>
          <w:szCs w:val="24"/>
        </w:rPr>
        <w:t xml:space="preserve">. At </w:t>
      </w:r>
      <w:proofErr w:type="spellStart"/>
      <w:r>
        <w:rPr>
          <w:rFonts w:eastAsia="Book Antiqua"/>
          <w:szCs w:val="24"/>
        </w:rPr>
        <w:t>the</w:t>
      </w:r>
      <w:proofErr w:type="spellEnd"/>
      <w:r>
        <w:rPr>
          <w:rFonts w:eastAsia="Book Antiqua"/>
          <w:szCs w:val="24"/>
        </w:rPr>
        <w:t xml:space="preserve"> </w:t>
      </w:r>
      <w:proofErr w:type="spellStart"/>
      <w:r>
        <w:rPr>
          <w:rFonts w:eastAsia="Book Antiqua"/>
          <w:szCs w:val="24"/>
        </w:rPr>
        <w:t>same</w:t>
      </w:r>
      <w:proofErr w:type="spellEnd"/>
      <w:r>
        <w:rPr>
          <w:rFonts w:eastAsia="Book Antiqua"/>
          <w:szCs w:val="24"/>
        </w:rPr>
        <w:t xml:space="preserve"> </w:t>
      </w:r>
      <w:proofErr w:type="spellStart"/>
      <w:r>
        <w:rPr>
          <w:rFonts w:eastAsia="Book Antiqua"/>
          <w:szCs w:val="24"/>
        </w:rPr>
        <w:t>time</w:t>
      </w:r>
      <w:proofErr w:type="spellEnd"/>
      <w:r>
        <w:rPr>
          <w:rFonts w:eastAsia="Book Antiqua"/>
          <w:szCs w:val="24"/>
        </w:rPr>
        <w:t xml:space="preserve">, </w:t>
      </w:r>
      <w:proofErr w:type="spellStart"/>
      <w:r>
        <w:rPr>
          <w:rFonts w:eastAsia="Book Antiqua"/>
          <w:szCs w:val="24"/>
        </w:rPr>
        <w:t>flexibility</w:t>
      </w:r>
      <w:proofErr w:type="spellEnd"/>
      <w:r>
        <w:rPr>
          <w:rFonts w:eastAsia="Book Antiqua"/>
          <w:szCs w:val="24"/>
        </w:rPr>
        <w:t xml:space="preserve"> </w:t>
      </w:r>
      <w:proofErr w:type="spellStart"/>
      <w:r>
        <w:rPr>
          <w:rFonts w:eastAsia="Book Antiqua"/>
          <w:szCs w:val="24"/>
        </w:rPr>
        <w:t>should</w:t>
      </w:r>
      <w:proofErr w:type="spellEnd"/>
      <w:r>
        <w:rPr>
          <w:rFonts w:eastAsia="Book Antiqua"/>
          <w:szCs w:val="24"/>
        </w:rPr>
        <w:t xml:space="preserve"> </w:t>
      </w:r>
      <w:proofErr w:type="spellStart"/>
      <w:r>
        <w:rPr>
          <w:rFonts w:eastAsia="Book Antiqua"/>
          <w:szCs w:val="24"/>
        </w:rPr>
        <w:t>be</w:t>
      </w:r>
      <w:proofErr w:type="spellEnd"/>
      <w:r>
        <w:rPr>
          <w:rFonts w:eastAsia="Book Antiqua"/>
          <w:szCs w:val="24"/>
        </w:rPr>
        <w:t xml:space="preserve"> </w:t>
      </w:r>
      <w:proofErr w:type="spellStart"/>
      <w:r>
        <w:rPr>
          <w:rFonts w:eastAsia="Book Antiqua"/>
          <w:szCs w:val="24"/>
        </w:rPr>
        <w:t>balanced</w:t>
      </w:r>
      <w:proofErr w:type="spellEnd"/>
      <w:r>
        <w:rPr>
          <w:rFonts w:eastAsia="Book Antiqua"/>
          <w:szCs w:val="24"/>
        </w:rPr>
        <w:t xml:space="preserve"> </w:t>
      </w:r>
      <w:proofErr w:type="spellStart"/>
      <w:r>
        <w:rPr>
          <w:rFonts w:eastAsia="Book Antiqua"/>
          <w:szCs w:val="24"/>
        </w:rPr>
        <w:t>with</w:t>
      </w:r>
      <w:proofErr w:type="spellEnd"/>
      <w:r>
        <w:rPr>
          <w:rFonts w:eastAsia="Book Antiqua"/>
          <w:szCs w:val="24"/>
        </w:rPr>
        <w:t xml:space="preserve"> </w:t>
      </w:r>
      <w:proofErr w:type="spellStart"/>
      <w:r>
        <w:rPr>
          <w:rFonts w:eastAsia="Book Antiqua"/>
          <w:szCs w:val="24"/>
        </w:rPr>
        <w:t>clear</w:t>
      </w:r>
      <w:proofErr w:type="spellEnd"/>
      <w:r>
        <w:rPr>
          <w:rFonts w:eastAsia="Book Antiqua"/>
          <w:szCs w:val="24"/>
        </w:rPr>
        <w:t xml:space="preserve">, </w:t>
      </w:r>
      <w:proofErr w:type="spellStart"/>
      <w:r>
        <w:rPr>
          <w:rFonts w:eastAsia="Book Antiqua"/>
          <w:szCs w:val="24"/>
        </w:rPr>
        <w:t>performance-based</w:t>
      </w:r>
      <w:proofErr w:type="spellEnd"/>
      <w:r>
        <w:rPr>
          <w:rFonts w:eastAsia="Book Antiqua"/>
          <w:szCs w:val="24"/>
        </w:rPr>
        <w:t xml:space="preserve"> </w:t>
      </w:r>
      <w:proofErr w:type="spellStart"/>
      <w:r>
        <w:rPr>
          <w:rFonts w:eastAsia="Book Antiqua"/>
          <w:szCs w:val="24"/>
        </w:rPr>
        <w:t>incentives</w:t>
      </w:r>
      <w:proofErr w:type="spellEnd"/>
      <w:r>
        <w:rPr>
          <w:rFonts w:eastAsia="Book Antiqua"/>
          <w:szCs w:val="24"/>
        </w:rPr>
        <w:t xml:space="preserve"> </w:t>
      </w:r>
      <w:proofErr w:type="spellStart"/>
      <w:r>
        <w:rPr>
          <w:rFonts w:eastAsia="Book Antiqua"/>
          <w:szCs w:val="24"/>
        </w:rPr>
        <w:t>to</w:t>
      </w:r>
      <w:proofErr w:type="spellEnd"/>
      <w:r>
        <w:rPr>
          <w:rFonts w:eastAsia="Book Antiqua"/>
          <w:szCs w:val="24"/>
        </w:rPr>
        <w:t xml:space="preserve"> </w:t>
      </w:r>
      <w:proofErr w:type="spellStart"/>
      <w:r>
        <w:rPr>
          <w:rFonts w:eastAsia="Book Antiqua"/>
          <w:szCs w:val="24"/>
        </w:rPr>
        <w:t>maintain</w:t>
      </w:r>
      <w:proofErr w:type="spellEnd"/>
      <w:r>
        <w:rPr>
          <w:rFonts w:eastAsia="Book Antiqua"/>
          <w:szCs w:val="24"/>
        </w:rPr>
        <w:t xml:space="preserve"> </w:t>
      </w:r>
      <w:proofErr w:type="spellStart"/>
      <w:r>
        <w:rPr>
          <w:rFonts w:eastAsia="Book Antiqua"/>
          <w:szCs w:val="24"/>
        </w:rPr>
        <w:t>employee</w:t>
      </w:r>
      <w:proofErr w:type="spellEnd"/>
      <w:r>
        <w:rPr>
          <w:rFonts w:eastAsia="Book Antiqua"/>
          <w:szCs w:val="24"/>
        </w:rPr>
        <w:t xml:space="preserve"> </w:t>
      </w:r>
      <w:proofErr w:type="spellStart"/>
      <w:r>
        <w:rPr>
          <w:rFonts w:eastAsia="Book Antiqua"/>
          <w:szCs w:val="24"/>
        </w:rPr>
        <w:t>engagement</w:t>
      </w:r>
      <w:proofErr w:type="spellEnd"/>
      <w:r>
        <w:rPr>
          <w:rFonts w:eastAsia="Book Antiqua"/>
          <w:szCs w:val="24"/>
        </w:rPr>
        <w:t xml:space="preserve"> </w:t>
      </w:r>
      <w:proofErr w:type="spellStart"/>
      <w:r>
        <w:rPr>
          <w:rFonts w:eastAsia="Book Antiqua"/>
          <w:szCs w:val="24"/>
        </w:rPr>
        <w:t>and</w:t>
      </w:r>
      <w:proofErr w:type="spellEnd"/>
      <w:r>
        <w:rPr>
          <w:rFonts w:eastAsia="Book Antiqua"/>
          <w:szCs w:val="24"/>
        </w:rPr>
        <w:t xml:space="preserve"> </w:t>
      </w:r>
      <w:proofErr w:type="spellStart"/>
      <w:r>
        <w:rPr>
          <w:rFonts w:eastAsia="Book Antiqua"/>
          <w:szCs w:val="24"/>
        </w:rPr>
        <w:t>retentions</w:t>
      </w:r>
      <w:proofErr w:type="spellEnd"/>
      <w:r>
        <w:rPr>
          <w:rFonts w:eastAsia="Book Antiqua"/>
          <w:szCs w:val="24"/>
        </w:rPr>
        <w:t>.</w:t>
      </w:r>
    </w:p>
    <w:p w14:paraId="092BC1D1" w14:textId="3C53CE20" w:rsidR="00772591" w:rsidRDefault="00772591" w:rsidP="00973147">
      <w:pPr>
        <w:spacing w:after="0" w:line="240" w:lineRule="auto"/>
        <w:ind w:left="0" w:hanging="2"/>
        <w:rPr>
          <w:rFonts w:eastAsia="Book Antiqua"/>
          <w:szCs w:val="24"/>
        </w:rPr>
      </w:pPr>
      <w:r>
        <w:rPr>
          <w:rFonts w:eastAsia="Book Antiqua"/>
          <w:szCs w:val="24"/>
        </w:rPr>
        <w:t xml:space="preserve">In </w:t>
      </w:r>
      <w:proofErr w:type="spellStart"/>
      <w:r>
        <w:rPr>
          <w:rFonts w:eastAsia="Book Antiqua"/>
          <w:szCs w:val="24"/>
        </w:rPr>
        <w:t>additons</w:t>
      </w:r>
      <w:proofErr w:type="spellEnd"/>
      <w:r>
        <w:rPr>
          <w:rFonts w:eastAsia="Book Antiqua"/>
          <w:szCs w:val="24"/>
        </w:rPr>
        <w:t xml:space="preserve">, </w:t>
      </w:r>
      <w:proofErr w:type="spellStart"/>
      <w:r>
        <w:rPr>
          <w:rFonts w:eastAsia="Book Antiqua"/>
          <w:szCs w:val="24"/>
        </w:rPr>
        <w:t>strengthening</w:t>
      </w:r>
      <w:proofErr w:type="spellEnd"/>
      <w:r>
        <w:rPr>
          <w:rFonts w:eastAsia="Book Antiqua"/>
          <w:szCs w:val="24"/>
        </w:rPr>
        <w:t xml:space="preserve"> </w:t>
      </w:r>
      <w:proofErr w:type="spellStart"/>
      <w:r>
        <w:rPr>
          <w:rFonts w:eastAsia="Book Antiqua"/>
          <w:szCs w:val="24"/>
        </w:rPr>
        <w:t>compensation</w:t>
      </w:r>
      <w:proofErr w:type="spellEnd"/>
      <w:r>
        <w:rPr>
          <w:rFonts w:eastAsia="Book Antiqua"/>
          <w:szCs w:val="24"/>
        </w:rPr>
        <w:t xml:space="preserve"> </w:t>
      </w:r>
      <w:proofErr w:type="spellStart"/>
      <w:r>
        <w:rPr>
          <w:rFonts w:eastAsia="Book Antiqua"/>
          <w:szCs w:val="24"/>
        </w:rPr>
        <w:t>and</w:t>
      </w:r>
      <w:proofErr w:type="spellEnd"/>
      <w:r>
        <w:rPr>
          <w:rFonts w:eastAsia="Book Antiqua"/>
          <w:szCs w:val="24"/>
        </w:rPr>
        <w:t xml:space="preserve"> </w:t>
      </w:r>
      <w:proofErr w:type="spellStart"/>
      <w:r>
        <w:rPr>
          <w:rFonts w:eastAsia="Book Antiqua"/>
          <w:szCs w:val="24"/>
        </w:rPr>
        <w:t>benefits</w:t>
      </w:r>
      <w:proofErr w:type="spellEnd"/>
      <w:r>
        <w:rPr>
          <w:rFonts w:eastAsia="Book Antiqua"/>
          <w:szCs w:val="24"/>
        </w:rPr>
        <w:t xml:space="preserve"> </w:t>
      </w:r>
      <w:proofErr w:type="spellStart"/>
      <w:r>
        <w:rPr>
          <w:rFonts w:eastAsia="Book Antiqua"/>
          <w:szCs w:val="24"/>
        </w:rPr>
        <w:t>play</w:t>
      </w:r>
      <w:proofErr w:type="spellEnd"/>
      <w:r>
        <w:rPr>
          <w:rFonts w:eastAsia="Book Antiqua"/>
          <w:szCs w:val="24"/>
        </w:rPr>
        <w:t xml:space="preserve"> a vital </w:t>
      </w:r>
      <w:proofErr w:type="spellStart"/>
      <w:r>
        <w:rPr>
          <w:rFonts w:eastAsia="Book Antiqua"/>
          <w:szCs w:val="24"/>
        </w:rPr>
        <w:t>role</w:t>
      </w:r>
      <w:proofErr w:type="spellEnd"/>
      <w:r>
        <w:rPr>
          <w:rFonts w:eastAsia="Book Antiqua"/>
          <w:szCs w:val="24"/>
        </w:rPr>
        <w:t xml:space="preserve"> in </w:t>
      </w:r>
      <w:proofErr w:type="spellStart"/>
      <w:r>
        <w:rPr>
          <w:rFonts w:eastAsia="Book Antiqua"/>
          <w:szCs w:val="24"/>
        </w:rPr>
        <w:t>retaining</w:t>
      </w:r>
      <w:proofErr w:type="spellEnd"/>
      <w:r>
        <w:rPr>
          <w:rFonts w:eastAsia="Book Antiqua"/>
          <w:szCs w:val="24"/>
        </w:rPr>
        <w:t xml:space="preserve"> </w:t>
      </w:r>
      <w:proofErr w:type="spellStart"/>
      <w:r>
        <w:rPr>
          <w:rFonts w:eastAsia="Book Antiqua"/>
          <w:szCs w:val="24"/>
        </w:rPr>
        <w:t>young</w:t>
      </w:r>
      <w:proofErr w:type="spellEnd"/>
      <w:r>
        <w:rPr>
          <w:rFonts w:eastAsia="Book Antiqua"/>
          <w:szCs w:val="24"/>
        </w:rPr>
        <w:t xml:space="preserve"> </w:t>
      </w:r>
      <w:proofErr w:type="spellStart"/>
      <w:r>
        <w:rPr>
          <w:rFonts w:eastAsia="Book Antiqua"/>
          <w:szCs w:val="24"/>
        </w:rPr>
        <w:t>talent</w:t>
      </w:r>
      <w:proofErr w:type="spellEnd"/>
      <w:r>
        <w:rPr>
          <w:rFonts w:eastAsia="Book Antiqua"/>
          <w:szCs w:val="24"/>
        </w:rPr>
        <w:t xml:space="preserve">. </w:t>
      </w:r>
      <w:proofErr w:type="spellStart"/>
      <w:r>
        <w:rPr>
          <w:rFonts w:eastAsia="Book Antiqua"/>
          <w:szCs w:val="24"/>
        </w:rPr>
        <w:t>Providing</w:t>
      </w:r>
      <w:proofErr w:type="spellEnd"/>
      <w:r>
        <w:rPr>
          <w:rFonts w:eastAsia="Book Antiqua"/>
          <w:szCs w:val="24"/>
        </w:rPr>
        <w:t xml:space="preserve"> </w:t>
      </w:r>
      <w:proofErr w:type="spellStart"/>
      <w:r>
        <w:rPr>
          <w:rFonts w:eastAsia="Book Antiqua"/>
          <w:szCs w:val="24"/>
        </w:rPr>
        <w:t>competitive</w:t>
      </w:r>
      <w:proofErr w:type="spellEnd"/>
      <w:r>
        <w:rPr>
          <w:rFonts w:eastAsia="Book Antiqua"/>
          <w:szCs w:val="24"/>
        </w:rPr>
        <w:t xml:space="preserve"> </w:t>
      </w:r>
      <w:proofErr w:type="spellStart"/>
      <w:r>
        <w:rPr>
          <w:rFonts w:eastAsia="Book Antiqua"/>
          <w:szCs w:val="24"/>
        </w:rPr>
        <w:t>salaries</w:t>
      </w:r>
      <w:proofErr w:type="spellEnd"/>
      <w:r>
        <w:rPr>
          <w:rFonts w:eastAsia="Book Antiqua"/>
          <w:szCs w:val="24"/>
        </w:rPr>
        <w:t xml:space="preserve"> </w:t>
      </w:r>
      <w:proofErr w:type="spellStart"/>
      <w:r>
        <w:rPr>
          <w:rFonts w:eastAsia="Book Antiqua"/>
          <w:szCs w:val="24"/>
        </w:rPr>
        <w:t>that</w:t>
      </w:r>
      <w:proofErr w:type="spellEnd"/>
      <w:r>
        <w:rPr>
          <w:rFonts w:eastAsia="Book Antiqua"/>
          <w:szCs w:val="24"/>
        </w:rPr>
        <w:t xml:space="preserve"> </w:t>
      </w:r>
      <w:proofErr w:type="spellStart"/>
      <w:r>
        <w:rPr>
          <w:rFonts w:eastAsia="Book Antiqua"/>
          <w:szCs w:val="24"/>
        </w:rPr>
        <w:t>reflect</w:t>
      </w:r>
      <w:proofErr w:type="spellEnd"/>
      <w:r>
        <w:rPr>
          <w:rFonts w:eastAsia="Book Antiqua"/>
          <w:szCs w:val="24"/>
        </w:rPr>
        <w:t xml:space="preserve"> </w:t>
      </w:r>
      <w:proofErr w:type="spellStart"/>
      <w:r>
        <w:rPr>
          <w:rFonts w:eastAsia="Book Antiqua"/>
          <w:szCs w:val="24"/>
        </w:rPr>
        <w:t>ecmployee</w:t>
      </w:r>
      <w:proofErr w:type="spellEnd"/>
      <w:r>
        <w:rPr>
          <w:rFonts w:eastAsia="Book Antiqua"/>
          <w:szCs w:val="24"/>
        </w:rPr>
        <w:t xml:space="preserve"> </w:t>
      </w:r>
      <w:proofErr w:type="spellStart"/>
      <w:r>
        <w:rPr>
          <w:rFonts w:eastAsia="Book Antiqua"/>
          <w:szCs w:val="24"/>
        </w:rPr>
        <w:t>contributions</w:t>
      </w:r>
      <w:proofErr w:type="spellEnd"/>
      <w:r>
        <w:rPr>
          <w:rFonts w:eastAsia="Book Antiqua"/>
          <w:szCs w:val="24"/>
        </w:rPr>
        <w:t xml:space="preserve"> </w:t>
      </w:r>
      <w:proofErr w:type="spellStart"/>
      <w:r>
        <w:rPr>
          <w:rFonts w:eastAsia="Book Antiqua"/>
          <w:szCs w:val="24"/>
        </w:rPr>
        <w:t>and</w:t>
      </w:r>
      <w:proofErr w:type="spellEnd"/>
      <w:r>
        <w:rPr>
          <w:rFonts w:eastAsia="Book Antiqua"/>
          <w:szCs w:val="24"/>
        </w:rPr>
        <w:t xml:space="preserve"> </w:t>
      </w:r>
      <w:proofErr w:type="spellStart"/>
      <w:r>
        <w:rPr>
          <w:rFonts w:eastAsia="Book Antiqua"/>
          <w:szCs w:val="24"/>
        </w:rPr>
        <w:t>industry</w:t>
      </w:r>
      <w:proofErr w:type="spellEnd"/>
      <w:r>
        <w:rPr>
          <w:rFonts w:eastAsia="Book Antiqua"/>
          <w:szCs w:val="24"/>
        </w:rPr>
        <w:t xml:space="preserve"> </w:t>
      </w:r>
      <w:proofErr w:type="spellStart"/>
      <w:r>
        <w:rPr>
          <w:rFonts w:eastAsia="Book Antiqua"/>
          <w:szCs w:val="24"/>
        </w:rPr>
        <w:t>benchmark</w:t>
      </w:r>
      <w:proofErr w:type="spellEnd"/>
      <w:r>
        <w:rPr>
          <w:rFonts w:eastAsia="Book Antiqua"/>
          <w:szCs w:val="24"/>
        </w:rPr>
        <w:t xml:space="preserve">, </w:t>
      </w:r>
      <w:proofErr w:type="spellStart"/>
      <w:r>
        <w:rPr>
          <w:rFonts w:eastAsia="Book Antiqua"/>
          <w:szCs w:val="24"/>
        </w:rPr>
        <w:t>along</w:t>
      </w:r>
      <w:proofErr w:type="spellEnd"/>
      <w:r>
        <w:rPr>
          <w:rFonts w:eastAsia="Book Antiqua"/>
          <w:szCs w:val="24"/>
        </w:rPr>
        <w:t xml:space="preserve"> </w:t>
      </w:r>
      <w:proofErr w:type="spellStart"/>
      <w:r>
        <w:rPr>
          <w:rFonts w:eastAsia="Book Antiqua"/>
          <w:szCs w:val="24"/>
        </w:rPr>
        <w:t>with</w:t>
      </w:r>
      <w:proofErr w:type="spellEnd"/>
      <w:r>
        <w:rPr>
          <w:rFonts w:eastAsia="Book Antiqua"/>
          <w:szCs w:val="24"/>
        </w:rPr>
        <w:t xml:space="preserve"> </w:t>
      </w:r>
      <w:proofErr w:type="spellStart"/>
      <w:r>
        <w:rPr>
          <w:rFonts w:eastAsia="Book Antiqua"/>
          <w:szCs w:val="24"/>
        </w:rPr>
        <w:t>implementing</w:t>
      </w:r>
      <w:proofErr w:type="spellEnd"/>
      <w:r>
        <w:rPr>
          <w:rFonts w:eastAsia="Book Antiqua"/>
          <w:szCs w:val="24"/>
        </w:rPr>
        <w:t xml:space="preserve"> </w:t>
      </w:r>
      <w:proofErr w:type="spellStart"/>
      <w:r>
        <w:rPr>
          <w:rFonts w:eastAsia="Book Antiqua"/>
          <w:szCs w:val="24"/>
        </w:rPr>
        <w:t>retention-focused</w:t>
      </w:r>
      <w:proofErr w:type="spellEnd"/>
      <w:r>
        <w:rPr>
          <w:rFonts w:eastAsia="Book Antiqua"/>
          <w:szCs w:val="24"/>
        </w:rPr>
        <w:t xml:space="preserve"> </w:t>
      </w:r>
      <w:proofErr w:type="spellStart"/>
      <w:r>
        <w:rPr>
          <w:rFonts w:eastAsia="Book Antiqua"/>
          <w:szCs w:val="24"/>
        </w:rPr>
        <w:t>incentives</w:t>
      </w:r>
      <w:proofErr w:type="spellEnd"/>
      <w:r>
        <w:rPr>
          <w:rFonts w:eastAsia="Book Antiqua"/>
          <w:szCs w:val="24"/>
        </w:rPr>
        <w:t xml:space="preserve"> </w:t>
      </w:r>
      <w:proofErr w:type="spellStart"/>
      <w:r>
        <w:rPr>
          <w:rFonts w:eastAsia="Book Antiqua"/>
          <w:szCs w:val="24"/>
        </w:rPr>
        <w:t>such</w:t>
      </w:r>
      <w:proofErr w:type="spellEnd"/>
      <w:r>
        <w:rPr>
          <w:rFonts w:eastAsia="Book Antiqua"/>
          <w:szCs w:val="24"/>
        </w:rPr>
        <w:t xml:space="preserve"> as </w:t>
      </w:r>
      <w:proofErr w:type="spellStart"/>
      <w:r>
        <w:rPr>
          <w:rFonts w:eastAsia="Book Antiqua"/>
          <w:szCs w:val="24"/>
        </w:rPr>
        <w:t>bonuses</w:t>
      </w:r>
      <w:proofErr w:type="spellEnd"/>
      <w:r>
        <w:rPr>
          <w:rFonts w:eastAsia="Book Antiqua"/>
          <w:szCs w:val="24"/>
        </w:rPr>
        <w:t xml:space="preserve">, </w:t>
      </w:r>
      <w:proofErr w:type="spellStart"/>
      <w:r>
        <w:rPr>
          <w:rFonts w:eastAsia="Book Antiqua"/>
          <w:szCs w:val="24"/>
        </w:rPr>
        <w:t>stock</w:t>
      </w:r>
      <w:proofErr w:type="spellEnd"/>
      <w:r>
        <w:rPr>
          <w:rFonts w:eastAsia="Book Antiqua"/>
          <w:szCs w:val="24"/>
        </w:rPr>
        <w:t xml:space="preserve"> </w:t>
      </w:r>
      <w:proofErr w:type="spellStart"/>
      <w:r>
        <w:rPr>
          <w:rFonts w:eastAsia="Book Antiqua"/>
          <w:szCs w:val="24"/>
        </w:rPr>
        <w:t>options</w:t>
      </w:r>
      <w:proofErr w:type="spellEnd"/>
      <w:r>
        <w:rPr>
          <w:rFonts w:eastAsia="Book Antiqua"/>
          <w:szCs w:val="24"/>
        </w:rPr>
        <w:t xml:space="preserve">, </w:t>
      </w:r>
      <w:proofErr w:type="spellStart"/>
      <w:r>
        <w:rPr>
          <w:rFonts w:eastAsia="Book Antiqua"/>
          <w:szCs w:val="24"/>
        </w:rPr>
        <w:t>or</w:t>
      </w:r>
      <w:proofErr w:type="spellEnd"/>
      <w:r>
        <w:rPr>
          <w:rFonts w:eastAsia="Book Antiqua"/>
          <w:szCs w:val="24"/>
        </w:rPr>
        <w:t xml:space="preserve"> </w:t>
      </w:r>
      <w:proofErr w:type="spellStart"/>
      <w:r>
        <w:rPr>
          <w:rFonts w:eastAsia="Book Antiqua"/>
          <w:szCs w:val="24"/>
        </w:rPr>
        <w:t>additional</w:t>
      </w:r>
      <w:proofErr w:type="spellEnd"/>
      <w:r>
        <w:rPr>
          <w:rFonts w:eastAsia="Book Antiqua"/>
          <w:szCs w:val="24"/>
        </w:rPr>
        <w:t xml:space="preserve"> </w:t>
      </w:r>
      <w:proofErr w:type="spellStart"/>
      <w:r>
        <w:rPr>
          <w:rFonts w:eastAsia="Book Antiqua"/>
          <w:szCs w:val="24"/>
        </w:rPr>
        <w:t>leave</w:t>
      </w:r>
      <w:proofErr w:type="spellEnd"/>
      <w:r>
        <w:rPr>
          <w:rFonts w:eastAsia="Book Antiqua"/>
          <w:szCs w:val="24"/>
        </w:rPr>
        <w:t xml:space="preserve">, </w:t>
      </w:r>
      <w:proofErr w:type="spellStart"/>
      <w:r>
        <w:rPr>
          <w:rFonts w:eastAsia="Book Antiqua"/>
          <w:szCs w:val="24"/>
        </w:rPr>
        <w:t>can</w:t>
      </w:r>
      <w:proofErr w:type="spellEnd"/>
      <w:r>
        <w:rPr>
          <w:rFonts w:eastAsia="Book Antiqua"/>
          <w:szCs w:val="24"/>
        </w:rPr>
        <w:t xml:space="preserve"> </w:t>
      </w:r>
      <w:proofErr w:type="spellStart"/>
      <w:r>
        <w:rPr>
          <w:rFonts w:eastAsia="Book Antiqua"/>
          <w:szCs w:val="24"/>
        </w:rPr>
        <w:t>significantly</w:t>
      </w:r>
      <w:proofErr w:type="spellEnd"/>
      <w:r>
        <w:rPr>
          <w:rFonts w:eastAsia="Book Antiqua"/>
          <w:szCs w:val="24"/>
        </w:rPr>
        <w:t xml:space="preserve"> </w:t>
      </w:r>
      <w:proofErr w:type="spellStart"/>
      <w:r>
        <w:rPr>
          <w:rFonts w:eastAsia="Book Antiqua"/>
          <w:szCs w:val="24"/>
        </w:rPr>
        <w:t>enhance</w:t>
      </w:r>
      <w:proofErr w:type="spellEnd"/>
      <w:r>
        <w:rPr>
          <w:rFonts w:eastAsia="Book Antiqua"/>
          <w:szCs w:val="24"/>
        </w:rPr>
        <w:t xml:space="preserve"> </w:t>
      </w:r>
      <w:proofErr w:type="spellStart"/>
      <w:r>
        <w:rPr>
          <w:rFonts w:eastAsia="Book Antiqua"/>
          <w:szCs w:val="24"/>
        </w:rPr>
        <w:t>job</w:t>
      </w:r>
      <w:proofErr w:type="spellEnd"/>
      <w:r>
        <w:rPr>
          <w:rFonts w:eastAsia="Book Antiqua"/>
          <w:szCs w:val="24"/>
        </w:rPr>
        <w:t xml:space="preserve"> </w:t>
      </w:r>
      <w:proofErr w:type="spellStart"/>
      <w:r>
        <w:rPr>
          <w:rFonts w:eastAsia="Book Antiqua"/>
          <w:szCs w:val="24"/>
        </w:rPr>
        <w:t>satisfaction</w:t>
      </w:r>
      <w:proofErr w:type="spellEnd"/>
      <w:r>
        <w:rPr>
          <w:rFonts w:eastAsia="Book Antiqua"/>
          <w:szCs w:val="24"/>
        </w:rPr>
        <w:t>.</w:t>
      </w:r>
    </w:p>
    <w:p w14:paraId="7D27BE90" w14:textId="29BF798A" w:rsidR="00772591" w:rsidRDefault="00772591" w:rsidP="00973147">
      <w:pPr>
        <w:spacing w:after="0" w:line="240" w:lineRule="auto"/>
        <w:ind w:left="0" w:hanging="2"/>
        <w:rPr>
          <w:rFonts w:eastAsia="Book Antiqua"/>
          <w:szCs w:val="24"/>
        </w:rPr>
      </w:pPr>
      <w:r>
        <w:rPr>
          <w:rFonts w:eastAsia="Book Antiqua"/>
          <w:szCs w:val="24"/>
        </w:rPr>
        <w:lastRenderedPageBreak/>
        <w:tab/>
      </w:r>
      <w:r>
        <w:rPr>
          <w:rFonts w:eastAsia="Book Antiqua"/>
          <w:szCs w:val="24"/>
        </w:rPr>
        <w:tab/>
      </w:r>
      <w:proofErr w:type="spellStart"/>
      <w:r>
        <w:rPr>
          <w:rFonts w:eastAsia="Book Antiqua"/>
          <w:szCs w:val="24"/>
        </w:rPr>
        <w:t>Fostering</w:t>
      </w:r>
      <w:proofErr w:type="spellEnd"/>
      <w:r>
        <w:rPr>
          <w:rFonts w:eastAsia="Book Antiqua"/>
          <w:szCs w:val="24"/>
        </w:rPr>
        <w:t xml:space="preserve"> a </w:t>
      </w:r>
      <w:proofErr w:type="spellStart"/>
      <w:r>
        <w:rPr>
          <w:rFonts w:eastAsia="Book Antiqua"/>
          <w:szCs w:val="24"/>
        </w:rPr>
        <w:t>positive</w:t>
      </w:r>
      <w:proofErr w:type="spellEnd"/>
      <w:r>
        <w:rPr>
          <w:rFonts w:eastAsia="Book Antiqua"/>
          <w:szCs w:val="24"/>
        </w:rPr>
        <w:t xml:space="preserve"> </w:t>
      </w:r>
      <w:proofErr w:type="spellStart"/>
      <w:r>
        <w:rPr>
          <w:rFonts w:eastAsia="Book Antiqua"/>
          <w:szCs w:val="24"/>
        </w:rPr>
        <w:t>workplace</w:t>
      </w:r>
      <w:proofErr w:type="spellEnd"/>
      <w:r>
        <w:rPr>
          <w:rFonts w:eastAsia="Book Antiqua"/>
          <w:szCs w:val="24"/>
        </w:rPr>
        <w:t xml:space="preserve"> </w:t>
      </w:r>
      <w:proofErr w:type="spellStart"/>
      <w:r>
        <w:rPr>
          <w:rFonts w:eastAsia="Book Antiqua"/>
          <w:szCs w:val="24"/>
        </w:rPr>
        <w:t>culture</w:t>
      </w:r>
      <w:proofErr w:type="spellEnd"/>
      <w:r>
        <w:rPr>
          <w:rFonts w:eastAsia="Book Antiqua"/>
          <w:szCs w:val="24"/>
        </w:rPr>
        <w:t xml:space="preserve"> </w:t>
      </w:r>
      <w:proofErr w:type="spellStart"/>
      <w:r>
        <w:rPr>
          <w:rFonts w:eastAsia="Book Antiqua"/>
          <w:szCs w:val="24"/>
        </w:rPr>
        <w:t>is</w:t>
      </w:r>
      <w:proofErr w:type="spellEnd"/>
      <w:r>
        <w:rPr>
          <w:rFonts w:eastAsia="Book Antiqua"/>
          <w:szCs w:val="24"/>
        </w:rPr>
        <w:t xml:space="preserve"> </w:t>
      </w:r>
      <w:proofErr w:type="spellStart"/>
      <w:r>
        <w:rPr>
          <w:rFonts w:eastAsia="Book Antiqua"/>
          <w:szCs w:val="24"/>
        </w:rPr>
        <w:t>equally</w:t>
      </w:r>
      <w:proofErr w:type="spellEnd"/>
      <w:r>
        <w:rPr>
          <w:rFonts w:eastAsia="Book Antiqua"/>
          <w:szCs w:val="24"/>
        </w:rPr>
        <w:t xml:space="preserve"> </w:t>
      </w:r>
      <w:proofErr w:type="spellStart"/>
      <w:r>
        <w:rPr>
          <w:rFonts w:eastAsia="Book Antiqua"/>
          <w:szCs w:val="24"/>
        </w:rPr>
        <w:t>important</w:t>
      </w:r>
      <w:proofErr w:type="spellEnd"/>
      <w:r>
        <w:rPr>
          <w:rFonts w:eastAsia="Book Antiqua"/>
          <w:szCs w:val="24"/>
        </w:rPr>
        <w:t xml:space="preserve">. A </w:t>
      </w:r>
      <w:proofErr w:type="spellStart"/>
      <w:r>
        <w:rPr>
          <w:rFonts w:eastAsia="Book Antiqua"/>
          <w:szCs w:val="24"/>
        </w:rPr>
        <w:t>supportive</w:t>
      </w:r>
      <w:proofErr w:type="spellEnd"/>
      <w:r>
        <w:rPr>
          <w:rFonts w:eastAsia="Book Antiqua"/>
          <w:szCs w:val="24"/>
        </w:rPr>
        <w:t xml:space="preserve"> </w:t>
      </w:r>
      <w:proofErr w:type="spellStart"/>
      <w:r>
        <w:rPr>
          <w:rFonts w:eastAsia="Book Antiqua"/>
          <w:szCs w:val="24"/>
        </w:rPr>
        <w:t>and</w:t>
      </w:r>
      <w:proofErr w:type="spellEnd"/>
      <w:r>
        <w:rPr>
          <w:rFonts w:eastAsia="Book Antiqua"/>
          <w:szCs w:val="24"/>
        </w:rPr>
        <w:t xml:space="preserve"> </w:t>
      </w:r>
      <w:proofErr w:type="spellStart"/>
      <w:r>
        <w:rPr>
          <w:rFonts w:eastAsia="Book Antiqua"/>
          <w:szCs w:val="24"/>
        </w:rPr>
        <w:t>transparent</w:t>
      </w:r>
      <w:proofErr w:type="spellEnd"/>
      <w:r>
        <w:rPr>
          <w:rFonts w:eastAsia="Book Antiqua"/>
          <w:szCs w:val="24"/>
        </w:rPr>
        <w:t xml:space="preserve"> </w:t>
      </w:r>
      <w:proofErr w:type="spellStart"/>
      <w:r>
        <w:rPr>
          <w:rFonts w:eastAsia="Book Antiqua"/>
          <w:szCs w:val="24"/>
        </w:rPr>
        <w:t>work</w:t>
      </w:r>
      <w:proofErr w:type="spellEnd"/>
      <w:r>
        <w:rPr>
          <w:rFonts w:eastAsia="Book Antiqua"/>
          <w:szCs w:val="24"/>
        </w:rPr>
        <w:t xml:space="preserve"> </w:t>
      </w:r>
      <w:proofErr w:type="spellStart"/>
      <w:r>
        <w:rPr>
          <w:rFonts w:eastAsia="Book Antiqua"/>
          <w:szCs w:val="24"/>
        </w:rPr>
        <w:t>environment</w:t>
      </w:r>
      <w:proofErr w:type="spellEnd"/>
      <w:r>
        <w:rPr>
          <w:rFonts w:eastAsia="Book Antiqua"/>
          <w:szCs w:val="24"/>
        </w:rPr>
        <w:t xml:space="preserve"> </w:t>
      </w:r>
      <w:proofErr w:type="spellStart"/>
      <w:r>
        <w:rPr>
          <w:rFonts w:eastAsia="Book Antiqua"/>
          <w:szCs w:val="24"/>
        </w:rPr>
        <w:t>that</w:t>
      </w:r>
      <w:proofErr w:type="spellEnd"/>
      <w:r>
        <w:rPr>
          <w:rFonts w:eastAsia="Book Antiqua"/>
          <w:szCs w:val="24"/>
        </w:rPr>
        <w:t xml:space="preserve"> </w:t>
      </w:r>
      <w:proofErr w:type="spellStart"/>
      <w:r>
        <w:rPr>
          <w:rFonts w:eastAsia="Book Antiqua"/>
          <w:szCs w:val="24"/>
        </w:rPr>
        <w:t>builds</w:t>
      </w:r>
      <w:proofErr w:type="spellEnd"/>
      <w:r>
        <w:rPr>
          <w:rFonts w:eastAsia="Book Antiqua"/>
          <w:szCs w:val="24"/>
        </w:rPr>
        <w:t xml:space="preserve"> </w:t>
      </w:r>
      <w:proofErr w:type="spellStart"/>
      <w:r>
        <w:rPr>
          <w:rFonts w:eastAsia="Book Antiqua"/>
          <w:szCs w:val="24"/>
        </w:rPr>
        <w:t>trust</w:t>
      </w:r>
      <w:proofErr w:type="spellEnd"/>
      <w:r>
        <w:rPr>
          <w:rFonts w:eastAsia="Book Antiqua"/>
          <w:szCs w:val="24"/>
        </w:rPr>
        <w:t xml:space="preserve"> </w:t>
      </w:r>
      <w:proofErr w:type="spellStart"/>
      <w:r>
        <w:rPr>
          <w:rFonts w:eastAsia="Book Antiqua"/>
          <w:szCs w:val="24"/>
        </w:rPr>
        <w:t>and</w:t>
      </w:r>
      <w:proofErr w:type="spellEnd"/>
      <w:r>
        <w:rPr>
          <w:rFonts w:eastAsia="Book Antiqua"/>
          <w:szCs w:val="24"/>
        </w:rPr>
        <w:t xml:space="preserve"> </w:t>
      </w:r>
      <w:proofErr w:type="spellStart"/>
      <w:r>
        <w:rPr>
          <w:rFonts w:eastAsia="Book Antiqua"/>
          <w:szCs w:val="24"/>
        </w:rPr>
        <w:t>encourage</w:t>
      </w:r>
      <w:proofErr w:type="spellEnd"/>
      <w:r>
        <w:rPr>
          <w:rFonts w:eastAsia="Book Antiqua"/>
          <w:szCs w:val="24"/>
        </w:rPr>
        <w:t xml:space="preserve"> </w:t>
      </w:r>
      <w:proofErr w:type="spellStart"/>
      <w:r>
        <w:rPr>
          <w:rFonts w:eastAsia="Book Antiqua"/>
          <w:szCs w:val="24"/>
        </w:rPr>
        <w:t>engagement</w:t>
      </w:r>
      <w:proofErr w:type="spellEnd"/>
      <w:r>
        <w:rPr>
          <w:rFonts w:eastAsia="Book Antiqua"/>
          <w:szCs w:val="24"/>
        </w:rPr>
        <w:t xml:space="preserve"> </w:t>
      </w:r>
      <w:proofErr w:type="spellStart"/>
      <w:r>
        <w:rPr>
          <w:rFonts w:eastAsia="Book Antiqua"/>
          <w:szCs w:val="24"/>
        </w:rPr>
        <w:t>will</w:t>
      </w:r>
      <w:proofErr w:type="spellEnd"/>
      <w:r>
        <w:rPr>
          <w:rFonts w:eastAsia="Book Antiqua"/>
          <w:szCs w:val="24"/>
        </w:rPr>
        <w:t xml:space="preserve"> </w:t>
      </w:r>
      <w:proofErr w:type="spellStart"/>
      <w:r>
        <w:rPr>
          <w:rFonts w:eastAsia="Book Antiqua"/>
          <w:szCs w:val="24"/>
        </w:rPr>
        <w:t>contribute</w:t>
      </w:r>
      <w:proofErr w:type="spellEnd"/>
      <w:r>
        <w:rPr>
          <w:rFonts w:eastAsia="Book Antiqua"/>
          <w:szCs w:val="24"/>
        </w:rPr>
        <w:t xml:space="preserve"> </w:t>
      </w:r>
      <w:proofErr w:type="spellStart"/>
      <w:r>
        <w:rPr>
          <w:rFonts w:eastAsia="Book Antiqua"/>
          <w:szCs w:val="24"/>
        </w:rPr>
        <w:t>to</w:t>
      </w:r>
      <w:proofErr w:type="spellEnd"/>
      <w:r>
        <w:rPr>
          <w:rFonts w:eastAsia="Book Antiqua"/>
          <w:szCs w:val="24"/>
        </w:rPr>
        <w:t xml:space="preserve"> </w:t>
      </w:r>
      <w:proofErr w:type="spellStart"/>
      <w:r>
        <w:rPr>
          <w:rFonts w:eastAsia="Book Antiqua"/>
          <w:szCs w:val="24"/>
        </w:rPr>
        <w:t>greater</w:t>
      </w:r>
      <w:proofErr w:type="spellEnd"/>
      <w:r>
        <w:rPr>
          <w:rFonts w:eastAsia="Book Antiqua"/>
          <w:szCs w:val="24"/>
        </w:rPr>
        <w:t xml:space="preserve"> </w:t>
      </w:r>
      <w:proofErr w:type="spellStart"/>
      <w:r>
        <w:rPr>
          <w:rFonts w:eastAsia="Book Antiqua"/>
          <w:szCs w:val="24"/>
        </w:rPr>
        <w:t>loyalty</w:t>
      </w:r>
      <w:proofErr w:type="spellEnd"/>
      <w:r>
        <w:rPr>
          <w:rFonts w:eastAsia="Book Antiqua"/>
          <w:szCs w:val="24"/>
        </w:rPr>
        <w:t xml:space="preserve">. Open </w:t>
      </w:r>
      <w:proofErr w:type="spellStart"/>
      <w:r>
        <w:rPr>
          <w:rFonts w:eastAsia="Book Antiqua"/>
          <w:szCs w:val="24"/>
        </w:rPr>
        <w:t>communication</w:t>
      </w:r>
      <w:proofErr w:type="spellEnd"/>
      <w:r>
        <w:rPr>
          <w:rFonts w:eastAsia="Book Antiqua"/>
          <w:szCs w:val="24"/>
        </w:rPr>
        <w:t xml:space="preserve"> </w:t>
      </w:r>
      <w:proofErr w:type="spellStart"/>
      <w:r>
        <w:rPr>
          <w:rFonts w:eastAsia="Book Antiqua"/>
          <w:szCs w:val="24"/>
        </w:rPr>
        <w:t>between</w:t>
      </w:r>
      <w:proofErr w:type="spellEnd"/>
      <w:r>
        <w:rPr>
          <w:rFonts w:eastAsia="Book Antiqua"/>
          <w:szCs w:val="24"/>
        </w:rPr>
        <w:t xml:space="preserve"> </w:t>
      </w:r>
      <w:proofErr w:type="spellStart"/>
      <w:r>
        <w:rPr>
          <w:rFonts w:eastAsia="Book Antiqua"/>
          <w:szCs w:val="24"/>
        </w:rPr>
        <w:t>employees</w:t>
      </w:r>
      <w:proofErr w:type="spellEnd"/>
      <w:r>
        <w:rPr>
          <w:rFonts w:eastAsia="Book Antiqua"/>
          <w:szCs w:val="24"/>
        </w:rPr>
        <w:t xml:space="preserve"> </w:t>
      </w:r>
      <w:proofErr w:type="spellStart"/>
      <w:r>
        <w:rPr>
          <w:rFonts w:eastAsia="Book Antiqua"/>
          <w:szCs w:val="24"/>
        </w:rPr>
        <w:t>and</w:t>
      </w:r>
      <w:proofErr w:type="spellEnd"/>
      <w:r>
        <w:rPr>
          <w:rFonts w:eastAsia="Book Antiqua"/>
          <w:szCs w:val="24"/>
        </w:rPr>
        <w:t xml:space="preserve"> </w:t>
      </w:r>
      <w:proofErr w:type="spellStart"/>
      <w:r>
        <w:rPr>
          <w:rFonts w:eastAsia="Book Antiqua"/>
          <w:szCs w:val="24"/>
        </w:rPr>
        <w:t>management</w:t>
      </w:r>
      <w:proofErr w:type="spellEnd"/>
      <w:r>
        <w:rPr>
          <w:rFonts w:eastAsia="Book Antiqua"/>
          <w:szCs w:val="24"/>
        </w:rPr>
        <w:t xml:space="preserve"> </w:t>
      </w:r>
      <w:proofErr w:type="spellStart"/>
      <w:r>
        <w:rPr>
          <w:rFonts w:eastAsia="Book Antiqua"/>
          <w:szCs w:val="24"/>
        </w:rPr>
        <w:t>is</w:t>
      </w:r>
      <w:proofErr w:type="spellEnd"/>
      <w:r>
        <w:rPr>
          <w:rFonts w:eastAsia="Book Antiqua"/>
          <w:szCs w:val="24"/>
        </w:rPr>
        <w:t xml:space="preserve"> </w:t>
      </w:r>
      <w:proofErr w:type="spellStart"/>
      <w:r>
        <w:rPr>
          <w:rFonts w:eastAsia="Book Antiqua"/>
          <w:szCs w:val="24"/>
        </w:rPr>
        <w:t>also</w:t>
      </w:r>
      <w:proofErr w:type="spellEnd"/>
      <w:r>
        <w:rPr>
          <w:rFonts w:eastAsia="Book Antiqua"/>
          <w:szCs w:val="24"/>
        </w:rPr>
        <w:t xml:space="preserve"> </w:t>
      </w:r>
      <w:proofErr w:type="spellStart"/>
      <w:r>
        <w:rPr>
          <w:rFonts w:eastAsia="Book Antiqua"/>
          <w:szCs w:val="24"/>
        </w:rPr>
        <w:t>key</w:t>
      </w:r>
      <w:proofErr w:type="spellEnd"/>
      <w:r>
        <w:rPr>
          <w:rFonts w:eastAsia="Book Antiqua"/>
          <w:szCs w:val="24"/>
        </w:rPr>
        <w:t xml:space="preserve"> </w:t>
      </w:r>
      <w:proofErr w:type="spellStart"/>
      <w:r>
        <w:rPr>
          <w:rFonts w:eastAsia="Book Antiqua"/>
          <w:szCs w:val="24"/>
        </w:rPr>
        <w:t>to</w:t>
      </w:r>
      <w:proofErr w:type="spellEnd"/>
      <w:r>
        <w:rPr>
          <w:rFonts w:eastAsia="Book Antiqua"/>
          <w:szCs w:val="24"/>
        </w:rPr>
        <w:t xml:space="preserve"> </w:t>
      </w:r>
      <w:proofErr w:type="spellStart"/>
      <w:r>
        <w:rPr>
          <w:rFonts w:eastAsia="Book Antiqua"/>
          <w:szCs w:val="24"/>
        </w:rPr>
        <w:t>addessing</w:t>
      </w:r>
      <w:proofErr w:type="spellEnd"/>
      <w:r>
        <w:rPr>
          <w:rFonts w:eastAsia="Book Antiqua"/>
          <w:szCs w:val="24"/>
        </w:rPr>
        <w:t xml:space="preserve"> </w:t>
      </w:r>
      <w:proofErr w:type="spellStart"/>
      <w:r>
        <w:rPr>
          <w:rFonts w:eastAsia="Book Antiqua"/>
          <w:szCs w:val="24"/>
        </w:rPr>
        <w:t>concerns</w:t>
      </w:r>
      <w:proofErr w:type="spellEnd"/>
      <w:r>
        <w:rPr>
          <w:rFonts w:eastAsia="Book Antiqua"/>
          <w:szCs w:val="24"/>
        </w:rPr>
        <w:t xml:space="preserve"> </w:t>
      </w:r>
      <w:proofErr w:type="spellStart"/>
      <w:r>
        <w:rPr>
          <w:rFonts w:eastAsia="Book Antiqua"/>
          <w:szCs w:val="24"/>
        </w:rPr>
        <w:t>practively</w:t>
      </w:r>
      <w:proofErr w:type="spellEnd"/>
      <w:r>
        <w:rPr>
          <w:rFonts w:eastAsia="Book Antiqua"/>
          <w:szCs w:val="24"/>
        </w:rPr>
        <w:t xml:space="preserve"> </w:t>
      </w:r>
      <w:proofErr w:type="spellStart"/>
      <w:r>
        <w:rPr>
          <w:rFonts w:eastAsia="Book Antiqua"/>
          <w:szCs w:val="24"/>
        </w:rPr>
        <w:t>and</w:t>
      </w:r>
      <w:proofErr w:type="spellEnd"/>
      <w:r>
        <w:rPr>
          <w:rFonts w:eastAsia="Book Antiqua"/>
          <w:szCs w:val="24"/>
        </w:rPr>
        <w:t xml:space="preserve"> </w:t>
      </w:r>
      <w:proofErr w:type="spellStart"/>
      <w:r>
        <w:rPr>
          <w:rFonts w:eastAsia="Book Antiqua"/>
          <w:szCs w:val="24"/>
        </w:rPr>
        <w:t>collaboratively</w:t>
      </w:r>
      <w:proofErr w:type="spellEnd"/>
      <w:r>
        <w:rPr>
          <w:rFonts w:eastAsia="Book Antiqua"/>
          <w:szCs w:val="24"/>
        </w:rPr>
        <w:t>.</w:t>
      </w:r>
    </w:p>
    <w:p w14:paraId="3FC520D1" w14:textId="784E38CD" w:rsidR="00772591" w:rsidRDefault="00772591" w:rsidP="00973147">
      <w:pPr>
        <w:spacing w:after="0" w:line="240" w:lineRule="auto"/>
        <w:ind w:left="0" w:hanging="2"/>
        <w:rPr>
          <w:rFonts w:eastAsia="Book Antiqua"/>
          <w:szCs w:val="24"/>
        </w:rPr>
      </w:pPr>
      <w:r>
        <w:rPr>
          <w:rFonts w:eastAsia="Book Antiqua"/>
          <w:szCs w:val="24"/>
        </w:rPr>
        <w:tab/>
      </w:r>
      <w:r>
        <w:rPr>
          <w:rFonts w:eastAsia="Book Antiqua"/>
          <w:szCs w:val="24"/>
        </w:rPr>
        <w:tab/>
        <w:t xml:space="preserve">For </w:t>
      </w:r>
      <w:proofErr w:type="spellStart"/>
      <w:r>
        <w:rPr>
          <w:rFonts w:eastAsia="Book Antiqua"/>
          <w:szCs w:val="24"/>
        </w:rPr>
        <w:t>Generation</w:t>
      </w:r>
      <w:proofErr w:type="spellEnd"/>
      <w:r>
        <w:rPr>
          <w:rFonts w:eastAsia="Book Antiqua"/>
          <w:szCs w:val="24"/>
        </w:rPr>
        <w:t xml:space="preserve"> Z </w:t>
      </w:r>
      <w:proofErr w:type="spellStart"/>
      <w:r>
        <w:rPr>
          <w:rFonts w:eastAsia="Book Antiqua"/>
          <w:szCs w:val="24"/>
        </w:rPr>
        <w:t>employee</w:t>
      </w:r>
      <w:proofErr w:type="spellEnd"/>
      <w:r>
        <w:rPr>
          <w:rFonts w:eastAsia="Book Antiqua"/>
          <w:szCs w:val="24"/>
        </w:rPr>
        <w:t xml:space="preserve">, </w:t>
      </w:r>
      <w:proofErr w:type="spellStart"/>
      <w:r>
        <w:rPr>
          <w:rFonts w:eastAsia="Book Antiqua"/>
          <w:szCs w:val="24"/>
        </w:rPr>
        <w:t>developing</w:t>
      </w:r>
      <w:proofErr w:type="spellEnd"/>
      <w:r>
        <w:rPr>
          <w:rFonts w:eastAsia="Book Antiqua"/>
          <w:szCs w:val="24"/>
        </w:rPr>
        <w:t xml:space="preserve"> </w:t>
      </w:r>
      <w:proofErr w:type="spellStart"/>
      <w:r>
        <w:rPr>
          <w:rFonts w:eastAsia="Book Antiqua"/>
          <w:szCs w:val="24"/>
        </w:rPr>
        <w:t>self-awareness</w:t>
      </w:r>
      <w:proofErr w:type="spellEnd"/>
      <w:r>
        <w:rPr>
          <w:rFonts w:eastAsia="Book Antiqua"/>
          <w:szCs w:val="24"/>
        </w:rPr>
        <w:t xml:space="preserve"> </w:t>
      </w:r>
      <w:proofErr w:type="spellStart"/>
      <w:r>
        <w:rPr>
          <w:rFonts w:eastAsia="Book Antiqua"/>
          <w:szCs w:val="24"/>
        </w:rPr>
        <w:t>and</w:t>
      </w:r>
      <w:proofErr w:type="spellEnd"/>
      <w:r>
        <w:rPr>
          <w:rFonts w:eastAsia="Book Antiqua"/>
          <w:szCs w:val="24"/>
        </w:rPr>
        <w:t xml:space="preserve"> </w:t>
      </w:r>
      <w:proofErr w:type="spellStart"/>
      <w:r>
        <w:rPr>
          <w:rFonts w:eastAsia="Book Antiqua"/>
          <w:szCs w:val="24"/>
        </w:rPr>
        <w:t>engaging</w:t>
      </w:r>
      <w:proofErr w:type="spellEnd"/>
      <w:r>
        <w:rPr>
          <w:rFonts w:eastAsia="Book Antiqua"/>
          <w:szCs w:val="24"/>
        </w:rPr>
        <w:t xml:space="preserve"> in </w:t>
      </w:r>
      <w:proofErr w:type="spellStart"/>
      <w:r>
        <w:rPr>
          <w:rFonts w:eastAsia="Book Antiqua"/>
          <w:szCs w:val="24"/>
        </w:rPr>
        <w:t>strategic</w:t>
      </w:r>
      <w:proofErr w:type="spellEnd"/>
      <w:r>
        <w:rPr>
          <w:rFonts w:eastAsia="Book Antiqua"/>
          <w:szCs w:val="24"/>
        </w:rPr>
        <w:t xml:space="preserve"> </w:t>
      </w:r>
      <w:proofErr w:type="spellStart"/>
      <w:r>
        <w:rPr>
          <w:rFonts w:eastAsia="Book Antiqua"/>
          <w:szCs w:val="24"/>
        </w:rPr>
        <w:t>career</w:t>
      </w:r>
      <w:proofErr w:type="spellEnd"/>
      <w:r>
        <w:rPr>
          <w:rFonts w:eastAsia="Book Antiqua"/>
          <w:szCs w:val="24"/>
        </w:rPr>
        <w:t xml:space="preserve"> </w:t>
      </w:r>
      <w:proofErr w:type="spellStart"/>
      <w:r>
        <w:rPr>
          <w:rFonts w:eastAsia="Book Antiqua"/>
          <w:szCs w:val="24"/>
        </w:rPr>
        <w:t>planning</w:t>
      </w:r>
      <w:proofErr w:type="spellEnd"/>
      <w:r>
        <w:rPr>
          <w:rFonts w:eastAsia="Book Antiqua"/>
          <w:szCs w:val="24"/>
        </w:rPr>
        <w:t xml:space="preserve"> are </w:t>
      </w:r>
      <w:proofErr w:type="spellStart"/>
      <w:r>
        <w:rPr>
          <w:rFonts w:eastAsia="Book Antiqua"/>
          <w:szCs w:val="24"/>
        </w:rPr>
        <w:t>critical</w:t>
      </w:r>
      <w:proofErr w:type="spellEnd"/>
      <w:r>
        <w:rPr>
          <w:rFonts w:eastAsia="Book Antiqua"/>
          <w:szCs w:val="24"/>
        </w:rPr>
        <w:t xml:space="preserve">. </w:t>
      </w:r>
      <w:proofErr w:type="spellStart"/>
      <w:r>
        <w:rPr>
          <w:rFonts w:eastAsia="Book Antiqua"/>
          <w:szCs w:val="24"/>
        </w:rPr>
        <w:t>While</w:t>
      </w:r>
      <w:proofErr w:type="spellEnd"/>
      <w:r>
        <w:rPr>
          <w:rFonts w:eastAsia="Book Antiqua"/>
          <w:szCs w:val="24"/>
        </w:rPr>
        <w:t xml:space="preserve"> </w:t>
      </w:r>
      <w:proofErr w:type="spellStart"/>
      <w:r>
        <w:rPr>
          <w:rFonts w:eastAsia="Book Antiqua"/>
          <w:szCs w:val="24"/>
        </w:rPr>
        <w:t>job</w:t>
      </w:r>
      <w:proofErr w:type="spellEnd"/>
      <w:r>
        <w:rPr>
          <w:rFonts w:eastAsia="Book Antiqua"/>
          <w:szCs w:val="24"/>
        </w:rPr>
        <w:t xml:space="preserve"> </w:t>
      </w:r>
      <w:proofErr w:type="spellStart"/>
      <w:r>
        <w:rPr>
          <w:rFonts w:eastAsia="Book Antiqua"/>
          <w:szCs w:val="24"/>
        </w:rPr>
        <w:t>flexibility</w:t>
      </w:r>
      <w:proofErr w:type="spellEnd"/>
      <w:r>
        <w:rPr>
          <w:rFonts w:eastAsia="Book Antiqua"/>
          <w:szCs w:val="24"/>
        </w:rPr>
        <w:t xml:space="preserve"> </w:t>
      </w:r>
      <w:proofErr w:type="spellStart"/>
      <w:r>
        <w:rPr>
          <w:rFonts w:eastAsia="Book Antiqua"/>
          <w:szCs w:val="24"/>
        </w:rPr>
        <w:t>and</w:t>
      </w:r>
      <w:proofErr w:type="spellEnd"/>
      <w:r>
        <w:rPr>
          <w:rFonts w:eastAsia="Book Antiqua"/>
          <w:szCs w:val="24"/>
        </w:rPr>
        <w:t xml:space="preserve"> </w:t>
      </w:r>
      <w:proofErr w:type="spellStart"/>
      <w:r>
        <w:rPr>
          <w:rFonts w:eastAsia="Book Antiqua"/>
          <w:szCs w:val="24"/>
        </w:rPr>
        <w:t>satisfaction</w:t>
      </w:r>
      <w:proofErr w:type="spellEnd"/>
      <w:r>
        <w:rPr>
          <w:rFonts w:eastAsia="Book Antiqua"/>
          <w:szCs w:val="24"/>
        </w:rPr>
        <w:t xml:space="preserve"> </w:t>
      </w:r>
      <w:proofErr w:type="spellStart"/>
      <w:r>
        <w:rPr>
          <w:rFonts w:eastAsia="Book Antiqua"/>
          <w:szCs w:val="24"/>
        </w:rPr>
        <w:t>matter</w:t>
      </w:r>
      <w:proofErr w:type="spellEnd"/>
      <w:r>
        <w:rPr>
          <w:rFonts w:eastAsia="Book Antiqua"/>
          <w:szCs w:val="24"/>
        </w:rPr>
        <w:t xml:space="preserve">, </w:t>
      </w:r>
      <w:proofErr w:type="spellStart"/>
      <w:r>
        <w:rPr>
          <w:rFonts w:eastAsia="Book Antiqua"/>
          <w:szCs w:val="24"/>
        </w:rPr>
        <w:t>prioritizing</w:t>
      </w:r>
      <w:proofErr w:type="spellEnd"/>
      <w:r>
        <w:rPr>
          <w:rFonts w:eastAsia="Book Antiqua"/>
          <w:szCs w:val="24"/>
        </w:rPr>
        <w:t xml:space="preserve"> long-term </w:t>
      </w:r>
      <w:proofErr w:type="spellStart"/>
      <w:r>
        <w:rPr>
          <w:rFonts w:eastAsia="Book Antiqua"/>
          <w:szCs w:val="24"/>
        </w:rPr>
        <w:t>career</w:t>
      </w:r>
      <w:proofErr w:type="spellEnd"/>
      <w:r>
        <w:rPr>
          <w:rFonts w:eastAsia="Book Antiqua"/>
          <w:szCs w:val="24"/>
        </w:rPr>
        <w:t xml:space="preserve"> </w:t>
      </w:r>
      <w:proofErr w:type="spellStart"/>
      <w:r>
        <w:rPr>
          <w:rFonts w:eastAsia="Book Antiqua"/>
          <w:szCs w:val="24"/>
        </w:rPr>
        <w:t>growth</w:t>
      </w:r>
      <w:proofErr w:type="spellEnd"/>
      <w:r>
        <w:rPr>
          <w:rFonts w:eastAsia="Book Antiqua"/>
          <w:szCs w:val="24"/>
        </w:rPr>
        <w:t xml:space="preserve"> </w:t>
      </w:r>
      <w:proofErr w:type="spellStart"/>
      <w:r>
        <w:rPr>
          <w:rFonts w:eastAsia="Book Antiqua"/>
          <w:szCs w:val="24"/>
        </w:rPr>
        <w:t>is</w:t>
      </w:r>
      <w:proofErr w:type="spellEnd"/>
      <w:r>
        <w:rPr>
          <w:rFonts w:eastAsia="Book Antiqua"/>
          <w:szCs w:val="24"/>
        </w:rPr>
        <w:t xml:space="preserve"> </w:t>
      </w:r>
      <w:proofErr w:type="spellStart"/>
      <w:r>
        <w:rPr>
          <w:rFonts w:eastAsia="Book Antiqua"/>
          <w:szCs w:val="24"/>
        </w:rPr>
        <w:t>essential</w:t>
      </w:r>
      <w:proofErr w:type="spellEnd"/>
      <w:r>
        <w:rPr>
          <w:rFonts w:eastAsia="Book Antiqua"/>
          <w:szCs w:val="24"/>
        </w:rPr>
        <w:t xml:space="preserve">. Open </w:t>
      </w:r>
      <w:proofErr w:type="spellStart"/>
      <w:r>
        <w:rPr>
          <w:rFonts w:eastAsia="Book Antiqua"/>
          <w:szCs w:val="24"/>
        </w:rPr>
        <w:t>discussion</w:t>
      </w:r>
      <w:proofErr w:type="spellEnd"/>
      <w:r>
        <w:rPr>
          <w:rFonts w:eastAsia="Book Antiqua"/>
          <w:szCs w:val="24"/>
        </w:rPr>
        <w:t xml:space="preserve"> </w:t>
      </w:r>
      <w:proofErr w:type="spellStart"/>
      <w:r>
        <w:rPr>
          <w:rFonts w:eastAsia="Book Antiqua"/>
          <w:szCs w:val="24"/>
        </w:rPr>
        <w:t>with</w:t>
      </w:r>
      <w:proofErr w:type="spellEnd"/>
      <w:r>
        <w:rPr>
          <w:rFonts w:eastAsia="Book Antiqua"/>
          <w:szCs w:val="24"/>
        </w:rPr>
        <w:t xml:space="preserve"> </w:t>
      </w:r>
      <w:proofErr w:type="spellStart"/>
      <w:r>
        <w:rPr>
          <w:rFonts w:eastAsia="Book Antiqua"/>
          <w:szCs w:val="24"/>
        </w:rPr>
        <w:t>management</w:t>
      </w:r>
      <w:proofErr w:type="spellEnd"/>
      <w:r>
        <w:rPr>
          <w:rFonts w:eastAsia="Book Antiqua"/>
          <w:szCs w:val="24"/>
        </w:rPr>
        <w:t xml:space="preserve"> </w:t>
      </w:r>
      <w:proofErr w:type="spellStart"/>
      <w:r>
        <w:rPr>
          <w:rFonts w:eastAsia="Book Antiqua"/>
          <w:szCs w:val="24"/>
        </w:rPr>
        <w:t>about</w:t>
      </w:r>
      <w:proofErr w:type="spellEnd"/>
      <w:r>
        <w:rPr>
          <w:rFonts w:eastAsia="Book Antiqua"/>
          <w:szCs w:val="24"/>
        </w:rPr>
        <w:t xml:space="preserve"> </w:t>
      </w:r>
      <w:proofErr w:type="spellStart"/>
      <w:r>
        <w:rPr>
          <w:rFonts w:eastAsia="Book Antiqua"/>
          <w:szCs w:val="24"/>
        </w:rPr>
        <w:t>career</w:t>
      </w:r>
      <w:proofErr w:type="spellEnd"/>
      <w:r>
        <w:rPr>
          <w:rFonts w:eastAsia="Book Antiqua"/>
          <w:szCs w:val="24"/>
        </w:rPr>
        <w:t xml:space="preserve"> </w:t>
      </w:r>
      <w:proofErr w:type="spellStart"/>
      <w:r>
        <w:rPr>
          <w:rFonts w:eastAsia="Book Antiqua"/>
          <w:szCs w:val="24"/>
        </w:rPr>
        <w:t>expectations</w:t>
      </w:r>
      <w:proofErr w:type="spellEnd"/>
      <w:r>
        <w:rPr>
          <w:rFonts w:eastAsia="Book Antiqua"/>
          <w:szCs w:val="24"/>
        </w:rPr>
        <w:t xml:space="preserve"> </w:t>
      </w:r>
      <w:proofErr w:type="spellStart"/>
      <w:r>
        <w:rPr>
          <w:rFonts w:eastAsia="Book Antiqua"/>
          <w:szCs w:val="24"/>
        </w:rPr>
        <w:t>and</w:t>
      </w:r>
      <w:proofErr w:type="spellEnd"/>
      <w:r>
        <w:rPr>
          <w:rFonts w:eastAsia="Book Antiqua"/>
          <w:szCs w:val="24"/>
        </w:rPr>
        <w:t xml:space="preserve"> personal </w:t>
      </w:r>
      <w:proofErr w:type="spellStart"/>
      <w:r>
        <w:rPr>
          <w:rFonts w:eastAsia="Book Antiqua"/>
          <w:szCs w:val="24"/>
        </w:rPr>
        <w:t>aspirations</w:t>
      </w:r>
      <w:proofErr w:type="spellEnd"/>
      <w:r>
        <w:rPr>
          <w:rFonts w:eastAsia="Book Antiqua"/>
          <w:szCs w:val="24"/>
        </w:rPr>
        <w:t xml:space="preserve"> </w:t>
      </w:r>
      <w:proofErr w:type="spellStart"/>
      <w:r>
        <w:rPr>
          <w:rFonts w:eastAsia="Book Antiqua"/>
          <w:szCs w:val="24"/>
        </w:rPr>
        <w:t>can</w:t>
      </w:r>
      <w:proofErr w:type="spellEnd"/>
      <w:r>
        <w:rPr>
          <w:rFonts w:eastAsia="Book Antiqua"/>
          <w:szCs w:val="24"/>
        </w:rPr>
        <w:t xml:space="preserve"> </w:t>
      </w:r>
      <w:proofErr w:type="spellStart"/>
      <w:r>
        <w:rPr>
          <w:rFonts w:eastAsia="Book Antiqua"/>
          <w:szCs w:val="24"/>
        </w:rPr>
        <w:t>lead</w:t>
      </w:r>
      <w:proofErr w:type="spellEnd"/>
      <w:r>
        <w:rPr>
          <w:rFonts w:eastAsia="Book Antiqua"/>
          <w:szCs w:val="24"/>
        </w:rPr>
        <w:t xml:space="preserve"> </w:t>
      </w:r>
      <w:proofErr w:type="spellStart"/>
      <w:r>
        <w:rPr>
          <w:rFonts w:eastAsia="Book Antiqua"/>
          <w:szCs w:val="24"/>
        </w:rPr>
        <w:t>to</w:t>
      </w:r>
      <w:proofErr w:type="spellEnd"/>
      <w:r>
        <w:rPr>
          <w:rFonts w:eastAsia="Book Antiqua"/>
          <w:szCs w:val="24"/>
        </w:rPr>
        <w:t xml:space="preserve"> a </w:t>
      </w:r>
      <w:proofErr w:type="spellStart"/>
      <w:r>
        <w:rPr>
          <w:rFonts w:eastAsia="Book Antiqua"/>
          <w:szCs w:val="24"/>
        </w:rPr>
        <w:t>more</w:t>
      </w:r>
      <w:proofErr w:type="spellEnd"/>
      <w:r>
        <w:rPr>
          <w:rFonts w:eastAsia="Book Antiqua"/>
          <w:szCs w:val="24"/>
        </w:rPr>
        <w:t xml:space="preserve"> </w:t>
      </w:r>
      <w:proofErr w:type="spellStart"/>
      <w:r>
        <w:rPr>
          <w:rFonts w:eastAsia="Book Antiqua"/>
          <w:szCs w:val="24"/>
        </w:rPr>
        <w:t>stable</w:t>
      </w:r>
      <w:proofErr w:type="spellEnd"/>
      <w:r>
        <w:rPr>
          <w:rFonts w:eastAsia="Book Antiqua"/>
          <w:szCs w:val="24"/>
        </w:rPr>
        <w:t xml:space="preserve"> </w:t>
      </w:r>
      <w:proofErr w:type="spellStart"/>
      <w:r>
        <w:rPr>
          <w:rFonts w:eastAsia="Book Antiqua"/>
          <w:szCs w:val="24"/>
        </w:rPr>
        <w:t>and</w:t>
      </w:r>
      <w:proofErr w:type="spellEnd"/>
      <w:r>
        <w:rPr>
          <w:rFonts w:eastAsia="Book Antiqua"/>
          <w:szCs w:val="24"/>
        </w:rPr>
        <w:t xml:space="preserve"> </w:t>
      </w:r>
      <w:proofErr w:type="spellStart"/>
      <w:r>
        <w:rPr>
          <w:rFonts w:eastAsia="Book Antiqua"/>
          <w:szCs w:val="24"/>
        </w:rPr>
        <w:t>mutually</w:t>
      </w:r>
      <w:proofErr w:type="spellEnd"/>
      <w:r>
        <w:rPr>
          <w:rFonts w:eastAsia="Book Antiqua"/>
          <w:szCs w:val="24"/>
        </w:rPr>
        <w:t xml:space="preserve"> </w:t>
      </w:r>
      <w:proofErr w:type="spellStart"/>
      <w:r>
        <w:rPr>
          <w:rFonts w:eastAsia="Book Antiqua"/>
          <w:szCs w:val="24"/>
        </w:rPr>
        <w:t>rewarding</w:t>
      </w:r>
      <w:proofErr w:type="spellEnd"/>
      <w:r>
        <w:rPr>
          <w:rFonts w:eastAsia="Book Antiqua"/>
          <w:szCs w:val="24"/>
        </w:rPr>
        <w:t xml:space="preserve"> </w:t>
      </w:r>
      <w:proofErr w:type="spellStart"/>
      <w:r>
        <w:rPr>
          <w:rFonts w:eastAsia="Book Antiqua"/>
          <w:szCs w:val="24"/>
        </w:rPr>
        <w:t>employement</w:t>
      </w:r>
      <w:proofErr w:type="spellEnd"/>
      <w:r>
        <w:rPr>
          <w:rFonts w:eastAsia="Book Antiqua"/>
          <w:szCs w:val="24"/>
        </w:rPr>
        <w:t xml:space="preserve"> </w:t>
      </w:r>
      <w:proofErr w:type="spellStart"/>
      <w:r>
        <w:rPr>
          <w:rFonts w:eastAsia="Book Antiqua"/>
          <w:szCs w:val="24"/>
        </w:rPr>
        <w:t>relationship</w:t>
      </w:r>
      <w:proofErr w:type="spellEnd"/>
      <w:r>
        <w:rPr>
          <w:rFonts w:eastAsia="Book Antiqua"/>
          <w:szCs w:val="24"/>
        </w:rPr>
        <w:t xml:space="preserve">. </w:t>
      </w:r>
      <w:proofErr w:type="spellStart"/>
      <w:r>
        <w:rPr>
          <w:rFonts w:eastAsia="Book Antiqua"/>
          <w:szCs w:val="24"/>
        </w:rPr>
        <w:t>Lastly</w:t>
      </w:r>
      <w:proofErr w:type="spellEnd"/>
      <w:r>
        <w:rPr>
          <w:rFonts w:eastAsia="Book Antiqua"/>
          <w:szCs w:val="24"/>
        </w:rPr>
        <w:t xml:space="preserve">, </w:t>
      </w:r>
      <w:proofErr w:type="spellStart"/>
      <w:r>
        <w:rPr>
          <w:rFonts w:eastAsia="Book Antiqua"/>
          <w:szCs w:val="24"/>
        </w:rPr>
        <w:t>future</w:t>
      </w:r>
      <w:proofErr w:type="spellEnd"/>
      <w:r>
        <w:rPr>
          <w:rFonts w:eastAsia="Book Antiqua"/>
          <w:szCs w:val="24"/>
        </w:rPr>
        <w:t xml:space="preserve"> </w:t>
      </w:r>
      <w:proofErr w:type="spellStart"/>
      <w:r>
        <w:rPr>
          <w:rFonts w:eastAsia="Book Antiqua"/>
          <w:szCs w:val="24"/>
        </w:rPr>
        <w:t>research</w:t>
      </w:r>
      <w:proofErr w:type="spellEnd"/>
      <w:r>
        <w:rPr>
          <w:rFonts w:eastAsia="Book Antiqua"/>
          <w:szCs w:val="24"/>
        </w:rPr>
        <w:t xml:space="preserve"> </w:t>
      </w:r>
      <w:proofErr w:type="spellStart"/>
      <w:r>
        <w:rPr>
          <w:rFonts w:eastAsia="Book Antiqua"/>
          <w:szCs w:val="24"/>
        </w:rPr>
        <w:t>should</w:t>
      </w:r>
      <w:proofErr w:type="spellEnd"/>
      <w:r>
        <w:rPr>
          <w:rFonts w:eastAsia="Book Antiqua"/>
          <w:szCs w:val="24"/>
        </w:rPr>
        <w:t xml:space="preserve"> </w:t>
      </w:r>
      <w:proofErr w:type="spellStart"/>
      <w:r>
        <w:rPr>
          <w:rFonts w:eastAsia="Book Antiqua"/>
          <w:szCs w:val="24"/>
        </w:rPr>
        <w:t>explore</w:t>
      </w:r>
      <w:proofErr w:type="spellEnd"/>
      <w:r>
        <w:rPr>
          <w:rFonts w:eastAsia="Book Antiqua"/>
          <w:szCs w:val="24"/>
        </w:rPr>
        <w:t xml:space="preserve"> </w:t>
      </w:r>
      <w:proofErr w:type="spellStart"/>
      <w:r>
        <w:rPr>
          <w:rFonts w:eastAsia="Book Antiqua"/>
          <w:szCs w:val="24"/>
        </w:rPr>
        <w:t>additional</w:t>
      </w:r>
      <w:proofErr w:type="spellEnd"/>
      <w:r>
        <w:rPr>
          <w:rFonts w:eastAsia="Book Antiqua"/>
          <w:szCs w:val="24"/>
        </w:rPr>
        <w:t xml:space="preserve"> </w:t>
      </w:r>
      <w:proofErr w:type="spellStart"/>
      <w:r>
        <w:rPr>
          <w:rFonts w:eastAsia="Book Antiqua"/>
          <w:szCs w:val="24"/>
        </w:rPr>
        <w:t>factors</w:t>
      </w:r>
      <w:proofErr w:type="spellEnd"/>
      <w:r>
        <w:rPr>
          <w:rFonts w:eastAsia="Book Antiqua"/>
          <w:szCs w:val="24"/>
        </w:rPr>
        <w:t xml:space="preserve"> </w:t>
      </w:r>
      <w:proofErr w:type="spellStart"/>
      <w:r>
        <w:rPr>
          <w:rFonts w:eastAsia="Book Antiqua"/>
          <w:szCs w:val="24"/>
        </w:rPr>
        <w:t>influencing</w:t>
      </w:r>
      <w:proofErr w:type="spellEnd"/>
      <w:r>
        <w:rPr>
          <w:rFonts w:eastAsia="Book Antiqua"/>
          <w:szCs w:val="24"/>
        </w:rPr>
        <w:t xml:space="preserve"> </w:t>
      </w:r>
      <w:proofErr w:type="spellStart"/>
      <w:r>
        <w:rPr>
          <w:rFonts w:eastAsia="Book Antiqua"/>
          <w:szCs w:val="24"/>
        </w:rPr>
        <w:t>job</w:t>
      </w:r>
      <w:proofErr w:type="spellEnd"/>
      <w:r>
        <w:rPr>
          <w:rFonts w:eastAsia="Book Antiqua"/>
          <w:szCs w:val="24"/>
        </w:rPr>
        <w:t xml:space="preserve"> </w:t>
      </w:r>
      <w:proofErr w:type="spellStart"/>
      <w:r>
        <w:rPr>
          <w:rFonts w:eastAsia="Book Antiqua"/>
          <w:szCs w:val="24"/>
        </w:rPr>
        <w:t>hopping</w:t>
      </w:r>
      <w:proofErr w:type="spellEnd"/>
      <w:r>
        <w:rPr>
          <w:rFonts w:eastAsia="Book Antiqua"/>
          <w:szCs w:val="24"/>
        </w:rPr>
        <w:t xml:space="preserve"> </w:t>
      </w:r>
      <w:proofErr w:type="spellStart"/>
      <w:r>
        <w:rPr>
          <w:rFonts w:eastAsia="Book Antiqua"/>
          <w:szCs w:val="24"/>
        </w:rPr>
        <w:t>behavior</w:t>
      </w:r>
      <w:proofErr w:type="spellEnd"/>
      <w:r>
        <w:rPr>
          <w:rFonts w:eastAsia="Book Antiqua"/>
          <w:szCs w:val="24"/>
        </w:rPr>
        <w:t xml:space="preserve"> </w:t>
      </w:r>
      <w:proofErr w:type="spellStart"/>
      <w:r>
        <w:rPr>
          <w:rFonts w:eastAsia="Book Antiqua"/>
          <w:szCs w:val="24"/>
        </w:rPr>
        <w:t>among</w:t>
      </w:r>
      <w:proofErr w:type="spellEnd"/>
      <w:r>
        <w:rPr>
          <w:rFonts w:eastAsia="Book Antiqua"/>
          <w:szCs w:val="24"/>
        </w:rPr>
        <w:t xml:space="preserve"> </w:t>
      </w:r>
      <w:proofErr w:type="spellStart"/>
      <w:r>
        <w:rPr>
          <w:rFonts w:eastAsia="Book Antiqua"/>
          <w:szCs w:val="24"/>
        </w:rPr>
        <w:t>Generation</w:t>
      </w:r>
      <w:proofErr w:type="spellEnd"/>
      <w:r>
        <w:rPr>
          <w:rFonts w:eastAsia="Book Antiqua"/>
          <w:szCs w:val="24"/>
        </w:rPr>
        <w:t xml:space="preserve"> Z, </w:t>
      </w:r>
      <w:proofErr w:type="spellStart"/>
      <w:r>
        <w:rPr>
          <w:rFonts w:eastAsia="Book Antiqua"/>
          <w:szCs w:val="24"/>
        </w:rPr>
        <w:t>such</w:t>
      </w:r>
      <w:proofErr w:type="spellEnd"/>
      <w:r>
        <w:rPr>
          <w:rFonts w:eastAsia="Book Antiqua"/>
          <w:szCs w:val="24"/>
        </w:rPr>
        <w:t xml:space="preserve"> as </w:t>
      </w:r>
      <w:proofErr w:type="spellStart"/>
      <w:r>
        <w:rPr>
          <w:rFonts w:eastAsia="Book Antiqua"/>
          <w:szCs w:val="24"/>
        </w:rPr>
        <w:t>workplace</w:t>
      </w:r>
      <w:proofErr w:type="spellEnd"/>
      <w:r>
        <w:rPr>
          <w:rFonts w:eastAsia="Book Antiqua"/>
          <w:szCs w:val="24"/>
        </w:rPr>
        <w:t xml:space="preserve"> </w:t>
      </w:r>
      <w:proofErr w:type="spellStart"/>
      <w:r>
        <w:rPr>
          <w:rFonts w:eastAsia="Book Antiqua"/>
          <w:szCs w:val="24"/>
        </w:rPr>
        <w:t>technology</w:t>
      </w:r>
      <w:proofErr w:type="spellEnd"/>
      <w:r>
        <w:rPr>
          <w:rFonts w:eastAsia="Book Antiqua"/>
          <w:szCs w:val="24"/>
        </w:rPr>
        <w:t xml:space="preserve">, </w:t>
      </w:r>
      <w:proofErr w:type="spellStart"/>
      <w:r>
        <w:rPr>
          <w:rFonts w:eastAsia="Book Antiqua"/>
          <w:szCs w:val="24"/>
        </w:rPr>
        <w:t>leadership</w:t>
      </w:r>
      <w:proofErr w:type="spellEnd"/>
      <w:r>
        <w:rPr>
          <w:rFonts w:eastAsia="Book Antiqua"/>
          <w:szCs w:val="24"/>
        </w:rPr>
        <w:t xml:space="preserve"> </w:t>
      </w:r>
      <w:proofErr w:type="spellStart"/>
      <w:r>
        <w:rPr>
          <w:rFonts w:eastAsia="Book Antiqua"/>
          <w:szCs w:val="24"/>
        </w:rPr>
        <w:t>style</w:t>
      </w:r>
      <w:proofErr w:type="spellEnd"/>
      <w:r>
        <w:rPr>
          <w:rFonts w:eastAsia="Book Antiqua"/>
          <w:szCs w:val="24"/>
        </w:rPr>
        <w:t xml:space="preserve">, </w:t>
      </w:r>
      <w:proofErr w:type="spellStart"/>
      <w:r>
        <w:rPr>
          <w:rFonts w:eastAsia="Book Antiqua"/>
          <w:szCs w:val="24"/>
        </w:rPr>
        <w:t>and</w:t>
      </w:r>
      <w:proofErr w:type="spellEnd"/>
      <w:r>
        <w:rPr>
          <w:rFonts w:eastAsia="Book Antiqua"/>
          <w:szCs w:val="24"/>
        </w:rPr>
        <w:t xml:space="preserve"> </w:t>
      </w:r>
      <w:proofErr w:type="spellStart"/>
      <w:r>
        <w:rPr>
          <w:rFonts w:eastAsia="Book Antiqua"/>
          <w:szCs w:val="24"/>
        </w:rPr>
        <w:t>social</w:t>
      </w:r>
      <w:proofErr w:type="spellEnd"/>
      <w:r>
        <w:rPr>
          <w:rFonts w:eastAsia="Book Antiqua"/>
          <w:szCs w:val="24"/>
        </w:rPr>
        <w:t xml:space="preserve"> </w:t>
      </w:r>
      <w:proofErr w:type="spellStart"/>
      <w:r>
        <w:rPr>
          <w:rFonts w:eastAsia="Book Antiqua"/>
          <w:szCs w:val="24"/>
        </w:rPr>
        <w:t>values</w:t>
      </w:r>
      <w:proofErr w:type="spellEnd"/>
      <w:r>
        <w:rPr>
          <w:rFonts w:eastAsia="Book Antiqua"/>
          <w:szCs w:val="24"/>
        </w:rPr>
        <w:t xml:space="preserve">, </w:t>
      </w:r>
      <w:proofErr w:type="spellStart"/>
      <w:r>
        <w:rPr>
          <w:rFonts w:eastAsia="Book Antiqua"/>
          <w:szCs w:val="24"/>
        </w:rPr>
        <w:t>to</w:t>
      </w:r>
      <w:proofErr w:type="spellEnd"/>
      <w:r>
        <w:rPr>
          <w:rFonts w:eastAsia="Book Antiqua"/>
          <w:szCs w:val="24"/>
        </w:rPr>
        <w:t xml:space="preserve"> </w:t>
      </w:r>
      <w:proofErr w:type="spellStart"/>
      <w:r>
        <w:rPr>
          <w:rFonts w:eastAsia="Book Antiqua"/>
          <w:szCs w:val="24"/>
        </w:rPr>
        <w:t>provide</w:t>
      </w:r>
      <w:proofErr w:type="spellEnd"/>
      <w:r>
        <w:rPr>
          <w:rFonts w:eastAsia="Book Antiqua"/>
          <w:szCs w:val="24"/>
        </w:rPr>
        <w:t xml:space="preserve"> a </w:t>
      </w:r>
      <w:proofErr w:type="spellStart"/>
      <w:r>
        <w:rPr>
          <w:rFonts w:eastAsia="Book Antiqua"/>
          <w:szCs w:val="24"/>
        </w:rPr>
        <w:t>deeper</w:t>
      </w:r>
      <w:proofErr w:type="spellEnd"/>
      <w:r>
        <w:rPr>
          <w:rFonts w:eastAsia="Book Antiqua"/>
          <w:szCs w:val="24"/>
        </w:rPr>
        <w:t xml:space="preserve"> </w:t>
      </w:r>
      <w:proofErr w:type="spellStart"/>
      <w:r>
        <w:rPr>
          <w:rFonts w:eastAsia="Book Antiqua"/>
          <w:szCs w:val="24"/>
        </w:rPr>
        <w:t>and</w:t>
      </w:r>
      <w:proofErr w:type="spellEnd"/>
      <w:r>
        <w:rPr>
          <w:rFonts w:eastAsia="Book Antiqua"/>
          <w:szCs w:val="24"/>
        </w:rPr>
        <w:t xml:space="preserve"> </w:t>
      </w:r>
      <w:proofErr w:type="spellStart"/>
      <w:r>
        <w:rPr>
          <w:rFonts w:eastAsia="Book Antiqua"/>
          <w:szCs w:val="24"/>
        </w:rPr>
        <w:t>more</w:t>
      </w:r>
      <w:proofErr w:type="spellEnd"/>
      <w:r>
        <w:rPr>
          <w:rFonts w:eastAsia="Book Antiqua"/>
          <w:szCs w:val="24"/>
        </w:rPr>
        <w:t xml:space="preserve"> </w:t>
      </w:r>
      <w:proofErr w:type="spellStart"/>
      <w:r>
        <w:rPr>
          <w:rFonts w:eastAsia="Book Antiqua"/>
          <w:szCs w:val="24"/>
        </w:rPr>
        <w:t>comprehensive</w:t>
      </w:r>
      <w:proofErr w:type="spellEnd"/>
      <w:r>
        <w:rPr>
          <w:rFonts w:eastAsia="Book Antiqua"/>
          <w:szCs w:val="24"/>
        </w:rPr>
        <w:t xml:space="preserve"> </w:t>
      </w:r>
      <w:proofErr w:type="spellStart"/>
      <w:r>
        <w:rPr>
          <w:rFonts w:eastAsia="Book Antiqua"/>
          <w:szCs w:val="24"/>
        </w:rPr>
        <w:t>understanding</w:t>
      </w:r>
      <w:proofErr w:type="spellEnd"/>
      <w:r>
        <w:rPr>
          <w:rFonts w:eastAsia="Book Antiqua"/>
          <w:szCs w:val="24"/>
        </w:rPr>
        <w:t xml:space="preserve"> </w:t>
      </w:r>
      <w:proofErr w:type="spellStart"/>
      <w:r>
        <w:rPr>
          <w:rFonts w:eastAsia="Book Antiqua"/>
          <w:szCs w:val="24"/>
        </w:rPr>
        <w:t>of</w:t>
      </w:r>
      <w:proofErr w:type="spellEnd"/>
      <w:r>
        <w:rPr>
          <w:rFonts w:eastAsia="Book Antiqua"/>
          <w:szCs w:val="24"/>
        </w:rPr>
        <w:t xml:space="preserve"> </w:t>
      </w:r>
      <w:proofErr w:type="spellStart"/>
      <w:r>
        <w:rPr>
          <w:rFonts w:eastAsia="Book Antiqua"/>
          <w:szCs w:val="24"/>
        </w:rPr>
        <w:t>this</w:t>
      </w:r>
      <w:proofErr w:type="spellEnd"/>
      <w:r>
        <w:rPr>
          <w:rFonts w:eastAsia="Book Antiqua"/>
          <w:szCs w:val="24"/>
        </w:rPr>
        <w:t xml:space="preserve"> </w:t>
      </w:r>
      <w:proofErr w:type="spellStart"/>
      <w:r>
        <w:rPr>
          <w:rFonts w:eastAsia="Book Antiqua"/>
          <w:szCs w:val="24"/>
        </w:rPr>
        <w:t>emerging</w:t>
      </w:r>
      <w:proofErr w:type="spellEnd"/>
      <w:r>
        <w:rPr>
          <w:rFonts w:eastAsia="Book Antiqua"/>
          <w:szCs w:val="24"/>
        </w:rPr>
        <w:t xml:space="preserve"> </w:t>
      </w:r>
      <w:proofErr w:type="spellStart"/>
      <w:r>
        <w:rPr>
          <w:rFonts w:eastAsia="Book Antiqua"/>
          <w:szCs w:val="24"/>
        </w:rPr>
        <w:t>workforce</w:t>
      </w:r>
      <w:proofErr w:type="spellEnd"/>
      <w:r>
        <w:rPr>
          <w:rFonts w:eastAsia="Book Antiqua"/>
          <w:szCs w:val="24"/>
        </w:rPr>
        <w:t xml:space="preserve"> </w:t>
      </w:r>
      <w:proofErr w:type="spellStart"/>
      <w:r>
        <w:rPr>
          <w:rFonts w:eastAsia="Book Antiqua"/>
          <w:szCs w:val="24"/>
        </w:rPr>
        <w:t>dynamic</w:t>
      </w:r>
      <w:proofErr w:type="spellEnd"/>
    </w:p>
    <w:p w14:paraId="23A44E01" w14:textId="77777777" w:rsidR="00772591" w:rsidRDefault="00772591" w:rsidP="008D76D3">
      <w:pPr>
        <w:spacing w:after="0" w:line="240" w:lineRule="auto"/>
        <w:ind w:leftChars="0" w:left="0" w:firstLineChars="0" w:firstLine="0"/>
        <w:rPr>
          <w:rFonts w:eastAsia="Book Antiqua"/>
          <w:szCs w:val="24"/>
        </w:rPr>
      </w:pPr>
    </w:p>
    <w:p w14:paraId="4124D62B" w14:textId="77777777" w:rsidR="004C4781" w:rsidRDefault="00000000" w:rsidP="008D76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hanging="2"/>
        <w:rPr>
          <w:color w:val="000099"/>
        </w:rPr>
      </w:pPr>
      <w:r>
        <w:rPr>
          <w:b/>
          <w:color w:val="000099"/>
        </w:rPr>
        <w:t>REFERENCE</w:t>
      </w:r>
    </w:p>
    <w:p w14:paraId="6710A08E" w14:textId="77777777" w:rsidR="00973147" w:rsidRPr="009147FC" w:rsidRDefault="00973147" w:rsidP="00973147">
      <w:pPr>
        <w:spacing w:after="0" w:line="240" w:lineRule="auto"/>
        <w:ind w:left="862" w:hangingChars="360" w:hanging="864"/>
        <w:rPr>
          <w:color w:val="000000"/>
          <w:szCs w:val="24"/>
        </w:rPr>
      </w:pPr>
      <w:proofErr w:type="spellStart"/>
      <w:r w:rsidRPr="009147FC">
        <w:rPr>
          <w:color w:val="000000"/>
          <w:szCs w:val="24"/>
        </w:rPr>
        <w:t>Abiodun-Oyebanji</w:t>
      </w:r>
      <w:proofErr w:type="spellEnd"/>
      <w:r w:rsidRPr="009147FC">
        <w:rPr>
          <w:color w:val="000000"/>
          <w:szCs w:val="24"/>
        </w:rPr>
        <w:t xml:space="preserve">, O. J., &amp; </w:t>
      </w:r>
      <w:proofErr w:type="spellStart"/>
      <w:r w:rsidRPr="009147FC">
        <w:rPr>
          <w:color w:val="000000"/>
          <w:szCs w:val="24"/>
        </w:rPr>
        <w:t>Iyiola</w:t>
      </w:r>
      <w:proofErr w:type="spellEnd"/>
      <w:r w:rsidRPr="009147FC">
        <w:rPr>
          <w:color w:val="000000"/>
          <w:szCs w:val="24"/>
        </w:rPr>
        <w:t xml:space="preserve">, O. M. (2023). </w:t>
      </w:r>
      <w:proofErr w:type="spellStart"/>
      <w:r w:rsidRPr="009147FC">
        <w:rPr>
          <w:color w:val="000000"/>
          <w:szCs w:val="24"/>
        </w:rPr>
        <w:t>Motivation</w:t>
      </w:r>
      <w:proofErr w:type="spellEnd"/>
      <w:r w:rsidRPr="009147FC">
        <w:rPr>
          <w:color w:val="000000"/>
          <w:szCs w:val="24"/>
        </w:rPr>
        <w:t xml:space="preserve">, </w:t>
      </w:r>
      <w:proofErr w:type="spellStart"/>
      <w:r w:rsidRPr="009147FC">
        <w:rPr>
          <w:color w:val="000000"/>
          <w:szCs w:val="24"/>
        </w:rPr>
        <w:t>Job</w:t>
      </w:r>
      <w:proofErr w:type="spellEnd"/>
      <w:r w:rsidRPr="009147FC">
        <w:rPr>
          <w:color w:val="000000"/>
          <w:szCs w:val="24"/>
        </w:rPr>
        <w:t xml:space="preserve"> </w:t>
      </w:r>
      <w:proofErr w:type="spellStart"/>
      <w:r w:rsidRPr="009147FC">
        <w:rPr>
          <w:color w:val="000000"/>
          <w:szCs w:val="24"/>
        </w:rPr>
        <w:t>Satisfaction</w:t>
      </w:r>
      <w:proofErr w:type="spellEnd"/>
      <w:r w:rsidRPr="009147FC">
        <w:rPr>
          <w:color w:val="000000"/>
          <w:szCs w:val="24"/>
        </w:rPr>
        <w:t xml:space="preserve"> </w:t>
      </w:r>
      <w:proofErr w:type="spellStart"/>
      <w:r w:rsidRPr="009147FC">
        <w:rPr>
          <w:color w:val="000000"/>
          <w:szCs w:val="24"/>
        </w:rPr>
        <w:t>and</w:t>
      </w:r>
      <w:proofErr w:type="spellEnd"/>
      <w:r w:rsidRPr="009147FC">
        <w:rPr>
          <w:color w:val="000000"/>
          <w:szCs w:val="24"/>
        </w:rPr>
        <w:t xml:space="preserve"> </w:t>
      </w:r>
      <w:proofErr w:type="spellStart"/>
      <w:r w:rsidRPr="009147FC">
        <w:rPr>
          <w:color w:val="000000"/>
          <w:szCs w:val="24"/>
        </w:rPr>
        <w:t>Turnover</w:t>
      </w:r>
      <w:proofErr w:type="spellEnd"/>
      <w:r w:rsidRPr="009147FC">
        <w:rPr>
          <w:color w:val="000000"/>
          <w:szCs w:val="24"/>
        </w:rPr>
        <w:t xml:space="preserve"> </w:t>
      </w:r>
      <w:proofErr w:type="spellStart"/>
      <w:r w:rsidRPr="009147FC">
        <w:rPr>
          <w:color w:val="000000"/>
          <w:szCs w:val="24"/>
        </w:rPr>
        <w:t>Intention</w:t>
      </w:r>
      <w:proofErr w:type="spellEnd"/>
      <w:r w:rsidRPr="009147FC">
        <w:rPr>
          <w:color w:val="000000"/>
          <w:szCs w:val="24"/>
        </w:rPr>
        <w:t xml:space="preserve"> Level </w:t>
      </w:r>
      <w:proofErr w:type="spellStart"/>
      <w:r w:rsidRPr="009147FC">
        <w:rPr>
          <w:color w:val="000000"/>
          <w:szCs w:val="24"/>
        </w:rPr>
        <w:t>of</w:t>
      </w:r>
      <w:proofErr w:type="spellEnd"/>
      <w:r w:rsidRPr="009147FC">
        <w:rPr>
          <w:color w:val="000000"/>
          <w:szCs w:val="24"/>
        </w:rPr>
        <w:t xml:space="preserve"> </w:t>
      </w:r>
      <w:proofErr w:type="spellStart"/>
      <w:r w:rsidRPr="009147FC">
        <w:rPr>
          <w:color w:val="000000"/>
          <w:szCs w:val="24"/>
        </w:rPr>
        <w:t>Academic</w:t>
      </w:r>
      <w:proofErr w:type="spellEnd"/>
      <w:r w:rsidRPr="009147FC">
        <w:rPr>
          <w:color w:val="000000"/>
          <w:szCs w:val="24"/>
        </w:rPr>
        <w:t xml:space="preserve"> </w:t>
      </w:r>
      <w:proofErr w:type="spellStart"/>
      <w:r w:rsidRPr="009147FC">
        <w:rPr>
          <w:color w:val="000000"/>
          <w:szCs w:val="24"/>
        </w:rPr>
        <w:t>Staff</w:t>
      </w:r>
      <w:proofErr w:type="spellEnd"/>
      <w:r w:rsidRPr="009147FC">
        <w:rPr>
          <w:color w:val="000000"/>
          <w:szCs w:val="24"/>
        </w:rPr>
        <w:t xml:space="preserve"> in </w:t>
      </w:r>
      <w:proofErr w:type="spellStart"/>
      <w:r w:rsidRPr="009147FC">
        <w:rPr>
          <w:color w:val="000000"/>
          <w:szCs w:val="24"/>
        </w:rPr>
        <w:t>Private</w:t>
      </w:r>
      <w:proofErr w:type="spellEnd"/>
      <w:r w:rsidRPr="009147FC">
        <w:rPr>
          <w:color w:val="000000"/>
          <w:szCs w:val="24"/>
        </w:rPr>
        <w:t xml:space="preserve"> </w:t>
      </w:r>
      <w:proofErr w:type="spellStart"/>
      <w:r w:rsidRPr="009147FC">
        <w:rPr>
          <w:color w:val="000000"/>
          <w:szCs w:val="24"/>
        </w:rPr>
        <w:t>Universities</w:t>
      </w:r>
      <w:proofErr w:type="spellEnd"/>
      <w:r w:rsidRPr="009147FC">
        <w:rPr>
          <w:color w:val="000000"/>
          <w:szCs w:val="24"/>
        </w:rPr>
        <w:t xml:space="preserve"> in </w:t>
      </w:r>
      <w:proofErr w:type="spellStart"/>
      <w:r w:rsidRPr="009147FC">
        <w:rPr>
          <w:color w:val="000000"/>
          <w:szCs w:val="24"/>
        </w:rPr>
        <w:t>Southwestern</w:t>
      </w:r>
      <w:proofErr w:type="spellEnd"/>
      <w:r w:rsidRPr="009147FC">
        <w:rPr>
          <w:color w:val="000000"/>
          <w:szCs w:val="24"/>
        </w:rPr>
        <w:t xml:space="preserve"> Nigeria. </w:t>
      </w:r>
      <w:proofErr w:type="spellStart"/>
      <w:r w:rsidRPr="009147FC">
        <w:rPr>
          <w:i/>
          <w:color w:val="000000"/>
          <w:szCs w:val="24"/>
        </w:rPr>
        <w:t>Education</w:t>
      </w:r>
      <w:proofErr w:type="spellEnd"/>
      <w:r w:rsidRPr="009147FC">
        <w:rPr>
          <w:i/>
          <w:color w:val="000000"/>
          <w:szCs w:val="24"/>
        </w:rPr>
        <w:t xml:space="preserve">, </w:t>
      </w:r>
      <w:proofErr w:type="spellStart"/>
      <w:r w:rsidRPr="009147FC">
        <w:rPr>
          <w:i/>
          <w:color w:val="000000"/>
          <w:szCs w:val="24"/>
        </w:rPr>
        <w:t>Language</w:t>
      </w:r>
      <w:proofErr w:type="spellEnd"/>
      <w:r w:rsidRPr="009147FC">
        <w:rPr>
          <w:i/>
          <w:color w:val="000000"/>
          <w:szCs w:val="24"/>
        </w:rPr>
        <w:t xml:space="preserve"> </w:t>
      </w:r>
      <w:proofErr w:type="spellStart"/>
      <w:r w:rsidRPr="009147FC">
        <w:rPr>
          <w:i/>
          <w:color w:val="000000"/>
          <w:szCs w:val="24"/>
        </w:rPr>
        <w:t>and</w:t>
      </w:r>
      <w:proofErr w:type="spellEnd"/>
      <w:r w:rsidRPr="009147FC">
        <w:rPr>
          <w:i/>
          <w:color w:val="000000"/>
          <w:szCs w:val="24"/>
        </w:rPr>
        <w:t xml:space="preserve"> </w:t>
      </w:r>
      <w:proofErr w:type="spellStart"/>
      <w:r w:rsidRPr="009147FC">
        <w:rPr>
          <w:i/>
          <w:color w:val="000000"/>
          <w:szCs w:val="24"/>
        </w:rPr>
        <w:t>Sociology</w:t>
      </w:r>
      <w:proofErr w:type="spellEnd"/>
      <w:r w:rsidRPr="009147FC">
        <w:rPr>
          <w:i/>
          <w:color w:val="000000"/>
          <w:szCs w:val="24"/>
        </w:rPr>
        <w:t xml:space="preserve"> </w:t>
      </w:r>
      <w:proofErr w:type="spellStart"/>
      <w:r w:rsidRPr="009147FC">
        <w:rPr>
          <w:i/>
          <w:color w:val="000000"/>
          <w:szCs w:val="24"/>
        </w:rPr>
        <w:t>Research</w:t>
      </w:r>
      <w:proofErr w:type="spellEnd"/>
      <w:r w:rsidRPr="009147FC">
        <w:rPr>
          <w:i/>
          <w:color w:val="000000"/>
          <w:szCs w:val="24"/>
        </w:rPr>
        <w:t>, Vol. 4, No. 3,</w:t>
      </w:r>
      <w:r w:rsidRPr="009147FC">
        <w:rPr>
          <w:color w:val="000000"/>
          <w:szCs w:val="24"/>
        </w:rPr>
        <w:t>(2023).</w:t>
      </w:r>
    </w:p>
    <w:p w14:paraId="03EC488C" w14:textId="77777777" w:rsidR="00973147" w:rsidRPr="009147FC" w:rsidRDefault="00973147" w:rsidP="00973147">
      <w:pPr>
        <w:spacing w:after="0" w:line="240" w:lineRule="auto"/>
        <w:ind w:left="862" w:hangingChars="360" w:hanging="864"/>
        <w:rPr>
          <w:color w:val="000000"/>
          <w:szCs w:val="24"/>
        </w:rPr>
      </w:pPr>
      <w:r w:rsidRPr="009147FC">
        <w:rPr>
          <w:color w:val="000000"/>
          <w:szCs w:val="24"/>
        </w:rPr>
        <w:t xml:space="preserve">Anifah, A., &amp; </w:t>
      </w:r>
      <w:proofErr w:type="spellStart"/>
      <w:r w:rsidRPr="009147FC">
        <w:rPr>
          <w:color w:val="000000"/>
          <w:szCs w:val="24"/>
        </w:rPr>
        <w:t>Ehj</w:t>
      </w:r>
      <w:proofErr w:type="spellEnd"/>
      <w:r w:rsidRPr="009147FC">
        <w:rPr>
          <w:color w:val="000000"/>
          <w:szCs w:val="24"/>
        </w:rPr>
        <w:t xml:space="preserve">, </w:t>
      </w:r>
      <w:proofErr w:type="spellStart"/>
      <w:r w:rsidRPr="009147FC">
        <w:rPr>
          <w:color w:val="000000"/>
          <w:szCs w:val="24"/>
          <w:lang w:val="en-US"/>
        </w:rPr>
        <w:t>Foeh</w:t>
      </w:r>
      <w:proofErr w:type="spellEnd"/>
      <w:r w:rsidRPr="009147FC">
        <w:rPr>
          <w:color w:val="000000"/>
          <w:szCs w:val="24"/>
        </w:rPr>
        <w:t xml:space="preserve">. (2022, 09 22). Faktor Pengaruh Kepuasan Kerja Dan Loyalitas Kerja. </w:t>
      </w:r>
      <w:r w:rsidRPr="009147FC">
        <w:rPr>
          <w:i/>
          <w:color w:val="000000"/>
          <w:szCs w:val="24"/>
        </w:rPr>
        <w:t>Jurnal Kajian Ilmiah</w:t>
      </w:r>
      <w:r w:rsidRPr="009147FC">
        <w:rPr>
          <w:color w:val="000000"/>
          <w:szCs w:val="24"/>
        </w:rPr>
        <w:t>.</w:t>
      </w:r>
    </w:p>
    <w:p w14:paraId="1AA7D7FC" w14:textId="77777777" w:rsidR="00973147" w:rsidRPr="009147FC" w:rsidRDefault="00973147" w:rsidP="00973147">
      <w:pPr>
        <w:spacing w:after="0" w:line="240" w:lineRule="auto"/>
        <w:ind w:left="862" w:hangingChars="360" w:hanging="864"/>
        <w:rPr>
          <w:color w:val="000000"/>
          <w:szCs w:val="24"/>
          <w:lang w:val="en-US"/>
        </w:rPr>
      </w:pPr>
      <w:r w:rsidRPr="008D7C1B">
        <w:rPr>
          <w:color w:val="000000"/>
          <w:szCs w:val="24"/>
          <w:lang w:val="en-US"/>
        </w:rPr>
        <w:t xml:space="preserve">Anjum Sabahat. (2024). Exploring Job Preferences Among Generation Z: Trends and Implications. </w:t>
      </w:r>
      <w:r w:rsidRPr="009147FC">
        <w:rPr>
          <w:i/>
          <w:iCs/>
          <w:color w:val="000000"/>
          <w:szCs w:val="24"/>
          <w:lang w:val="en-US"/>
        </w:rPr>
        <w:t>Quest Journal. Journal of Research in Business and Management</w:t>
      </w:r>
      <w:r w:rsidRPr="008D7C1B">
        <w:rPr>
          <w:color w:val="000000"/>
          <w:szCs w:val="24"/>
          <w:lang w:val="en-US"/>
        </w:rPr>
        <w:t>, 180-187.</w:t>
      </w:r>
    </w:p>
    <w:p w14:paraId="3415B012" w14:textId="77777777" w:rsidR="00973147" w:rsidRPr="009147FC" w:rsidRDefault="00973147" w:rsidP="00973147">
      <w:pPr>
        <w:spacing w:after="0" w:line="240" w:lineRule="auto"/>
        <w:ind w:left="862" w:hangingChars="360" w:hanging="864"/>
        <w:rPr>
          <w:color w:val="000000"/>
          <w:szCs w:val="24"/>
        </w:rPr>
      </w:pPr>
      <w:r w:rsidRPr="009147FC">
        <w:rPr>
          <w:color w:val="000000"/>
          <w:szCs w:val="24"/>
        </w:rPr>
        <w:t xml:space="preserve">Berber, N., </w:t>
      </w:r>
      <w:proofErr w:type="spellStart"/>
      <w:r w:rsidRPr="009147FC">
        <w:rPr>
          <w:color w:val="000000"/>
          <w:szCs w:val="24"/>
        </w:rPr>
        <w:t>Gasic</w:t>
      </w:r>
      <w:proofErr w:type="spellEnd"/>
      <w:r w:rsidRPr="009147FC">
        <w:rPr>
          <w:color w:val="000000"/>
          <w:szCs w:val="24"/>
        </w:rPr>
        <w:t xml:space="preserve">, D., </w:t>
      </w:r>
      <w:proofErr w:type="spellStart"/>
      <w:r w:rsidRPr="009147FC">
        <w:rPr>
          <w:color w:val="000000"/>
          <w:szCs w:val="24"/>
        </w:rPr>
        <w:t>Katic</w:t>
      </w:r>
      <w:proofErr w:type="spellEnd"/>
      <w:r w:rsidRPr="009147FC">
        <w:rPr>
          <w:color w:val="000000"/>
          <w:szCs w:val="24"/>
        </w:rPr>
        <w:t xml:space="preserve">, I., &amp; </w:t>
      </w:r>
      <w:proofErr w:type="spellStart"/>
      <w:r w:rsidRPr="009147FC">
        <w:rPr>
          <w:color w:val="000000"/>
          <w:szCs w:val="24"/>
        </w:rPr>
        <w:t>Borocki</w:t>
      </w:r>
      <w:proofErr w:type="spellEnd"/>
      <w:r w:rsidRPr="009147FC">
        <w:rPr>
          <w:color w:val="000000"/>
          <w:szCs w:val="24"/>
        </w:rPr>
        <w:t xml:space="preserve">, J. (2022, April 10). The </w:t>
      </w:r>
      <w:proofErr w:type="spellStart"/>
      <w:r w:rsidRPr="009147FC">
        <w:rPr>
          <w:color w:val="000000"/>
          <w:szCs w:val="24"/>
        </w:rPr>
        <w:t>Mediating</w:t>
      </w:r>
      <w:proofErr w:type="spellEnd"/>
      <w:r w:rsidRPr="009147FC">
        <w:rPr>
          <w:color w:val="000000"/>
          <w:szCs w:val="24"/>
        </w:rPr>
        <w:t xml:space="preserve"> </w:t>
      </w:r>
      <w:proofErr w:type="spellStart"/>
      <w:r w:rsidRPr="009147FC">
        <w:rPr>
          <w:color w:val="000000"/>
          <w:szCs w:val="24"/>
        </w:rPr>
        <w:t>Role</w:t>
      </w:r>
      <w:proofErr w:type="spellEnd"/>
      <w:r w:rsidRPr="009147FC">
        <w:rPr>
          <w:color w:val="000000"/>
          <w:szCs w:val="24"/>
        </w:rPr>
        <w:t xml:space="preserve"> </w:t>
      </w:r>
      <w:proofErr w:type="spellStart"/>
      <w:r w:rsidRPr="009147FC">
        <w:rPr>
          <w:color w:val="000000"/>
          <w:szCs w:val="24"/>
        </w:rPr>
        <w:t>of</w:t>
      </w:r>
      <w:proofErr w:type="spellEnd"/>
      <w:r w:rsidRPr="009147FC">
        <w:rPr>
          <w:color w:val="000000"/>
          <w:szCs w:val="24"/>
        </w:rPr>
        <w:t xml:space="preserve"> </w:t>
      </w:r>
      <w:proofErr w:type="spellStart"/>
      <w:r w:rsidRPr="009147FC">
        <w:rPr>
          <w:color w:val="000000"/>
          <w:szCs w:val="24"/>
        </w:rPr>
        <w:t>Job</w:t>
      </w:r>
      <w:proofErr w:type="spellEnd"/>
      <w:r w:rsidRPr="009147FC">
        <w:rPr>
          <w:color w:val="000000"/>
          <w:szCs w:val="24"/>
        </w:rPr>
        <w:t xml:space="preserve"> </w:t>
      </w:r>
      <w:proofErr w:type="spellStart"/>
      <w:r w:rsidRPr="009147FC">
        <w:rPr>
          <w:color w:val="000000"/>
          <w:szCs w:val="24"/>
        </w:rPr>
        <w:t>Satisfaction</w:t>
      </w:r>
      <w:proofErr w:type="spellEnd"/>
      <w:r w:rsidRPr="009147FC">
        <w:rPr>
          <w:color w:val="000000"/>
          <w:szCs w:val="24"/>
        </w:rPr>
        <w:t xml:space="preserve"> in </w:t>
      </w:r>
      <w:proofErr w:type="spellStart"/>
      <w:r w:rsidRPr="009147FC">
        <w:rPr>
          <w:color w:val="000000"/>
          <w:szCs w:val="24"/>
        </w:rPr>
        <w:t>the</w:t>
      </w:r>
      <w:proofErr w:type="spellEnd"/>
      <w:r w:rsidRPr="009147FC">
        <w:rPr>
          <w:color w:val="000000"/>
          <w:szCs w:val="24"/>
        </w:rPr>
        <w:t xml:space="preserve"> </w:t>
      </w:r>
      <w:proofErr w:type="spellStart"/>
      <w:r w:rsidRPr="009147FC">
        <w:rPr>
          <w:color w:val="000000"/>
          <w:szCs w:val="24"/>
        </w:rPr>
        <w:t>Relationship</w:t>
      </w:r>
      <w:proofErr w:type="spellEnd"/>
      <w:r w:rsidRPr="009147FC">
        <w:rPr>
          <w:color w:val="000000"/>
          <w:szCs w:val="24"/>
        </w:rPr>
        <w:t xml:space="preserve"> </w:t>
      </w:r>
      <w:proofErr w:type="spellStart"/>
      <w:r w:rsidRPr="009147FC">
        <w:rPr>
          <w:color w:val="000000"/>
          <w:szCs w:val="24"/>
        </w:rPr>
        <w:t>between</w:t>
      </w:r>
      <w:proofErr w:type="spellEnd"/>
      <w:r w:rsidRPr="009147FC">
        <w:rPr>
          <w:color w:val="000000"/>
          <w:szCs w:val="24"/>
        </w:rPr>
        <w:t xml:space="preserve"> </w:t>
      </w:r>
      <w:proofErr w:type="spellStart"/>
      <w:r w:rsidRPr="009147FC">
        <w:rPr>
          <w:color w:val="000000"/>
          <w:szCs w:val="24"/>
        </w:rPr>
        <w:t>FWAs</w:t>
      </w:r>
      <w:proofErr w:type="spellEnd"/>
      <w:r w:rsidRPr="009147FC">
        <w:rPr>
          <w:color w:val="000000"/>
          <w:szCs w:val="24"/>
        </w:rPr>
        <w:t xml:space="preserve"> </w:t>
      </w:r>
      <w:proofErr w:type="spellStart"/>
      <w:r w:rsidRPr="009147FC">
        <w:rPr>
          <w:color w:val="000000"/>
          <w:szCs w:val="24"/>
        </w:rPr>
        <w:t>and</w:t>
      </w:r>
      <w:proofErr w:type="spellEnd"/>
      <w:r w:rsidRPr="009147FC">
        <w:rPr>
          <w:color w:val="000000"/>
          <w:szCs w:val="24"/>
        </w:rPr>
        <w:t xml:space="preserve"> </w:t>
      </w:r>
      <w:proofErr w:type="spellStart"/>
      <w:r w:rsidRPr="009147FC">
        <w:rPr>
          <w:color w:val="000000"/>
          <w:szCs w:val="24"/>
        </w:rPr>
        <w:t>Turnover</w:t>
      </w:r>
      <w:proofErr w:type="spellEnd"/>
      <w:r w:rsidRPr="009147FC">
        <w:rPr>
          <w:color w:val="000000"/>
          <w:szCs w:val="24"/>
        </w:rPr>
        <w:t xml:space="preserve"> </w:t>
      </w:r>
      <w:proofErr w:type="spellStart"/>
      <w:r w:rsidRPr="009147FC">
        <w:rPr>
          <w:color w:val="000000"/>
          <w:szCs w:val="24"/>
        </w:rPr>
        <w:t>Intentions</w:t>
      </w:r>
      <w:proofErr w:type="spellEnd"/>
      <w:r w:rsidRPr="009147FC">
        <w:rPr>
          <w:color w:val="000000"/>
          <w:szCs w:val="24"/>
        </w:rPr>
        <w:t xml:space="preserve">. </w:t>
      </w:r>
      <w:r w:rsidRPr="009147FC">
        <w:rPr>
          <w:i/>
          <w:color w:val="000000"/>
          <w:szCs w:val="24"/>
        </w:rPr>
        <w:t>MPDI, 14(8)</w:t>
      </w:r>
      <w:r w:rsidRPr="009147FC">
        <w:rPr>
          <w:color w:val="000000"/>
          <w:szCs w:val="24"/>
        </w:rPr>
        <w:t>(2022).</w:t>
      </w:r>
    </w:p>
    <w:p w14:paraId="3F106DFE" w14:textId="77777777" w:rsidR="00973147" w:rsidRPr="008D7C1B" w:rsidRDefault="00973147" w:rsidP="00973147">
      <w:pPr>
        <w:spacing w:after="0" w:line="240" w:lineRule="auto"/>
        <w:ind w:left="862" w:hangingChars="360" w:hanging="864"/>
        <w:rPr>
          <w:color w:val="000000"/>
          <w:szCs w:val="24"/>
        </w:rPr>
      </w:pPr>
      <w:r w:rsidRPr="008D7C1B">
        <w:rPr>
          <w:color w:val="000000"/>
          <w:szCs w:val="24"/>
        </w:rPr>
        <w:t xml:space="preserve">BPS. (2020). </w:t>
      </w:r>
      <w:r w:rsidRPr="009147FC">
        <w:rPr>
          <w:iCs/>
          <w:color w:val="000000"/>
          <w:szCs w:val="24"/>
        </w:rPr>
        <w:t>Jumlah Penduduk menurut Wilayah, Klasifikasi Generasi, dan Jenis Kelamin, Indonesia, Tahun 2020.</w:t>
      </w:r>
      <w:r w:rsidRPr="008D7C1B">
        <w:rPr>
          <w:color w:val="000000"/>
          <w:szCs w:val="24"/>
        </w:rPr>
        <w:t xml:space="preserve"> </w:t>
      </w:r>
      <w:proofErr w:type="spellStart"/>
      <w:r w:rsidRPr="008D7C1B">
        <w:rPr>
          <w:color w:val="000000"/>
          <w:szCs w:val="24"/>
        </w:rPr>
        <w:t>Retrieved</w:t>
      </w:r>
      <w:proofErr w:type="spellEnd"/>
      <w:r w:rsidRPr="008D7C1B">
        <w:rPr>
          <w:color w:val="000000"/>
          <w:szCs w:val="24"/>
        </w:rPr>
        <w:t xml:space="preserve"> </w:t>
      </w:r>
      <w:proofErr w:type="spellStart"/>
      <w:r w:rsidRPr="008D7C1B">
        <w:rPr>
          <w:color w:val="000000"/>
          <w:szCs w:val="24"/>
        </w:rPr>
        <w:t>from</w:t>
      </w:r>
      <w:proofErr w:type="spellEnd"/>
      <w:r w:rsidRPr="008D7C1B">
        <w:rPr>
          <w:color w:val="000000"/>
          <w:szCs w:val="24"/>
        </w:rPr>
        <w:t xml:space="preserve"> Sensus </w:t>
      </w:r>
      <w:proofErr w:type="spellStart"/>
      <w:r w:rsidRPr="008D7C1B">
        <w:rPr>
          <w:color w:val="000000"/>
          <w:szCs w:val="24"/>
        </w:rPr>
        <w:t>Bps</w:t>
      </w:r>
      <w:proofErr w:type="spellEnd"/>
      <w:r w:rsidRPr="008D7C1B">
        <w:rPr>
          <w:color w:val="000000"/>
          <w:szCs w:val="24"/>
        </w:rPr>
        <w:t>: https://sensus.bps.go.id/topik/tabular/sp2020/2/0/0</w:t>
      </w:r>
    </w:p>
    <w:p w14:paraId="74587FBD" w14:textId="77777777" w:rsidR="00973147" w:rsidRDefault="00973147" w:rsidP="00973147">
      <w:pPr>
        <w:spacing w:after="0" w:line="240" w:lineRule="auto"/>
        <w:ind w:left="862" w:hangingChars="360" w:hanging="864"/>
        <w:rPr>
          <w:rFonts w:ascii="Book Antiqua" w:hAnsi="Book Antiqua" w:cs="Book Antiqua"/>
          <w:color w:val="000000"/>
          <w:szCs w:val="24"/>
        </w:rPr>
      </w:pPr>
      <w:proofErr w:type="spellStart"/>
      <w:r>
        <w:rPr>
          <w:rFonts w:ascii="Book Antiqua" w:hAnsi="Book Antiqua" w:cs="Book Antiqua"/>
          <w:color w:val="000000"/>
          <w:szCs w:val="24"/>
        </w:rPr>
        <w:t>Fre</w:t>
      </w:r>
      <w:proofErr w:type="spellEnd"/>
      <w:r>
        <w:rPr>
          <w:rFonts w:ascii="Book Antiqua" w:hAnsi="Book Antiqua" w:cs="Book Antiqua"/>
          <w:color w:val="000000"/>
          <w:szCs w:val="24"/>
        </w:rPr>
        <w:t xml:space="preserve"> </w:t>
      </w:r>
      <w:proofErr w:type="spellStart"/>
      <w:r>
        <w:rPr>
          <w:rFonts w:ascii="Book Antiqua" w:hAnsi="Book Antiqua" w:cs="Book Antiqua"/>
          <w:color w:val="000000"/>
          <w:szCs w:val="24"/>
        </w:rPr>
        <w:t>empong</w:t>
      </w:r>
      <w:proofErr w:type="spellEnd"/>
      <w:r>
        <w:rPr>
          <w:rFonts w:ascii="Book Antiqua" w:hAnsi="Book Antiqua" w:cs="Book Antiqua"/>
          <w:color w:val="000000"/>
          <w:szCs w:val="24"/>
        </w:rPr>
        <w:t xml:space="preserve">, L. N., </w:t>
      </w:r>
      <w:proofErr w:type="spellStart"/>
      <w:r>
        <w:rPr>
          <w:rFonts w:ascii="Book Antiqua" w:hAnsi="Book Antiqua" w:cs="Book Antiqua"/>
          <w:color w:val="000000"/>
          <w:szCs w:val="24"/>
        </w:rPr>
        <w:t>Agbenyo</w:t>
      </w:r>
      <w:proofErr w:type="spellEnd"/>
      <w:r>
        <w:rPr>
          <w:rFonts w:ascii="Book Antiqua" w:hAnsi="Book Antiqua" w:cs="Book Antiqua"/>
          <w:color w:val="000000"/>
          <w:szCs w:val="24"/>
        </w:rPr>
        <w:t xml:space="preserve">, W., &amp; </w:t>
      </w:r>
      <w:proofErr w:type="spellStart"/>
      <w:r>
        <w:rPr>
          <w:rFonts w:ascii="Book Antiqua" w:hAnsi="Book Antiqua" w:cs="Book Antiqua"/>
          <w:color w:val="000000"/>
          <w:szCs w:val="24"/>
        </w:rPr>
        <w:t>Adjei</w:t>
      </w:r>
      <w:proofErr w:type="spellEnd"/>
      <w:r>
        <w:rPr>
          <w:rFonts w:ascii="Book Antiqua" w:hAnsi="Book Antiqua" w:cs="Book Antiqua"/>
          <w:color w:val="000000"/>
          <w:szCs w:val="24"/>
        </w:rPr>
        <w:t xml:space="preserve">, P. D. (2018). The </w:t>
      </w:r>
      <w:proofErr w:type="spellStart"/>
      <w:r>
        <w:rPr>
          <w:rFonts w:ascii="Book Antiqua" w:hAnsi="Book Antiqua" w:cs="Book Antiqua"/>
          <w:color w:val="000000"/>
          <w:szCs w:val="24"/>
        </w:rPr>
        <w:t>Impact</w:t>
      </w:r>
      <w:proofErr w:type="spellEnd"/>
      <w:r>
        <w:rPr>
          <w:rFonts w:ascii="Book Antiqua" w:hAnsi="Book Antiqua" w:cs="Book Antiqua"/>
          <w:color w:val="000000"/>
          <w:szCs w:val="24"/>
        </w:rPr>
        <w:t xml:space="preserve"> </w:t>
      </w:r>
      <w:proofErr w:type="spellStart"/>
      <w:r>
        <w:rPr>
          <w:rFonts w:ascii="Book Antiqua" w:hAnsi="Book Antiqua" w:cs="Book Antiqua"/>
          <w:color w:val="000000"/>
          <w:szCs w:val="24"/>
        </w:rPr>
        <w:t>of</w:t>
      </w:r>
      <w:proofErr w:type="spellEnd"/>
      <w:r>
        <w:rPr>
          <w:rFonts w:ascii="Book Antiqua" w:hAnsi="Book Antiqua" w:cs="Book Antiqua"/>
          <w:color w:val="000000"/>
          <w:szCs w:val="24"/>
        </w:rPr>
        <w:t xml:space="preserve"> </w:t>
      </w:r>
      <w:proofErr w:type="spellStart"/>
      <w:r>
        <w:rPr>
          <w:rFonts w:ascii="Book Antiqua" w:hAnsi="Book Antiqua" w:cs="Book Antiqua"/>
          <w:color w:val="000000"/>
          <w:szCs w:val="24"/>
        </w:rPr>
        <w:t>Job</w:t>
      </w:r>
      <w:proofErr w:type="spellEnd"/>
      <w:r>
        <w:rPr>
          <w:rFonts w:ascii="Book Antiqua" w:hAnsi="Book Antiqua" w:cs="Book Antiqua"/>
          <w:color w:val="000000"/>
          <w:szCs w:val="24"/>
        </w:rPr>
        <w:t xml:space="preserve"> </w:t>
      </w:r>
      <w:proofErr w:type="spellStart"/>
      <w:r>
        <w:rPr>
          <w:rFonts w:ascii="Book Antiqua" w:hAnsi="Book Antiqua" w:cs="Book Antiqua"/>
          <w:color w:val="000000"/>
          <w:szCs w:val="24"/>
        </w:rPr>
        <w:t>Satisfaction</w:t>
      </w:r>
      <w:proofErr w:type="spellEnd"/>
      <w:r>
        <w:rPr>
          <w:rFonts w:ascii="Book Antiqua" w:hAnsi="Book Antiqua" w:cs="Book Antiqua"/>
          <w:color w:val="000000"/>
          <w:szCs w:val="24"/>
        </w:rPr>
        <w:t xml:space="preserve"> </w:t>
      </w:r>
      <w:proofErr w:type="spellStart"/>
      <w:r>
        <w:rPr>
          <w:rFonts w:ascii="Book Antiqua" w:hAnsi="Book Antiqua" w:cs="Book Antiqua"/>
          <w:color w:val="000000"/>
          <w:szCs w:val="24"/>
        </w:rPr>
        <w:t>on</w:t>
      </w:r>
      <w:proofErr w:type="spellEnd"/>
      <w:r>
        <w:rPr>
          <w:rFonts w:ascii="Book Antiqua" w:hAnsi="Book Antiqua" w:cs="Book Antiqua"/>
          <w:color w:val="000000"/>
          <w:szCs w:val="24"/>
        </w:rPr>
        <w:t xml:space="preserve"> </w:t>
      </w:r>
      <w:proofErr w:type="spellStart"/>
      <w:r>
        <w:rPr>
          <w:rFonts w:ascii="Book Antiqua" w:hAnsi="Book Antiqua" w:cs="Book Antiqua"/>
          <w:color w:val="000000"/>
          <w:szCs w:val="24"/>
        </w:rPr>
        <w:t>Employees</w:t>
      </w:r>
      <w:proofErr w:type="spellEnd"/>
      <w:r>
        <w:rPr>
          <w:rFonts w:ascii="Book Antiqua" w:hAnsi="Book Antiqua" w:cs="Book Antiqua"/>
          <w:color w:val="000000"/>
          <w:szCs w:val="24"/>
        </w:rPr>
        <w:t xml:space="preserve">' </w:t>
      </w:r>
      <w:proofErr w:type="spellStart"/>
      <w:r>
        <w:rPr>
          <w:rFonts w:ascii="Book Antiqua" w:hAnsi="Book Antiqua" w:cs="Book Antiqua"/>
          <w:color w:val="000000"/>
          <w:szCs w:val="24"/>
        </w:rPr>
        <w:t>Loyalty</w:t>
      </w:r>
      <w:proofErr w:type="spellEnd"/>
      <w:r>
        <w:rPr>
          <w:rFonts w:ascii="Book Antiqua" w:hAnsi="Book Antiqua" w:cs="Book Antiqua"/>
          <w:color w:val="000000"/>
          <w:szCs w:val="24"/>
        </w:rPr>
        <w:t xml:space="preserve"> </w:t>
      </w:r>
      <w:proofErr w:type="spellStart"/>
      <w:r>
        <w:rPr>
          <w:rFonts w:ascii="Book Antiqua" w:hAnsi="Book Antiqua" w:cs="Book Antiqua"/>
          <w:color w:val="000000"/>
          <w:szCs w:val="24"/>
        </w:rPr>
        <w:t>and</w:t>
      </w:r>
      <w:proofErr w:type="spellEnd"/>
      <w:r>
        <w:rPr>
          <w:rFonts w:ascii="Book Antiqua" w:hAnsi="Book Antiqua" w:cs="Book Antiqua"/>
          <w:color w:val="000000"/>
          <w:szCs w:val="24"/>
        </w:rPr>
        <w:t xml:space="preserve"> </w:t>
      </w:r>
      <w:proofErr w:type="spellStart"/>
      <w:r>
        <w:rPr>
          <w:rFonts w:ascii="Book Antiqua" w:hAnsi="Book Antiqua" w:cs="Book Antiqua"/>
          <w:color w:val="000000"/>
          <w:szCs w:val="24"/>
        </w:rPr>
        <w:t>Commitment</w:t>
      </w:r>
      <w:proofErr w:type="spellEnd"/>
      <w:r>
        <w:rPr>
          <w:rFonts w:ascii="Book Antiqua" w:hAnsi="Book Antiqua" w:cs="Book Antiqua"/>
          <w:color w:val="000000"/>
          <w:szCs w:val="24"/>
        </w:rPr>
        <w:t xml:space="preserve">: A </w:t>
      </w:r>
      <w:proofErr w:type="spellStart"/>
      <w:r>
        <w:rPr>
          <w:rFonts w:ascii="Book Antiqua" w:hAnsi="Book Antiqua" w:cs="Book Antiqua"/>
          <w:color w:val="000000"/>
          <w:szCs w:val="24"/>
        </w:rPr>
        <w:t>Comparative</w:t>
      </w:r>
      <w:proofErr w:type="spellEnd"/>
      <w:r>
        <w:rPr>
          <w:rFonts w:ascii="Book Antiqua" w:hAnsi="Book Antiqua" w:cs="Book Antiqua"/>
          <w:color w:val="000000"/>
          <w:szCs w:val="24"/>
        </w:rPr>
        <w:t xml:space="preserve"> Study </w:t>
      </w:r>
      <w:proofErr w:type="spellStart"/>
      <w:r>
        <w:rPr>
          <w:rFonts w:ascii="Book Antiqua" w:hAnsi="Book Antiqua" w:cs="Book Antiqua"/>
          <w:color w:val="000000"/>
          <w:szCs w:val="24"/>
        </w:rPr>
        <w:t>Among</w:t>
      </w:r>
      <w:proofErr w:type="spellEnd"/>
      <w:r>
        <w:rPr>
          <w:rFonts w:ascii="Book Antiqua" w:hAnsi="Book Antiqua" w:cs="Book Antiqua"/>
          <w:color w:val="000000"/>
          <w:szCs w:val="24"/>
        </w:rPr>
        <w:t xml:space="preserve"> </w:t>
      </w:r>
      <w:proofErr w:type="spellStart"/>
      <w:r>
        <w:rPr>
          <w:rFonts w:ascii="Book Antiqua" w:hAnsi="Book Antiqua" w:cs="Book Antiqua"/>
          <w:color w:val="000000"/>
          <w:szCs w:val="24"/>
        </w:rPr>
        <w:t>Some</w:t>
      </w:r>
      <w:proofErr w:type="spellEnd"/>
      <w:r>
        <w:rPr>
          <w:rFonts w:ascii="Book Antiqua" w:hAnsi="Book Antiqua" w:cs="Book Antiqua"/>
          <w:color w:val="000000"/>
          <w:szCs w:val="24"/>
        </w:rPr>
        <w:t xml:space="preserve"> </w:t>
      </w:r>
      <w:proofErr w:type="spellStart"/>
      <w:r>
        <w:rPr>
          <w:rFonts w:ascii="Book Antiqua" w:hAnsi="Book Antiqua" w:cs="Book Antiqua"/>
          <w:color w:val="000000"/>
          <w:szCs w:val="24"/>
        </w:rPr>
        <w:t>Selected</w:t>
      </w:r>
      <w:proofErr w:type="spellEnd"/>
      <w:r>
        <w:rPr>
          <w:rFonts w:ascii="Book Antiqua" w:hAnsi="Book Antiqua" w:cs="Book Antiqua"/>
          <w:color w:val="000000"/>
          <w:szCs w:val="24"/>
        </w:rPr>
        <w:t xml:space="preserve"> </w:t>
      </w:r>
      <w:proofErr w:type="spellStart"/>
      <w:r>
        <w:rPr>
          <w:rFonts w:ascii="Book Antiqua" w:hAnsi="Book Antiqua" w:cs="Book Antiqua"/>
          <w:color w:val="000000"/>
          <w:szCs w:val="24"/>
        </w:rPr>
        <w:t>Sectors</w:t>
      </w:r>
      <w:proofErr w:type="spellEnd"/>
      <w:r>
        <w:rPr>
          <w:rFonts w:ascii="Book Antiqua" w:hAnsi="Book Antiqua" w:cs="Book Antiqua"/>
          <w:color w:val="000000"/>
          <w:szCs w:val="24"/>
        </w:rPr>
        <w:t xml:space="preserve"> in Ghana. </w:t>
      </w:r>
      <w:proofErr w:type="spellStart"/>
      <w:r>
        <w:rPr>
          <w:rFonts w:ascii="Book Antiqua" w:hAnsi="Book Antiqua" w:cs="Book Antiqua"/>
          <w:i/>
          <w:color w:val="000000"/>
          <w:szCs w:val="24"/>
        </w:rPr>
        <w:t>European</w:t>
      </w:r>
      <w:proofErr w:type="spellEnd"/>
      <w:r>
        <w:rPr>
          <w:rFonts w:ascii="Book Antiqua" w:hAnsi="Book Antiqua" w:cs="Book Antiqua"/>
          <w:i/>
          <w:color w:val="000000"/>
          <w:szCs w:val="24"/>
        </w:rPr>
        <w:t xml:space="preserve"> </w:t>
      </w:r>
      <w:proofErr w:type="spellStart"/>
      <w:r>
        <w:rPr>
          <w:rFonts w:ascii="Book Antiqua" w:hAnsi="Book Antiqua" w:cs="Book Antiqua"/>
          <w:i/>
          <w:color w:val="000000"/>
          <w:szCs w:val="24"/>
        </w:rPr>
        <w:t>Journal</w:t>
      </w:r>
      <w:proofErr w:type="spellEnd"/>
      <w:r>
        <w:rPr>
          <w:rFonts w:ascii="Book Antiqua" w:hAnsi="Book Antiqua" w:cs="Book Antiqua"/>
          <w:i/>
          <w:color w:val="000000"/>
          <w:szCs w:val="24"/>
        </w:rPr>
        <w:t xml:space="preserve"> </w:t>
      </w:r>
      <w:proofErr w:type="spellStart"/>
      <w:r>
        <w:rPr>
          <w:rFonts w:ascii="Book Antiqua" w:hAnsi="Book Antiqua" w:cs="Book Antiqua"/>
          <w:i/>
          <w:color w:val="000000"/>
          <w:szCs w:val="24"/>
        </w:rPr>
        <w:t>of</w:t>
      </w:r>
      <w:proofErr w:type="spellEnd"/>
      <w:r>
        <w:rPr>
          <w:rFonts w:ascii="Book Antiqua" w:hAnsi="Book Antiqua" w:cs="Book Antiqua"/>
          <w:i/>
          <w:color w:val="000000"/>
          <w:szCs w:val="24"/>
        </w:rPr>
        <w:t xml:space="preserve"> Business </w:t>
      </w:r>
      <w:proofErr w:type="spellStart"/>
      <w:r>
        <w:rPr>
          <w:rFonts w:ascii="Book Antiqua" w:hAnsi="Book Antiqua" w:cs="Book Antiqua"/>
          <w:i/>
          <w:color w:val="000000"/>
          <w:szCs w:val="24"/>
        </w:rPr>
        <w:t>and</w:t>
      </w:r>
      <w:proofErr w:type="spellEnd"/>
      <w:r>
        <w:rPr>
          <w:rFonts w:ascii="Book Antiqua" w:hAnsi="Book Antiqua" w:cs="Book Antiqua"/>
          <w:i/>
          <w:color w:val="000000"/>
          <w:szCs w:val="24"/>
        </w:rPr>
        <w:t xml:space="preserve"> </w:t>
      </w:r>
      <w:proofErr w:type="spellStart"/>
      <w:r>
        <w:rPr>
          <w:rFonts w:ascii="Book Antiqua" w:hAnsi="Book Antiqua" w:cs="Book Antiqua"/>
          <w:i/>
          <w:color w:val="000000"/>
          <w:szCs w:val="24"/>
        </w:rPr>
        <w:t>Management</w:t>
      </w:r>
      <w:proofErr w:type="spellEnd"/>
      <w:r>
        <w:rPr>
          <w:rFonts w:ascii="Book Antiqua" w:hAnsi="Book Antiqua" w:cs="Book Antiqua"/>
          <w:i/>
          <w:color w:val="000000"/>
          <w:szCs w:val="24"/>
        </w:rPr>
        <w:t>, 10(12)</w:t>
      </w:r>
      <w:r>
        <w:rPr>
          <w:rFonts w:ascii="Book Antiqua" w:hAnsi="Book Antiqua" w:cs="Book Antiqua"/>
          <w:color w:val="000000"/>
          <w:szCs w:val="24"/>
        </w:rPr>
        <w:t>(2018).</w:t>
      </w:r>
    </w:p>
    <w:p w14:paraId="02296708" w14:textId="77777777" w:rsidR="00973147" w:rsidRPr="008D7C1B" w:rsidRDefault="00973147" w:rsidP="00973147">
      <w:pPr>
        <w:spacing w:after="0" w:line="240" w:lineRule="auto"/>
        <w:ind w:left="862" w:hangingChars="360" w:hanging="864"/>
        <w:rPr>
          <w:color w:val="000000"/>
          <w:szCs w:val="24"/>
        </w:rPr>
      </w:pPr>
      <w:r w:rsidRPr="008D7C1B">
        <w:rPr>
          <w:color w:val="000000"/>
          <w:szCs w:val="24"/>
        </w:rPr>
        <w:t xml:space="preserve">Ghozali, I., &amp; </w:t>
      </w:r>
      <w:proofErr w:type="spellStart"/>
      <w:r w:rsidRPr="008D7C1B">
        <w:rPr>
          <w:color w:val="000000"/>
          <w:szCs w:val="24"/>
        </w:rPr>
        <w:t>Latan</w:t>
      </w:r>
      <w:proofErr w:type="spellEnd"/>
      <w:r w:rsidRPr="008D7C1B">
        <w:rPr>
          <w:color w:val="000000"/>
          <w:szCs w:val="24"/>
        </w:rPr>
        <w:t xml:space="preserve">, I. (2015). </w:t>
      </w:r>
      <w:proofErr w:type="spellStart"/>
      <w:r w:rsidRPr="008D7C1B">
        <w:rPr>
          <w:color w:val="000000"/>
          <w:szCs w:val="24"/>
        </w:rPr>
        <w:t>Partial</w:t>
      </w:r>
      <w:proofErr w:type="spellEnd"/>
      <w:r w:rsidRPr="008D7C1B">
        <w:rPr>
          <w:color w:val="000000"/>
          <w:szCs w:val="24"/>
        </w:rPr>
        <w:t xml:space="preserve"> </w:t>
      </w:r>
      <w:r w:rsidRPr="008D7C1B">
        <w:rPr>
          <w:color w:val="000000"/>
          <w:szCs w:val="24"/>
          <w:lang w:val="en-US"/>
        </w:rPr>
        <w:t>L</w:t>
      </w:r>
      <w:proofErr w:type="spellStart"/>
      <w:r w:rsidRPr="008D7C1B">
        <w:rPr>
          <w:color w:val="000000"/>
          <w:szCs w:val="24"/>
        </w:rPr>
        <w:t>east</w:t>
      </w:r>
      <w:proofErr w:type="spellEnd"/>
      <w:r w:rsidRPr="008D7C1B">
        <w:rPr>
          <w:color w:val="000000"/>
          <w:szCs w:val="24"/>
        </w:rPr>
        <w:t xml:space="preserve"> </w:t>
      </w:r>
      <w:r w:rsidRPr="008D7C1B">
        <w:rPr>
          <w:color w:val="000000"/>
          <w:szCs w:val="24"/>
          <w:lang w:val="en-US"/>
        </w:rPr>
        <w:t>S</w:t>
      </w:r>
      <w:proofErr w:type="spellStart"/>
      <w:r w:rsidRPr="008D7C1B">
        <w:rPr>
          <w:color w:val="000000"/>
          <w:szCs w:val="24"/>
        </w:rPr>
        <w:t>quares</w:t>
      </w:r>
      <w:proofErr w:type="spellEnd"/>
      <w:r w:rsidRPr="008D7C1B">
        <w:rPr>
          <w:color w:val="000000"/>
          <w:szCs w:val="24"/>
        </w:rPr>
        <w:t xml:space="preserve"> </w:t>
      </w:r>
      <w:r w:rsidRPr="008D7C1B">
        <w:rPr>
          <w:color w:val="000000"/>
          <w:szCs w:val="24"/>
          <w:lang w:val="en-US"/>
        </w:rPr>
        <w:t>K</w:t>
      </w:r>
      <w:proofErr w:type="spellStart"/>
      <w:r w:rsidRPr="008D7C1B">
        <w:rPr>
          <w:color w:val="000000"/>
          <w:szCs w:val="24"/>
        </w:rPr>
        <w:t>onsep</w:t>
      </w:r>
      <w:proofErr w:type="spellEnd"/>
      <w:r w:rsidRPr="008D7C1B">
        <w:rPr>
          <w:color w:val="000000"/>
          <w:szCs w:val="24"/>
        </w:rPr>
        <w:t xml:space="preserve">, </w:t>
      </w:r>
      <w:r w:rsidRPr="008D7C1B">
        <w:rPr>
          <w:color w:val="000000"/>
          <w:szCs w:val="24"/>
          <w:lang w:val="en-US"/>
        </w:rPr>
        <w:t>T</w:t>
      </w:r>
      <w:proofErr w:type="spellStart"/>
      <w:r w:rsidRPr="008D7C1B">
        <w:rPr>
          <w:color w:val="000000"/>
          <w:szCs w:val="24"/>
        </w:rPr>
        <w:t>eknik</w:t>
      </w:r>
      <w:proofErr w:type="spellEnd"/>
      <w:r w:rsidRPr="008D7C1B">
        <w:rPr>
          <w:color w:val="000000"/>
          <w:szCs w:val="24"/>
        </w:rPr>
        <w:t xml:space="preserve"> dan </w:t>
      </w:r>
      <w:r w:rsidRPr="008D7C1B">
        <w:rPr>
          <w:color w:val="000000"/>
          <w:szCs w:val="24"/>
          <w:lang w:val="en-US"/>
        </w:rPr>
        <w:t>A</w:t>
      </w:r>
      <w:proofErr w:type="spellStart"/>
      <w:r w:rsidRPr="008D7C1B">
        <w:rPr>
          <w:color w:val="000000"/>
          <w:szCs w:val="24"/>
        </w:rPr>
        <w:t>plikasi</w:t>
      </w:r>
      <w:proofErr w:type="spellEnd"/>
      <w:r w:rsidRPr="008D7C1B">
        <w:rPr>
          <w:color w:val="000000"/>
          <w:szCs w:val="24"/>
        </w:rPr>
        <w:t xml:space="preserve"> menggunakan program </w:t>
      </w:r>
      <w:proofErr w:type="spellStart"/>
      <w:r w:rsidRPr="008D7C1B">
        <w:rPr>
          <w:color w:val="000000"/>
          <w:szCs w:val="24"/>
        </w:rPr>
        <w:t>smartpls</w:t>
      </w:r>
      <w:proofErr w:type="spellEnd"/>
      <w:r w:rsidRPr="008D7C1B">
        <w:rPr>
          <w:color w:val="000000"/>
          <w:szCs w:val="24"/>
        </w:rPr>
        <w:t xml:space="preserve"> 3.0 untuk penelitian empiris. </w:t>
      </w:r>
      <w:r w:rsidRPr="008D7C1B">
        <w:rPr>
          <w:i/>
          <w:color w:val="000000"/>
          <w:szCs w:val="24"/>
        </w:rPr>
        <w:t>Badan Penerbit UNDIP</w:t>
      </w:r>
      <w:r w:rsidRPr="008D7C1B">
        <w:rPr>
          <w:color w:val="000000"/>
          <w:szCs w:val="24"/>
        </w:rPr>
        <w:t>(2015).</w:t>
      </w:r>
    </w:p>
    <w:p w14:paraId="09624AA4" w14:textId="77777777" w:rsidR="00973147" w:rsidRPr="009147FC" w:rsidRDefault="00973147" w:rsidP="00973147">
      <w:pPr>
        <w:spacing w:after="0" w:line="240" w:lineRule="auto"/>
        <w:ind w:left="862" w:hangingChars="360" w:hanging="864"/>
        <w:rPr>
          <w:color w:val="000000"/>
          <w:szCs w:val="24"/>
        </w:rPr>
      </w:pPr>
      <w:r w:rsidRPr="009147FC">
        <w:rPr>
          <w:color w:val="000000"/>
          <w:szCs w:val="24"/>
        </w:rPr>
        <w:t xml:space="preserve">Giovanni, V. F., &amp; le, M. (2022, 01 30). Pengaruh </w:t>
      </w:r>
      <w:r w:rsidRPr="009147FC">
        <w:rPr>
          <w:color w:val="000000"/>
          <w:szCs w:val="24"/>
          <w:lang w:val="en-US"/>
        </w:rPr>
        <w:t>L</w:t>
      </w:r>
      <w:proofErr w:type="spellStart"/>
      <w:r w:rsidRPr="009147FC">
        <w:rPr>
          <w:color w:val="000000"/>
          <w:szCs w:val="24"/>
        </w:rPr>
        <w:t>ingkungan</w:t>
      </w:r>
      <w:proofErr w:type="spellEnd"/>
      <w:r w:rsidRPr="009147FC">
        <w:rPr>
          <w:color w:val="000000"/>
          <w:szCs w:val="24"/>
        </w:rPr>
        <w:t xml:space="preserve"> </w:t>
      </w:r>
      <w:r w:rsidRPr="009147FC">
        <w:rPr>
          <w:color w:val="000000"/>
          <w:szCs w:val="24"/>
          <w:lang w:val="en-US"/>
        </w:rPr>
        <w:t>K</w:t>
      </w:r>
      <w:proofErr w:type="spellStart"/>
      <w:r w:rsidRPr="009147FC">
        <w:rPr>
          <w:color w:val="000000"/>
          <w:szCs w:val="24"/>
        </w:rPr>
        <w:t>erja</w:t>
      </w:r>
      <w:proofErr w:type="spellEnd"/>
      <w:r w:rsidRPr="009147FC">
        <w:rPr>
          <w:color w:val="000000"/>
          <w:szCs w:val="24"/>
        </w:rPr>
        <w:t xml:space="preserve"> dan </w:t>
      </w:r>
      <w:r w:rsidRPr="009147FC">
        <w:rPr>
          <w:color w:val="000000"/>
          <w:szCs w:val="24"/>
          <w:lang w:val="en-US"/>
        </w:rPr>
        <w:t>K</w:t>
      </w:r>
      <w:proofErr w:type="spellStart"/>
      <w:r w:rsidRPr="009147FC">
        <w:rPr>
          <w:color w:val="000000"/>
          <w:szCs w:val="24"/>
        </w:rPr>
        <w:t>epuasan</w:t>
      </w:r>
      <w:proofErr w:type="spellEnd"/>
      <w:r w:rsidRPr="009147FC">
        <w:rPr>
          <w:color w:val="000000"/>
          <w:szCs w:val="24"/>
        </w:rPr>
        <w:t xml:space="preserve"> </w:t>
      </w:r>
      <w:r w:rsidRPr="009147FC">
        <w:rPr>
          <w:color w:val="000000"/>
          <w:szCs w:val="24"/>
          <w:lang w:val="en-US"/>
        </w:rPr>
        <w:t>K</w:t>
      </w:r>
      <w:proofErr w:type="spellStart"/>
      <w:r w:rsidRPr="009147FC">
        <w:rPr>
          <w:color w:val="000000"/>
          <w:szCs w:val="24"/>
        </w:rPr>
        <w:t>erja</w:t>
      </w:r>
      <w:proofErr w:type="spellEnd"/>
      <w:r w:rsidRPr="009147FC">
        <w:rPr>
          <w:color w:val="000000"/>
          <w:szCs w:val="24"/>
        </w:rPr>
        <w:t xml:space="preserve"> </w:t>
      </w:r>
      <w:r w:rsidRPr="009147FC">
        <w:rPr>
          <w:color w:val="000000"/>
          <w:szCs w:val="24"/>
          <w:lang w:val="en-US"/>
        </w:rPr>
        <w:t>T</w:t>
      </w:r>
      <w:proofErr w:type="spellStart"/>
      <w:r w:rsidRPr="009147FC">
        <w:rPr>
          <w:color w:val="000000"/>
          <w:szCs w:val="24"/>
        </w:rPr>
        <w:t>erhadap</w:t>
      </w:r>
      <w:proofErr w:type="spellEnd"/>
      <w:r w:rsidRPr="009147FC">
        <w:rPr>
          <w:color w:val="000000"/>
          <w:szCs w:val="24"/>
        </w:rPr>
        <w:t xml:space="preserve"> </w:t>
      </w:r>
      <w:r w:rsidRPr="009147FC">
        <w:rPr>
          <w:color w:val="000000"/>
          <w:szCs w:val="24"/>
          <w:lang w:val="en-US"/>
        </w:rPr>
        <w:t>L</w:t>
      </w:r>
      <w:proofErr w:type="spellStart"/>
      <w:r w:rsidRPr="009147FC">
        <w:rPr>
          <w:color w:val="000000"/>
          <w:szCs w:val="24"/>
        </w:rPr>
        <w:t>oyalitas</w:t>
      </w:r>
      <w:proofErr w:type="spellEnd"/>
      <w:r w:rsidRPr="009147FC">
        <w:rPr>
          <w:color w:val="000000"/>
          <w:szCs w:val="24"/>
        </w:rPr>
        <w:t xml:space="preserve"> </w:t>
      </w:r>
      <w:r w:rsidRPr="009147FC">
        <w:rPr>
          <w:color w:val="000000"/>
          <w:szCs w:val="24"/>
          <w:lang w:val="en-US"/>
        </w:rPr>
        <w:t>K</w:t>
      </w:r>
      <w:proofErr w:type="spellStart"/>
      <w:r w:rsidRPr="009147FC">
        <w:rPr>
          <w:color w:val="000000"/>
          <w:szCs w:val="24"/>
        </w:rPr>
        <w:t>aryawan</w:t>
      </w:r>
      <w:proofErr w:type="spellEnd"/>
      <w:r w:rsidRPr="009147FC">
        <w:rPr>
          <w:color w:val="000000"/>
          <w:szCs w:val="24"/>
        </w:rPr>
        <w:t xml:space="preserve"> di </w:t>
      </w:r>
      <w:r w:rsidRPr="009147FC">
        <w:rPr>
          <w:color w:val="000000"/>
          <w:szCs w:val="24"/>
          <w:lang w:val="en-US"/>
        </w:rPr>
        <w:t>I</w:t>
      </w:r>
      <w:proofErr w:type="spellStart"/>
      <w:r w:rsidRPr="009147FC">
        <w:rPr>
          <w:color w:val="000000"/>
          <w:szCs w:val="24"/>
        </w:rPr>
        <w:t>ndustri</w:t>
      </w:r>
      <w:proofErr w:type="spellEnd"/>
      <w:r w:rsidRPr="009147FC">
        <w:rPr>
          <w:color w:val="000000"/>
          <w:szCs w:val="24"/>
        </w:rPr>
        <w:t xml:space="preserve"> </w:t>
      </w:r>
      <w:r w:rsidRPr="009147FC">
        <w:rPr>
          <w:color w:val="000000"/>
          <w:szCs w:val="24"/>
          <w:lang w:val="en-US"/>
        </w:rPr>
        <w:t>K</w:t>
      </w:r>
      <w:proofErr w:type="spellStart"/>
      <w:r w:rsidRPr="009147FC">
        <w:rPr>
          <w:color w:val="000000"/>
          <w:szCs w:val="24"/>
        </w:rPr>
        <w:t>reatif</w:t>
      </w:r>
      <w:proofErr w:type="spellEnd"/>
      <w:r w:rsidRPr="009147FC">
        <w:rPr>
          <w:color w:val="000000"/>
          <w:szCs w:val="24"/>
        </w:rPr>
        <w:t xml:space="preserve">. </w:t>
      </w:r>
      <w:r w:rsidRPr="009147FC">
        <w:rPr>
          <w:i/>
          <w:color w:val="000000"/>
          <w:szCs w:val="24"/>
        </w:rPr>
        <w:t>Jurnal Manajerial Dan Kewirausahaan, 4(1)</w:t>
      </w:r>
      <w:r w:rsidRPr="009147FC">
        <w:rPr>
          <w:color w:val="000000"/>
          <w:szCs w:val="24"/>
        </w:rPr>
        <w:t>(2022), 232-242.</w:t>
      </w:r>
    </w:p>
    <w:p w14:paraId="1AD639EB" w14:textId="77777777" w:rsidR="00973147" w:rsidRPr="009147FC" w:rsidRDefault="00973147" w:rsidP="00973147">
      <w:pPr>
        <w:spacing w:after="0" w:line="240" w:lineRule="auto"/>
        <w:ind w:left="862" w:hangingChars="360" w:hanging="864"/>
        <w:rPr>
          <w:color w:val="000000"/>
          <w:szCs w:val="24"/>
          <w:lang w:val="en-US"/>
        </w:rPr>
      </w:pPr>
      <w:r w:rsidRPr="009147FC">
        <w:rPr>
          <w:color w:val="000000"/>
          <w:szCs w:val="24"/>
          <w:lang w:val="en-US"/>
        </w:rPr>
        <w:t xml:space="preserve">Goh, D. E. (2018). A workforce to be reckoned with: The emerging Pivotal Generation Z Hospitality Workforce. </w:t>
      </w:r>
      <w:r w:rsidRPr="009147FC">
        <w:rPr>
          <w:i/>
          <w:iCs/>
          <w:color w:val="000000"/>
          <w:szCs w:val="24"/>
          <w:lang w:val="en-US"/>
        </w:rPr>
        <w:t>International Journal of Hospitality Management</w:t>
      </w:r>
      <w:r w:rsidRPr="009147FC">
        <w:rPr>
          <w:color w:val="000000"/>
          <w:szCs w:val="24"/>
          <w:lang w:val="en-US"/>
        </w:rPr>
        <w:t>, 73.</w:t>
      </w:r>
    </w:p>
    <w:p w14:paraId="2778A9A8" w14:textId="77777777" w:rsidR="00973147" w:rsidRPr="008D7C1B" w:rsidRDefault="00973147" w:rsidP="00973147">
      <w:pPr>
        <w:spacing w:after="0" w:line="240" w:lineRule="auto"/>
        <w:ind w:left="862" w:hangingChars="360" w:hanging="864"/>
        <w:rPr>
          <w:color w:val="000000"/>
          <w:szCs w:val="24"/>
          <w:lang w:val="en-US"/>
        </w:rPr>
      </w:pPr>
      <w:r w:rsidRPr="008D7C1B">
        <w:rPr>
          <w:color w:val="000000"/>
          <w:szCs w:val="24"/>
          <w:lang w:val="en-US"/>
        </w:rPr>
        <w:t xml:space="preserve">Guoqiang Zhang, &amp; Bhaumik Amiya. (2024). Work-Life Harmony and Retention of Employees: A Review of The Impact of Flexible Work Arrangements. </w:t>
      </w:r>
      <w:r w:rsidRPr="009147FC">
        <w:rPr>
          <w:i/>
          <w:iCs/>
          <w:color w:val="000000"/>
          <w:szCs w:val="24"/>
          <w:lang w:val="en-US"/>
        </w:rPr>
        <w:t>International Journal of Advancement Research</w:t>
      </w:r>
      <w:r w:rsidRPr="008D7C1B">
        <w:rPr>
          <w:color w:val="000000"/>
          <w:szCs w:val="24"/>
          <w:lang w:val="en-US"/>
        </w:rPr>
        <w:t>, 2(2), 31–38.</w:t>
      </w:r>
    </w:p>
    <w:p w14:paraId="5B114C96" w14:textId="77777777" w:rsidR="00973147" w:rsidRPr="009147FC" w:rsidRDefault="00973147" w:rsidP="00973147">
      <w:pPr>
        <w:spacing w:after="0" w:line="240" w:lineRule="auto"/>
        <w:ind w:left="862" w:hangingChars="360" w:hanging="864"/>
        <w:rPr>
          <w:color w:val="000000"/>
          <w:szCs w:val="24"/>
          <w:lang w:val="en-US"/>
        </w:rPr>
      </w:pPr>
      <w:proofErr w:type="spellStart"/>
      <w:r w:rsidRPr="009147FC">
        <w:rPr>
          <w:color w:val="000000"/>
          <w:szCs w:val="24"/>
        </w:rPr>
        <w:t>Igbadumhe</w:t>
      </w:r>
      <w:proofErr w:type="spellEnd"/>
      <w:r w:rsidRPr="009147FC">
        <w:rPr>
          <w:color w:val="000000"/>
          <w:szCs w:val="24"/>
        </w:rPr>
        <w:t xml:space="preserve">, A. F., </w:t>
      </w:r>
      <w:proofErr w:type="spellStart"/>
      <w:r w:rsidRPr="009147FC">
        <w:rPr>
          <w:color w:val="000000"/>
          <w:szCs w:val="24"/>
        </w:rPr>
        <w:t>Akinbo</w:t>
      </w:r>
      <w:proofErr w:type="spellEnd"/>
      <w:r w:rsidRPr="009147FC">
        <w:rPr>
          <w:color w:val="000000"/>
          <w:szCs w:val="24"/>
        </w:rPr>
        <w:t xml:space="preserve">, T. M., &amp; </w:t>
      </w:r>
      <w:proofErr w:type="spellStart"/>
      <w:r w:rsidRPr="009147FC">
        <w:rPr>
          <w:color w:val="000000"/>
          <w:szCs w:val="24"/>
        </w:rPr>
        <w:t>Adepoju</w:t>
      </w:r>
      <w:proofErr w:type="spellEnd"/>
      <w:r w:rsidRPr="009147FC">
        <w:rPr>
          <w:color w:val="000000"/>
          <w:szCs w:val="24"/>
        </w:rPr>
        <w:t xml:space="preserve">, O. O. (2023, 07). </w:t>
      </w:r>
      <w:proofErr w:type="spellStart"/>
      <w:r w:rsidRPr="009147FC">
        <w:rPr>
          <w:color w:val="000000"/>
          <w:szCs w:val="24"/>
        </w:rPr>
        <w:t>Predictors</w:t>
      </w:r>
      <w:proofErr w:type="spellEnd"/>
      <w:r w:rsidRPr="009147FC">
        <w:rPr>
          <w:color w:val="000000"/>
          <w:szCs w:val="24"/>
        </w:rPr>
        <w:t xml:space="preserve"> </w:t>
      </w:r>
      <w:proofErr w:type="spellStart"/>
      <w:r w:rsidRPr="009147FC">
        <w:rPr>
          <w:color w:val="000000"/>
          <w:szCs w:val="24"/>
        </w:rPr>
        <w:t>of</w:t>
      </w:r>
      <w:proofErr w:type="spellEnd"/>
      <w:r w:rsidRPr="009147FC">
        <w:rPr>
          <w:color w:val="000000"/>
          <w:szCs w:val="24"/>
        </w:rPr>
        <w:t xml:space="preserve"> </w:t>
      </w:r>
      <w:proofErr w:type="spellStart"/>
      <w:r w:rsidRPr="009147FC">
        <w:rPr>
          <w:color w:val="000000"/>
          <w:szCs w:val="24"/>
        </w:rPr>
        <w:t>Job-Hopping</w:t>
      </w:r>
      <w:proofErr w:type="spellEnd"/>
      <w:r w:rsidRPr="009147FC">
        <w:rPr>
          <w:color w:val="000000"/>
          <w:szCs w:val="24"/>
        </w:rPr>
        <w:t xml:space="preserve"> </w:t>
      </w:r>
      <w:proofErr w:type="spellStart"/>
      <w:r w:rsidRPr="009147FC">
        <w:rPr>
          <w:color w:val="000000"/>
          <w:szCs w:val="24"/>
        </w:rPr>
        <w:t>Intention</w:t>
      </w:r>
      <w:proofErr w:type="spellEnd"/>
      <w:r w:rsidRPr="009147FC">
        <w:rPr>
          <w:color w:val="000000"/>
          <w:szCs w:val="24"/>
        </w:rPr>
        <w:t xml:space="preserve"> </w:t>
      </w:r>
      <w:proofErr w:type="spellStart"/>
      <w:r w:rsidRPr="009147FC">
        <w:rPr>
          <w:color w:val="000000"/>
          <w:szCs w:val="24"/>
        </w:rPr>
        <w:t>and</w:t>
      </w:r>
      <w:proofErr w:type="spellEnd"/>
      <w:r w:rsidRPr="009147FC">
        <w:rPr>
          <w:color w:val="000000"/>
          <w:szCs w:val="24"/>
        </w:rPr>
        <w:t xml:space="preserve"> </w:t>
      </w:r>
      <w:proofErr w:type="spellStart"/>
      <w:r w:rsidRPr="009147FC">
        <w:rPr>
          <w:color w:val="000000"/>
          <w:szCs w:val="24"/>
        </w:rPr>
        <w:t>Academics</w:t>
      </w:r>
      <w:proofErr w:type="spellEnd"/>
      <w:r w:rsidRPr="009147FC">
        <w:rPr>
          <w:color w:val="000000"/>
          <w:szCs w:val="24"/>
        </w:rPr>
        <w:t xml:space="preserve">' </w:t>
      </w:r>
      <w:proofErr w:type="spellStart"/>
      <w:r w:rsidRPr="009147FC">
        <w:rPr>
          <w:color w:val="000000"/>
          <w:szCs w:val="24"/>
        </w:rPr>
        <w:t>Engagement</w:t>
      </w:r>
      <w:proofErr w:type="spellEnd"/>
      <w:r w:rsidRPr="009147FC">
        <w:rPr>
          <w:color w:val="000000"/>
          <w:szCs w:val="24"/>
        </w:rPr>
        <w:t xml:space="preserve"> in </w:t>
      </w:r>
      <w:proofErr w:type="spellStart"/>
      <w:r w:rsidRPr="009147FC">
        <w:rPr>
          <w:color w:val="000000"/>
          <w:szCs w:val="24"/>
        </w:rPr>
        <w:t>Southwest</w:t>
      </w:r>
      <w:proofErr w:type="spellEnd"/>
      <w:r w:rsidRPr="009147FC">
        <w:rPr>
          <w:color w:val="000000"/>
          <w:szCs w:val="24"/>
        </w:rPr>
        <w:t xml:space="preserve">. Nigeria: A </w:t>
      </w:r>
      <w:proofErr w:type="spellStart"/>
      <w:r w:rsidRPr="009147FC">
        <w:rPr>
          <w:color w:val="000000"/>
          <w:szCs w:val="24"/>
        </w:rPr>
        <w:t>Moderating</w:t>
      </w:r>
      <w:proofErr w:type="spellEnd"/>
      <w:r w:rsidRPr="009147FC">
        <w:rPr>
          <w:color w:val="000000"/>
          <w:szCs w:val="24"/>
        </w:rPr>
        <w:t xml:space="preserve"> </w:t>
      </w:r>
      <w:proofErr w:type="spellStart"/>
      <w:r w:rsidRPr="009147FC">
        <w:rPr>
          <w:color w:val="000000"/>
          <w:szCs w:val="24"/>
        </w:rPr>
        <w:t>Role</w:t>
      </w:r>
      <w:proofErr w:type="spellEnd"/>
      <w:r w:rsidRPr="009147FC">
        <w:rPr>
          <w:color w:val="000000"/>
          <w:szCs w:val="24"/>
        </w:rPr>
        <w:t xml:space="preserve"> </w:t>
      </w:r>
      <w:proofErr w:type="spellStart"/>
      <w:r w:rsidRPr="009147FC">
        <w:rPr>
          <w:color w:val="000000"/>
          <w:szCs w:val="24"/>
        </w:rPr>
        <w:t>of</w:t>
      </w:r>
      <w:proofErr w:type="spellEnd"/>
      <w:r w:rsidRPr="009147FC">
        <w:rPr>
          <w:color w:val="000000"/>
          <w:szCs w:val="24"/>
        </w:rPr>
        <w:t xml:space="preserve"> </w:t>
      </w:r>
      <w:proofErr w:type="spellStart"/>
      <w:r w:rsidRPr="009147FC">
        <w:rPr>
          <w:color w:val="000000"/>
          <w:szCs w:val="24"/>
        </w:rPr>
        <w:t>Generational</w:t>
      </w:r>
      <w:proofErr w:type="spellEnd"/>
      <w:r w:rsidRPr="009147FC">
        <w:rPr>
          <w:color w:val="000000"/>
          <w:szCs w:val="24"/>
        </w:rPr>
        <w:t xml:space="preserve"> </w:t>
      </w:r>
      <w:proofErr w:type="spellStart"/>
      <w:r w:rsidRPr="009147FC">
        <w:rPr>
          <w:color w:val="000000"/>
          <w:szCs w:val="24"/>
        </w:rPr>
        <w:t>Diversity</w:t>
      </w:r>
      <w:proofErr w:type="spellEnd"/>
      <w:r w:rsidRPr="009147FC">
        <w:rPr>
          <w:color w:val="000000"/>
          <w:szCs w:val="24"/>
        </w:rPr>
        <w:t xml:space="preserve">. </w:t>
      </w:r>
      <w:proofErr w:type="spellStart"/>
      <w:r w:rsidRPr="009147FC">
        <w:rPr>
          <w:i/>
          <w:color w:val="000000"/>
          <w:szCs w:val="24"/>
        </w:rPr>
        <w:t>Lead</w:t>
      </w:r>
      <w:proofErr w:type="spellEnd"/>
      <w:r w:rsidRPr="009147FC">
        <w:rPr>
          <w:i/>
          <w:color w:val="000000"/>
          <w:szCs w:val="24"/>
        </w:rPr>
        <w:t xml:space="preserve"> City </w:t>
      </w:r>
      <w:proofErr w:type="spellStart"/>
      <w:r w:rsidRPr="009147FC">
        <w:rPr>
          <w:i/>
          <w:color w:val="000000"/>
          <w:szCs w:val="24"/>
        </w:rPr>
        <w:t>Journal</w:t>
      </w:r>
      <w:proofErr w:type="spellEnd"/>
      <w:r w:rsidRPr="009147FC">
        <w:rPr>
          <w:i/>
          <w:color w:val="000000"/>
          <w:szCs w:val="24"/>
        </w:rPr>
        <w:t xml:space="preserve"> </w:t>
      </w:r>
      <w:proofErr w:type="spellStart"/>
      <w:r w:rsidRPr="009147FC">
        <w:rPr>
          <w:i/>
          <w:color w:val="000000"/>
          <w:szCs w:val="24"/>
        </w:rPr>
        <w:t>of</w:t>
      </w:r>
      <w:proofErr w:type="spellEnd"/>
      <w:r w:rsidRPr="009147FC">
        <w:rPr>
          <w:i/>
          <w:color w:val="000000"/>
          <w:szCs w:val="24"/>
        </w:rPr>
        <w:t xml:space="preserve"> </w:t>
      </w:r>
      <w:proofErr w:type="spellStart"/>
      <w:r w:rsidRPr="009147FC">
        <w:rPr>
          <w:i/>
          <w:color w:val="000000"/>
          <w:szCs w:val="24"/>
        </w:rPr>
        <w:t>the</w:t>
      </w:r>
      <w:proofErr w:type="spellEnd"/>
      <w:r w:rsidRPr="009147FC">
        <w:rPr>
          <w:i/>
          <w:color w:val="000000"/>
          <w:szCs w:val="24"/>
        </w:rPr>
        <w:t xml:space="preserve"> </w:t>
      </w:r>
      <w:proofErr w:type="spellStart"/>
      <w:r w:rsidRPr="009147FC">
        <w:rPr>
          <w:i/>
          <w:color w:val="000000"/>
          <w:szCs w:val="24"/>
        </w:rPr>
        <w:t>Social</w:t>
      </w:r>
      <w:proofErr w:type="spellEnd"/>
      <w:r w:rsidRPr="009147FC">
        <w:rPr>
          <w:i/>
          <w:color w:val="000000"/>
          <w:szCs w:val="24"/>
        </w:rPr>
        <w:t xml:space="preserve"> </w:t>
      </w:r>
      <w:proofErr w:type="spellStart"/>
      <w:r w:rsidRPr="009147FC">
        <w:rPr>
          <w:i/>
          <w:color w:val="000000"/>
          <w:szCs w:val="24"/>
        </w:rPr>
        <w:t>Sciences</w:t>
      </w:r>
      <w:proofErr w:type="spellEnd"/>
      <w:r w:rsidRPr="009147FC">
        <w:rPr>
          <w:i/>
          <w:color w:val="000000"/>
          <w:szCs w:val="24"/>
        </w:rPr>
        <w:t xml:space="preserve"> (LCJSS), 8 (No. 2)</w:t>
      </w:r>
      <w:r w:rsidRPr="009147FC">
        <w:rPr>
          <w:color w:val="000000"/>
          <w:szCs w:val="24"/>
        </w:rPr>
        <w:t>(2023).</w:t>
      </w:r>
    </w:p>
    <w:p w14:paraId="41B401AD" w14:textId="77777777" w:rsidR="00973147" w:rsidRPr="008D7C1B" w:rsidRDefault="00973147" w:rsidP="00973147">
      <w:pPr>
        <w:spacing w:after="0" w:line="240" w:lineRule="auto"/>
        <w:ind w:left="862" w:hangingChars="360" w:hanging="864"/>
        <w:rPr>
          <w:color w:val="000000"/>
          <w:szCs w:val="24"/>
        </w:rPr>
      </w:pPr>
      <w:proofErr w:type="spellStart"/>
      <w:r w:rsidRPr="008D7C1B">
        <w:rPr>
          <w:color w:val="000000"/>
          <w:szCs w:val="24"/>
        </w:rPr>
        <w:t>Jules</w:t>
      </w:r>
      <w:proofErr w:type="spellEnd"/>
      <w:r w:rsidRPr="008D7C1B">
        <w:rPr>
          <w:color w:val="000000"/>
          <w:szCs w:val="24"/>
        </w:rPr>
        <w:t xml:space="preserve">, N. J., Ghazali, H., &amp; </w:t>
      </w:r>
      <w:proofErr w:type="spellStart"/>
      <w:r w:rsidRPr="008D7C1B">
        <w:rPr>
          <w:color w:val="000000"/>
          <w:szCs w:val="24"/>
        </w:rPr>
        <w:t>Othman</w:t>
      </w:r>
      <w:proofErr w:type="spellEnd"/>
      <w:r w:rsidRPr="008D7C1B">
        <w:rPr>
          <w:color w:val="000000"/>
          <w:szCs w:val="24"/>
        </w:rPr>
        <w:t xml:space="preserve">, M. (2017). </w:t>
      </w:r>
      <w:proofErr w:type="spellStart"/>
      <w:r w:rsidRPr="008D7C1B">
        <w:rPr>
          <w:color w:val="000000"/>
          <w:szCs w:val="24"/>
        </w:rPr>
        <w:t>Job</w:t>
      </w:r>
      <w:proofErr w:type="spellEnd"/>
      <w:r w:rsidRPr="008D7C1B">
        <w:rPr>
          <w:color w:val="000000"/>
          <w:szCs w:val="24"/>
        </w:rPr>
        <w:t xml:space="preserve"> </w:t>
      </w:r>
      <w:r w:rsidRPr="008D7C1B">
        <w:rPr>
          <w:color w:val="000000"/>
          <w:szCs w:val="24"/>
          <w:lang w:val="en-US"/>
        </w:rPr>
        <w:t>S</w:t>
      </w:r>
      <w:proofErr w:type="spellStart"/>
      <w:r w:rsidRPr="008D7C1B">
        <w:rPr>
          <w:color w:val="000000"/>
          <w:szCs w:val="24"/>
        </w:rPr>
        <w:t>atisfaction</w:t>
      </w:r>
      <w:proofErr w:type="spellEnd"/>
      <w:r w:rsidRPr="008D7C1B">
        <w:rPr>
          <w:color w:val="000000"/>
          <w:szCs w:val="24"/>
        </w:rPr>
        <w:t xml:space="preserve"> </w:t>
      </w:r>
      <w:proofErr w:type="spellStart"/>
      <w:r w:rsidRPr="008D7C1B">
        <w:rPr>
          <w:color w:val="000000"/>
          <w:szCs w:val="24"/>
        </w:rPr>
        <w:t>and</w:t>
      </w:r>
      <w:proofErr w:type="spellEnd"/>
      <w:r w:rsidRPr="008D7C1B">
        <w:rPr>
          <w:color w:val="000000"/>
          <w:szCs w:val="24"/>
        </w:rPr>
        <w:t xml:space="preserve"> </w:t>
      </w:r>
      <w:r w:rsidRPr="008D7C1B">
        <w:rPr>
          <w:color w:val="000000"/>
          <w:szCs w:val="24"/>
          <w:lang w:val="en-US"/>
        </w:rPr>
        <w:t>J</w:t>
      </w:r>
      <w:proofErr w:type="spellStart"/>
      <w:r w:rsidRPr="008D7C1B">
        <w:rPr>
          <w:color w:val="000000"/>
          <w:szCs w:val="24"/>
        </w:rPr>
        <w:t>ob-hopping</w:t>
      </w:r>
      <w:proofErr w:type="spellEnd"/>
      <w:r w:rsidRPr="008D7C1B">
        <w:rPr>
          <w:color w:val="000000"/>
          <w:szCs w:val="24"/>
        </w:rPr>
        <w:t xml:space="preserve"> </w:t>
      </w:r>
      <w:proofErr w:type="spellStart"/>
      <w:r w:rsidRPr="008D7C1B">
        <w:rPr>
          <w:color w:val="000000"/>
          <w:szCs w:val="24"/>
        </w:rPr>
        <w:t>behaviour</w:t>
      </w:r>
      <w:proofErr w:type="spellEnd"/>
      <w:r w:rsidRPr="008D7C1B">
        <w:rPr>
          <w:color w:val="000000"/>
          <w:szCs w:val="24"/>
        </w:rPr>
        <w:t xml:space="preserve"> </w:t>
      </w:r>
      <w:proofErr w:type="spellStart"/>
      <w:r w:rsidRPr="008D7C1B">
        <w:rPr>
          <w:color w:val="000000"/>
          <w:szCs w:val="24"/>
        </w:rPr>
        <w:t>among</w:t>
      </w:r>
      <w:proofErr w:type="spellEnd"/>
      <w:r w:rsidRPr="008D7C1B">
        <w:rPr>
          <w:color w:val="000000"/>
          <w:szCs w:val="24"/>
        </w:rPr>
        <w:t xml:space="preserve"> </w:t>
      </w:r>
      <w:proofErr w:type="spellStart"/>
      <w:r w:rsidRPr="008D7C1B">
        <w:rPr>
          <w:color w:val="000000"/>
          <w:szCs w:val="24"/>
        </w:rPr>
        <w:t>employees</w:t>
      </w:r>
      <w:proofErr w:type="spellEnd"/>
      <w:r w:rsidRPr="008D7C1B">
        <w:rPr>
          <w:color w:val="000000"/>
          <w:szCs w:val="24"/>
        </w:rPr>
        <w:t xml:space="preserve"> </w:t>
      </w:r>
      <w:proofErr w:type="spellStart"/>
      <w:r w:rsidRPr="008D7C1B">
        <w:rPr>
          <w:color w:val="000000"/>
          <w:szCs w:val="24"/>
        </w:rPr>
        <w:t>of</w:t>
      </w:r>
      <w:proofErr w:type="spellEnd"/>
      <w:r w:rsidRPr="008D7C1B">
        <w:rPr>
          <w:color w:val="000000"/>
          <w:szCs w:val="24"/>
        </w:rPr>
        <w:t xml:space="preserve"> </w:t>
      </w:r>
      <w:proofErr w:type="spellStart"/>
      <w:r w:rsidRPr="008D7C1B">
        <w:rPr>
          <w:color w:val="000000"/>
          <w:szCs w:val="24"/>
        </w:rPr>
        <w:t>casual</w:t>
      </w:r>
      <w:proofErr w:type="spellEnd"/>
      <w:r w:rsidRPr="008D7C1B">
        <w:rPr>
          <w:color w:val="000000"/>
          <w:szCs w:val="24"/>
        </w:rPr>
        <w:t xml:space="preserve"> </w:t>
      </w:r>
      <w:proofErr w:type="spellStart"/>
      <w:r w:rsidRPr="008D7C1B">
        <w:rPr>
          <w:color w:val="000000"/>
          <w:szCs w:val="24"/>
        </w:rPr>
        <w:t>dining</w:t>
      </w:r>
      <w:proofErr w:type="spellEnd"/>
      <w:r w:rsidRPr="008D7C1B">
        <w:rPr>
          <w:color w:val="000000"/>
          <w:szCs w:val="24"/>
        </w:rPr>
        <w:t xml:space="preserve"> </w:t>
      </w:r>
      <w:proofErr w:type="spellStart"/>
      <w:r w:rsidRPr="008D7C1B">
        <w:rPr>
          <w:color w:val="000000"/>
          <w:szCs w:val="24"/>
        </w:rPr>
        <w:t>restaurant</w:t>
      </w:r>
      <w:proofErr w:type="spellEnd"/>
      <w:r w:rsidRPr="008D7C1B">
        <w:rPr>
          <w:color w:val="000000"/>
          <w:szCs w:val="24"/>
        </w:rPr>
        <w:t xml:space="preserve">. </w:t>
      </w:r>
      <w:proofErr w:type="spellStart"/>
      <w:r w:rsidRPr="008D7C1B">
        <w:rPr>
          <w:i/>
          <w:color w:val="000000"/>
          <w:szCs w:val="24"/>
        </w:rPr>
        <w:t>Journal</w:t>
      </w:r>
      <w:proofErr w:type="spellEnd"/>
      <w:r w:rsidRPr="008D7C1B">
        <w:rPr>
          <w:i/>
          <w:color w:val="000000"/>
          <w:szCs w:val="24"/>
        </w:rPr>
        <w:t xml:space="preserve"> </w:t>
      </w:r>
      <w:proofErr w:type="spellStart"/>
      <w:r w:rsidRPr="008D7C1B">
        <w:rPr>
          <w:i/>
          <w:color w:val="000000"/>
          <w:szCs w:val="24"/>
        </w:rPr>
        <w:t>of</w:t>
      </w:r>
      <w:proofErr w:type="spellEnd"/>
      <w:r w:rsidRPr="008D7C1B">
        <w:rPr>
          <w:i/>
          <w:color w:val="000000"/>
          <w:szCs w:val="24"/>
        </w:rPr>
        <w:t xml:space="preserve"> Tourism, </w:t>
      </w:r>
      <w:proofErr w:type="spellStart"/>
      <w:r w:rsidRPr="008D7C1B">
        <w:rPr>
          <w:i/>
          <w:color w:val="000000"/>
          <w:szCs w:val="24"/>
        </w:rPr>
        <w:t>Hospitality</w:t>
      </w:r>
      <w:proofErr w:type="spellEnd"/>
      <w:r w:rsidRPr="008D7C1B">
        <w:rPr>
          <w:i/>
          <w:color w:val="000000"/>
          <w:szCs w:val="24"/>
        </w:rPr>
        <w:t xml:space="preserve"> &amp; </w:t>
      </w:r>
      <w:proofErr w:type="spellStart"/>
      <w:r w:rsidRPr="008D7C1B">
        <w:rPr>
          <w:i/>
          <w:color w:val="000000"/>
          <w:szCs w:val="24"/>
        </w:rPr>
        <w:t>Culinary</w:t>
      </w:r>
      <w:proofErr w:type="spellEnd"/>
      <w:r w:rsidRPr="008D7C1B">
        <w:rPr>
          <w:i/>
          <w:color w:val="000000"/>
          <w:szCs w:val="24"/>
        </w:rPr>
        <w:t xml:space="preserve"> </w:t>
      </w:r>
      <w:proofErr w:type="spellStart"/>
      <w:r w:rsidRPr="008D7C1B">
        <w:rPr>
          <w:i/>
          <w:color w:val="000000"/>
          <w:szCs w:val="24"/>
        </w:rPr>
        <w:t>Arts</w:t>
      </w:r>
      <w:proofErr w:type="spellEnd"/>
      <w:r w:rsidRPr="008D7C1B">
        <w:rPr>
          <w:i/>
          <w:color w:val="000000"/>
          <w:szCs w:val="24"/>
        </w:rPr>
        <w:t xml:space="preserve"> (JTHCA), 9(2)</w:t>
      </w:r>
      <w:r w:rsidRPr="008D7C1B">
        <w:rPr>
          <w:color w:val="000000"/>
          <w:szCs w:val="24"/>
        </w:rPr>
        <w:t>(2017), 571-582.</w:t>
      </w:r>
    </w:p>
    <w:p w14:paraId="31B130A7" w14:textId="77777777" w:rsidR="00973147" w:rsidRPr="008D7C1B" w:rsidRDefault="00973147" w:rsidP="00973147">
      <w:pPr>
        <w:spacing w:after="0" w:line="240" w:lineRule="auto"/>
        <w:ind w:left="862" w:hangingChars="360" w:hanging="864"/>
        <w:rPr>
          <w:color w:val="000000"/>
          <w:szCs w:val="24"/>
          <w:lang w:val="en-US"/>
        </w:rPr>
      </w:pPr>
      <w:proofErr w:type="spellStart"/>
      <w:r w:rsidRPr="008D7C1B">
        <w:rPr>
          <w:color w:val="000000"/>
          <w:szCs w:val="24"/>
          <w:lang w:val="en-US"/>
        </w:rPr>
        <w:lastRenderedPageBreak/>
        <w:t>Kgarimetsa</w:t>
      </w:r>
      <w:proofErr w:type="spellEnd"/>
      <w:r w:rsidRPr="008D7C1B">
        <w:rPr>
          <w:color w:val="000000"/>
          <w:szCs w:val="24"/>
          <w:lang w:val="en-US"/>
        </w:rPr>
        <w:t xml:space="preserve"> S. Tebogo, &amp; Naidoo Calvin. (2024). Effect of employee recognition and flexible working arrangement on Generation Z retention. </w:t>
      </w:r>
      <w:r w:rsidRPr="009147FC">
        <w:rPr>
          <w:i/>
          <w:iCs/>
          <w:color w:val="000000"/>
          <w:szCs w:val="24"/>
          <w:lang w:val="en-US"/>
        </w:rPr>
        <w:t>SA Journal of Human Management</w:t>
      </w:r>
      <w:r w:rsidRPr="008D7C1B">
        <w:rPr>
          <w:color w:val="000000"/>
          <w:szCs w:val="24"/>
          <w:lang w:val="en-US"/>
        </w:rPr>
        <w:t>, 227.</w:t>
      </w:r>
    </w:p>
    <w:p w14:paraId="75A4323C" w14:textId="77777777" w:rsidR="00973147" w:rsidRPr="008D7C1B" w:rsidRDefault="00973147" w:rsidP="00973147">
      <w:pPr>
        <w:spacing w:after="0" w:line="240" w:lineRule="auto"/>
        <w:ind w:left="862" w:hangingChars="360" w:hanging="864"/>
        <w:rPr>
          <w:color w:val="000000"/>
          <w:szCs w:val="24"/>
        </w:rPr>
      </w:pPr>
      <w:r w:rsidRPr="008D7C1B">
        <w:rPr>
          <w:color w:val="000000"/>
          <w:szCs w:val="24"/>
        </w:rPr>
        <w:t xml:space="preserve">KOMINFO. (2022, 10 03). </w:t>
      </w:r>
      <w:r w:rsidRPr="009147FC">
        <w:rPr>
          <w:iCs/>
          <w:color w:val="000000"/>
          <w:szCs w:val="24"/>
        </w:rPr>
        <w:t>Angkatan kerja produktif melimpah</w:t>
      </w:r>
      <w:r w:rsidRPr="008D7C1B">
        <w:rPr>
          <w:i/>
          <w:color w:val="000000"/>
          <w:szCs w:val="24"/>
        </w:rPr>
        <w:t>.</w:t>
      </w:r>
      <w:r w:rsidRPr="008D7C1B">
        <w:rPr>
          <w:color w:val="000000"/>
          <w:szCs w:val="24"/>
        </w:rPr>
        <w:t xml:space="preserve"> </w:t>
      </w:r>
      <w:proofErr w:type="spellStart"/>
      <w:r w:rsidRPr="008D7C1B">
        <w:rPr>
          <w:color w:val="000000"/>
          <w:szCs w:val="24"/>
        </w:rPr>
        <w:t>Retrieved</w:t>
      </w:r>
      <w:proofErr w:type="spellEnd"/>
      <w:r w:rsidRPr="008D7C1B">
        <w:rPr>
          <w:color w:val="000000"/>
          <w:szCs w:val="24"/>
        </w:rPr>
        <w:t xml:space="preserve"> </w:t>
      </w:r>
      <w:proofErr w:type="spellStart"/>
      <w:r w:rsidRPr="008D7C1B">
        <w:rPr>
          <w:color w:val="000000"/>
          <w:szCs w:val="24"/>
        </w:rPr>
        <w:t>from</w:t>
      </w:r>
      <w:proofErr w:type="spellEnd"/>
      <w:r w:rsidRPr="008D7C1B">
        <w:rPr>
          <w:color w:val="000000"/>
          <w:szCs w:val="24"/>
        </w:rPr>
        <w:t xml:space="preserve"> Kementerian Komunikasi dan Informatika Republik Indonesia.</w:t>
      </w:r>
    </w:p>
    <w:p w14:paraId="37281126" w14:textId="77777777" w:rsidR="00973147" w:rsidRPr="009147FC" w:rsidRDefault="00973147" w:rsidP="00973147">
      <w:pPr>
        <w:spacing w:after="0" w:line="240" w:lineRule="auto"/>
        <w:ind w:left="862" w:hangingChars="360" w:hanging="864"/>
        <w:rPr>
          <w:color w:val="000000"/>
          <w:szCs w:val="24"/>
        </w:rPr>
      </w:pPr>
      <w:proofErr w:type="spellStart"/>
      <w:r w:rsidRPr="009147FC">
        <w:rPr>
          <w:color w:val="000000"/>
          <w:szCs w:val="24"/>
        </w:rPr>
        <w:t>Leovani</w:t>
      </w:r>
      <w:proofErr w:type="spellEnd"/>
      <w:r w:rsidRPr="009147FC">
        <w:rPr>
          <w:color w:val="000000"/>
          <w:szCs w:val="24"/>
        </w:rPr>
        <w:t xml:space="preserve">, E. (2022, 03). The </w:t>
      </w:r>
      <w:proofErr w:type="spellStart"/>
      <w:r w:rsidRPr="009147FC">
        <w:rPr>
          <w:color w:val="000000"/>
          <w:szCs w:val="24"/>
        </w:rPr>
        <w:t>Impact</w:t>
      </w:r>
      <w:proofErr w:type="spellEnd"/>
      <w:r w:rsidRPr="009147FC">
        <w:rPr>
          <w:color w:val="000000"/>
          <w:szCs w:val="24"/>
        </w:rPr>
        <w:t xml:space="preserve"> </w:t>
      </w:r>
      <w:proofErr w:type="spellStart"/>
      <w:r w:rsidRPr="009147FC">
        <w:rPr>
          <w:color w:val="000000"/>
          <w:szCs w:val="24"/>
        </w:rPr>
        <w:t>of</w:t>
      </w:r>
      <w:proofErr w:type="spellEnd"/>
      <w:r w:rsidRPr="009147FC">
        <w:rPr>
          <w:color w:val="000000"/>
          <w:szCs w:val="24"/>
        </w:rPr>
        <w:t xml:space="preserve"> </w:t>
      </w:r>
      <w:proofErr w:type="spellStart"/>
      <w:r w:rsidRPr="009147FC">
        <w:rPr>
          <w:color w:val="000000"/>
          <w:szCs w:val="24"/>
        </w:rPr>
        <w:t>Job</w:t>
      </w:r>
      <w:proofErr w:type="spellEnd"/>
      <w:r w:rsidRPr="009147FC">
        <w:rPr>
          <w:color w:val="000000"/>
          <w:szCs w:val="24"/>
        </w:rPr>
        <w:t xml:space="preserve"> </w:t>
      </w:r>
      <w:proofErr w:type="spellStart"/>
      <w:r w:rsidRPr="009147FC">
        <w:rPr>
          <w:color w:val="000000"/>
          <w:szCs w:val="24"/>
        </w:rPr>
        <w:t>Hopping</w:t>
      </w:r>
      <w:proofErr w:type="spellEnd"/>
      <w:r w:rsidRPr="009147FC">
        <w:rPr>
          <w:color w:val="000000"/>
          <w:szCs w:val="24"/>
        </w:rPr>
        <w:t xml:space="preserve"> </w:t>
      </w:r>
      <w:proofErr w:type="spellStart"/>
      <w:r w:rsidRPr="009147FC">
        <w:rPr>
          <w:color w:val="000000"/>
          <w:szCs w:val="24"/>
        </w:rPr>
        <w:t>on</w:t>
      </w:r>
      <w:proofErr w:type="spellEnd"/>
      <w:r w:rsidRPr="009147FC">
        <w:rPr>
          <w:color w:val="000000"/>
          <w:szCs w:val="24"/>
        </w:rPr>
        <w:t xml:space="preserve"> </w:t>
      </w:r>
      <w:proofErr w:type="spellStart"/>
      <w:r w:rsidRPr="009147FC">
        <w:rPr>
          <w:color w:val="000000"/>
          <w:szCs w:val="24"/>
        </w:rPr>
        <w:t>Career</w:t>
      </w:r>
      <w:proofErr w:type="spellEnd"/>
      <w:r w:rsidRPr="009147FC">
        <w:rPr>
          <w:color w:val="000000"/>
          <w:szCs w:val="24"/>
        </w:rPr>
        <w:t xml:space="preserve"> Development </w:t>
      </w:r>
      <w:proofErr w:type="spellStart"/>
      <w:r w:rsidRPr="009147FC">
        <w:rPr>
          <w:color w:val="000000"/>
          <w:szCs w:val="24"/>
        </w:rPr>
        <w:t>of</w:t>
      </w:r>
      <w:proofErr w:type="spellEnd"/>
      <w:r w:rsidRPr="009147FC">
        <w:rPr>
          <w:color w:val="000000"/>
          <w:szCs w:val="24"/>
        </w:rPr>
        <w:t xml:space="preserve"> The </w:t>
      </w:r>
      <w:proofErr w:type="spellStart"/>
      <w:r w:rsidRPr="009147FC">
        <w:rPr>
          <w:color w:val="000000"/>
          <w:szCs w:val="24"/>
        </w:rPr>
        <w:t>Millenial</w:t>
      </w:r>
      <w:proofErr w:type="spellEnd"/>
      <w:r w:rsidRPr="009147FC">
        <w:rPr>
          <w:color w:val="000000"/>
          <w:szCs w:val="24"/>
        </w:rPr>
        <w:t xml:space="preserve"> </w:t>
      </w:r>
      <w:proofErr w:type="spellStart"/>
      <w:r w:rsidRPr="009147FC">
        <w:rPr>
          <w:color w:val="000000"/>
          <w:szCs w:val="24"/>
        </w:rPr>
        <w:t>Generation</w:t>
      </w:r>
      <w:proofErr w:type="spellEnd"/>
      <w:r w:rsidRPr="009147FC">
        <w:rPr>
          <w:color w:val="000000"/>
          <w:szCs w:val="24"/>
        </w:rPr>
        <w:t xml:space="preserve">. </w:t>
      </w:r>
      <w:r w:rsidRPr="009147FC">
        <w:rPr>
          <w:i/>
          <w:color w:val="000000"/>
          <w:szCs w:val="24"/>
        </w:rPr>
        <w:t xml:space="preserve">Jurnal Keuangan dan Bisnis, Volume 20 </w:t>
      </w:r>
      <w:proofErr w:type="spellStart"/>
      <w:r w:rsidRPr="009147FC">
        <w:rPr>
          <w:i/>
          <w:color w:val="000000"/>
          <w:szCs w:val="24"/>
        </w:rPr>
        <w:t>No</w:t>
      </w:r>
      <w:proofErr w:type="spellEnd"/>
      <w:r w:rsidRPr="009147FC">
        <w:rPr>
          <w:i/>
          <w:color w:val="000000"/>
          <w:szCs w:val="24"/>
        </w:rPr>
        <w:t xml:space="preserve"> 1</w:t>
      </w:r>
      <w:r w:rsidRPr="009147FC">
        <w:rPr>
          <w:color w:val="000000"/>
          <w:szCs w:val="24"/>
        </w:rPr>
        <w:t>(Maret 2022), 84-92.</w:t>
      </w:r>
    </w:p>
    <w:p w14:paraId="1726A11E" w14:textId="77777777" w:rsidR="00973147" w:rsidRPr="00A42D39" w:rsidRDefault="00973147" w:rsidP="00973147">
      <w:pPr>
        <w:spacing w:after="0" w:line="240" w:lineRule="auto"/>
        <w:ind w:left="862" w:hangingChars="360" w:hanging="864"/>
        <w:rPr>
          <w:rFonts w:ascii="Book Antiqua" w:hAnsi="Book Antiqua" w:cs="Book Antiqua"/>
          <w:color w:val="000000"/>
          <w:szCs w:val="24"/>
          <w:lang w:val="en-US"/>
        </w:rPr>
      </w:pPr>
      <w:r w:rsidRPr="00A42D39">
        <w:rPr>
          <w:rFonts w:ascii="Book Antiqua" w:hAnsi="Book Antiqua" w:cs="Book Antiqua"/>
          <w:color w:val="000000"/>
          <w:szCs w:val="24"/>
          <w:lang w:val="en-US"/>
        </w:rPr>
        <w:t xml:space="preserve">Lyons, S., &amp; Kuron, L. (2013). Generational differences in the workplace: A review of the evidence and directions for future research. </w:t>
      </w:r>
      <w:r w:rsidRPr="009147FC">
        <w:rPr>
          <w:rFonts w:ascii="Book Antiqua" w:hAnsi="Book Antiqua" w:cs="Book Antiqua"/>
          <w:i/>
          <w:iCs/>
          <w:color w:val="000000"/>
          <w:szCs w:val="24"/>
          <w:lang w:val="en-US"/>
        </w:rPr>
        <w:t>Journal of Organizational Behavior</w:t>
      </w:r>
      <w:r w:rsidRPr="00A42D39">
        <w:rPr>
          <w:rFonts w:ascii="Book Antiqua" w:hAnsi="Book Antiqua" w:cs="Book Antiqua"/>
          <w:color w:val="000000"/>
          <w:szCs w:val="24"/>
          <w:lang w:val="en-US"/>
        </w:rPr>
        <w:t>, 35(S1), S139-S157.</w:t>
      </w:r>
    </w:p>
    <w:p w14:paraId="3FFFCC39" w14:textId="77777777" w:rsidR="00973147" w:rsidRPr="008D7C1B" w:rsidRDefault="00973147" w:rsidP="00973147">
      <w:pPr>
        <w:spacing w:after="0" w:line="240" w:lineRule="auto"/>
        <w:ind w:left="862" w:hangingChars="360" w:hanging="864"/>
        <w:rPr>
          <w:color w:val="000000"/>
          <w:szCs w:val="24"/>
        </w:rPr>
      </w:pPr>
      <w:r w:rsidRPr="008D7C1B">
        <w:rPr>
          <w:color w:val="000000"/>
          <w:szCs w:val="24"/>
        </w:rPr>
        <w:t xml:space="preserve">Mahadi, N., </w:t>
      </w:r>
      <w:proofErr w:type="spellStart"/>
      <w:r w:rsidRPr="008D7C1B">
        <w:rPr>
          <w:color w:val="000000"/>
          <w:szCs w:val="24"/>
        </w:rPr>
        <w:t>Woo</w:t>
      </w:r>
      <w:proofErr w:type="spellEnd"/>
      <w:r w:rsidRPr="008D7C1B">
        <w:rPr>
          <w:color w:val="000000"/>
          <w:szCs w:val="24"/>
        </w:rPr>
        <w:t xml:space="preserve">, N. M., </w:t>
      </w:r>
      <w:proofErr w:type="spellStart"/>
      <w:r w:rsidRPr="008D7C1B">
        <w:rPr>
          <w:color w:val="000000"/>
          <w:szCs w:val="24"/>
        </w:rPr>
        <w:t>Baskaran</w:t>
      </w:r>
      <w:proofErr w:type="spellEnd"/>
      <w:r w:rsidRPr="008D7C1B">
        <w:rPr>
          <w:color w:val="000000"/>
          <w:szCs w:val="24"/>
        </w:rPr>
        <w:t xml:space="preserve">, S., &amp; </w:t>
      </w:r>
      <w:proofErr w:type="spellStart"/>
      <w:r w:rsidRPr="008D7C1B">
        <w:rPr>
          <w:color w:val="000000"/>
          <w:szCs w:val="24"/>
        </w:rPr>
        <w:t>Yaakop</w:t>
      </w:r>
      <w:proofErr w:type="spellEnd"/>
      <w:r w:rsidRPr="008D7C1B">
        <w:rPr>
          <w:color w:val="000000"/>
          <w:szCs w:val="24"/>
        </w:rPr>
        <w:t xml:space="preserve">, A. Y. (2020, 04 14). </w:t>
      </w:r>
      <w:proofErr w:type="spellStart"/>
      <w:r w:rsidRPr="008D7C1B">
        <w:rPr>
          <w:color w:val="000000"/>
          <w:szCs w:val="24"/>
        </w:rPr>
        <w:t>Determinant</w:t>
      </w:r>
      <w:proofErr w:type="spellEnd"/>
      <w:r w:rsidRPr="008D7C1B">
        <w:rPr>
          <w:color w:val="000000"/>
          <w:szCs w:val="24"/>
        </w:rPr>
        <w:t xml:space="preserve"> </w:t>
      </w:r>
      <w:proofErr w:type="spellStart"/>
      <w:r w:rsidRPr="008D7C1B">
        <w:rPr>
          <w:color w:val="000000"/>
          <w:szCs w:val="24"/>
        </w:rPr>
        <w:t>Factor</w:t>
      </w:r>
      <w:proofErr w:type="spellEnd"/>
      <w:r w:rsidRPr="008D7C1B">
        <w:rPr>
          <w:color w:val="000000"/>
          <w:szCs w:val="24"/>
        </w:rPr>
        <w:t xml:space="preserve"> </w:t>
      </w:r>
      <w:proofErr w:type="spellStart"/>
      <w:r w:rsidRPr="008D7C1B">
        <w:rPr>
          <w:color w:val="000000"/>
          <w:szCs w:val="24"/>
        </w:rPr>
        <w:t>for</w:t>
      </w:r>
      <w:proofErr w:type="spellEnd"/>
      <w:r w:rsidRPr="008D7C1B">
        <w:rPr>
          <w:color w:val="000000"/>
          <w:szCs w:val="24"/>
        </w:rPr>
        <w:t xml:space="preserve"> </w:t>
      </w:r>
      <w:proofErr w:type="spellStart"/>
      <w:r w:rsidRPr="008D7C1B">
        <w:rPr>
          <w:color w:val="000000"/>
          <w:szCs w:val="24"/>
        </w:rPr>
        <w:t>Employee</w:t>
      </w:r>
      <w:proofErr w:type="spellEnd"/>
      <w:r w:rsidRPr="008D7C1B">
        <w:rPr>
          <w:color w:val="000000"/>
          <w:szCs w:val="24"/>
        </w:rPr>
        <w:t xml:space="preserve"> </w:t>
      </w:r>
      <w:proofErr w:type="spellStart"/>
      <w:r w:rsidRPr="008D7C1B">
        <w:rPr>
          <w:color w:val="000000"/>
          <w:szCs w:val="24"/>
        </w:rPr>
        <w:t>Retention</w:t>
      </w:r>
      <w:proofErr w:type="spellEnd"/>
      <w:r w:rsidRPr="008D7C1B">
        <w:rPr>
          <w:color w:val="000000"/>
          <w:szCs w:val="24"/>
        </w:rPr>
        <w:t xml:space="preserve">: </w:t>
      </w:r>
      <w:proofErr w:type="spellStart"/>
      <w:r w:rsidRPr="008D7C1B">
        <w:rPr>
          <w:color w:val="000000"/>
          <w:szCs w:val="24"/>
        </w:rPr>
        <w:t>Should</w:t>
      </w:r>
      <w:proofErr w:type="spellEnd"/>
      <w:r w:rsidRPr="008D7C1B">
        <w:rPr>
          <w:color w:val="000000"/>
          <w:szCs w:val="24"/>
        </w:rPr>
        <w:t xml:space="preserve"> I </w:t>
      </w:r>
      <w:proofErr w:type="spellStart"/>
      <w:r w:rsidRPr="008D7C1B">
        <w:rPr>
          <w:color w:val="000000"/>
          <w:szCs w:val="24"/>
        </w:rPr>
        <w:t>Stay</w:t>
      </w:r>
      <w:proofErr w:type="spellEnd"/>
      <w:r w:rsidRPr="008D7C1B">
        <w:rPr>
          <w:color w:val="000000"/>
          <w:szCs w:val="24"/>
        </w:rPr>
        <w:t xml:space="preserve">? </w:t>
      </w:r>
      <w:r w:rsidRPr="008D7C1B">
        <w:rPr>
          <w:i/>
          <w:color w:val="000000"/>
          <w:szCs w:val="24"/>
        </w:rPr>
        <w:t xml:space="preserve">International </w:t>
      </w:r>
      <w:proofErr w:type="spellStart"/>
      <w:r w:rsidRPr="008D7C1B">
        <w:rPr>
          <w:i/>
          <w:color w:val="000000"/>
          <w:szCs w:val="24"/>
        </w:rPr>
        <w:t>Journal</w:t>
      </w:r>
      <w:proofErr w:type="spellEnd"/>
      <w:r w:rsidRPr="008D7C1B">
        <w:rPr>
          <w:i/>
          <w:color w:val="000000"/>
          <w:szCs w:val="24"/>
        </w:rPr>
        <w:t xml:space="preserve"> </w:t>
      </w:r>
      <w:proofErr w:type="spellStart"/>
      <w:r w:rsidRPr="008D7C1B">
        <w:rPr>
          <w:i/>
          <w:color w:val="000000"/>
          <w:szCs w:val="24"/>
        </w:rPr>
        <w:t>of</w:t>
      </w:r>
      <w:proofErr w:type="spellEnd"/>
      <w:r w:rsidRPr="008D7C1B">
        <w:rPr>
          <w:i/>
          <w:color w:val="000000"/>
          <w:szCs w:val="24"/>
        </w:rPr>
        <w:t xml:space="preserve"> </w:t>
      </w:r>
      <w:proofErr w:type="spellStart"/>
      <w:r w:rsidRPr="008D7C1B">
        <w:rPr>
          <w:i/>
          <w:color w:val="000000"/>
          <w:szCs w:val="24"/>
        </w:rPr>
        <w:t>Academic</w:t>
      </w:r>
      <w:proofErr w:type="spellEnd"/>
      <w:r w:rsidRPr="008D7C1B">
        <w:rPr>
          <w:i/>
          <w:color w:val="000000"/>
          <w:szCs w:val="24"/>
        </w:rPr>
        <w:t xml:space="preserve"> </w:t>
      </w:r>
      <w:proofErr w:type="spellStart"/>
      <w:r w:rsidRPr="008D7C1B">
        <w:rPr>
          <w:i/>
          <w:color w:val="000000"/>
          <w:szCs w:val="24"/>
        </w:rPr>
        <w:t>Research</w:t>
      </w:r>
      <w:proofErr w:type="spellEnd"/>
      <w:r w:rsidRPr="008D7C1B">
        <w:rPr>
          <w:i/>
          <w:color w:val="000000"/>
          <w:szCs w:val="24"/>
        </w:rPr>
        <w:t xml:space="preserve"> in Business </w:t>
      </w:r>
      <w:proofErr w:type="spellStart"/>
      <w:r w:rsidRPr="008D7C1B">
        <w:rPr>
          <w:i/>
          <w:color w:val="000000"/>
          <w:szCs w:val="24"/>
        </w:rPr>
        <w:t>and</w:t>
      </w:r>
      <w:proofErr w:type="spellEnd"/>
      <w:r w:rsidRPr="008D7C1B">
        <w:rPr>
          <w:i/>
          <w:color w:val="000000"/>
          <w:szCs w:val="24"/>
        </w:rPr>
        <w:t xml:space="preserve"> </w:t>
      </w:r>
      <w:proofErr w:type="spellStart"/>
      <w:r w:rsidRPr="008D7C1B">
        <w:rPr>
          <w:i/>
          <w:color w:val="000000"/>
          <w:szCs w:val="24"/>
        </w:rPr>
        <w:t>SocialSciences</w:t>
      </w:r>
      <w:proofErr w:type="spellEnd"/>
      <w:r w:rsidRPr="008D7C1B">
        <w:rPr>
          <w:i/>
          <w:color w:val="000000"/>
          <w:szCs w:val="24"/>
        </w:rPr>
        <w:t>, 10(4)</w:t>
      </w:r>
      <w:r w:rsidRPr="008D7C1B">
        <w:rPr>
          <w:color w:val="000000"/>
          <w:szCs w:val="24"/>
        </w:rPr>
        <w:t>(2020), 201–213.</w:t>
      </w:r>
    </w:p>
    <w:p w14:paraId="534A75C1" w14:textId="77777777" w:rsidR="00973147" w:rsidRPr="008D7C1B" w:rsidRDefault="00973147" w:rsidP="00973147">
      <w:pPr>
        <w:spacing w:after="0" w:line="240" w:lineRule="auto"/>
        <w:ind w:left="862" w:hangingChars="360" w:hanging="864"/>
        <w:rPr>
          <w:color w:val="000000"/>
          <w:szCs w:val="24"/>
        </w:rPr>
      </w:pPr>
      <w:r w:rsidRPr="00FA63BB">
        <w:rPr>
          <w:color w:val="000000"/>
          <w:szCs w:val="24"/>
        </w:rPr>
        <w:t xml:space="preserve">Perkasa, D. H., &amp; Purwanto, S. (2024, </w:t>
      </w:r>
      <w:proofErr w:type="spellStart"/>
      <w:r w:rsidRPr="00FA63BB">
        <w:rPr>
          <w:color w:val="000000"/>
          <w:szCs w:val="24"/>
        </w:rPr>
        <w:t>June</w:t>
      </w:r>
      <w:proofErr w:type="spellEnd"/>
      <w:r w:rsidRPr="00FA63BB">
        <w:rPr>
          <w:color w:val="000000"/>
          <w:szCs w:val="24"/>
        </w:rPr>
        <w:t xml:space="preserve">). </w:t>
      </w:r>
      <w:proofErr w:type="spellStart"/>
      <w:r w:rsidRPr="00FA63BB">
        <w:rPr>
          <w:color w:val="000000"/>
          <w:szCs w:val="24"/>
        </w:rPr>
        <w:t>Job</w:t>
      </w:r>
      <w:proofErr w:type="spellEnd"/>
      <w:r w:rsidRPr="00FA63BB">
        <w:rPr>
          <w:color w:val="000000"/>
          <w:szCs w:val="24"/>
        </w:rPr>
        <w:t xml:space="preserve"> </w:t>
      </w:r>
      <w:proofErr w:type="spellStart"/>
      <w:r w:rsidRPr="00FA63BB">
        <w:rPr>
          <w:color w:val="000000"/>
          <w:szCs w:val="24"/>
        </w:rPr>
        <w:t>Hopping</w:t>
      </w:r>
      <w:proofErr w:type="spellEnd"/>
      <w:r w:rsidRPr="00FA63BB">
        <w:rPr>
          <w:color w:val="000000"/>
          <w:szCs w:val="24"/>
        </w:rPr>
        <w:t xml:space="preserve"> </w:t>
      </w:r>
      <w:proofErr w:type="spellStart"/>
      <w:r w:rsidRPr="00FA63BB">
        <w:rPr>
          <w:color w:val="000000"/>
          <w:szCs w:val="24"/>
        </w:rPr>
        <w:t>Behavior</w:t>
      </w:r>
      <w:proofErr w:type="spellEnd"/>
      <w:r w:rsidRPr="00FA63BB">
        <w:rPr>
          <w:color w:val="000000"/>
          <w:szCs w:val="24"/>
        </w:rPr>
        <w:t xml:space="preserve"> In </w:t>
      </w:r>
      <w:proofErr w:type="spellStart"/>
      <w:r w:rsidRPr="00FA63BB">
        <w:rPr>
          <w:color w:val="000000"/>
          <w:szCs w:val="24"/>
        </w:rPr>
        <w:t>Millenials</w:t>
      </w:r>
      <w:proofErr w:type="spellEnd"/>
      <w:r w:rsidRPr="00FA63BB">
        <w:rPr>
          <w:color w:val="000000"/>
          <w:szCs w:val="24"/>
        </w:rPr>
        <w:t xml:space="preserve">. </w:t>
      </w:r>
      <w:r w:rsidRPr="00FA63BB">
        <w:rPr>
          <w:i/>
          <w:color w:val="000000"/>
          <w:szCs w:val="24"/>
        </w:rPr>
        <w:t>IJAMESC, Vol. 2 No. 3,</w:t>
      </w:r>
      <w:r w:rsidRPr="00FA63BB">
        <w:rPr>
          <w:color w:val="000000"/>
          <w:szCs w:val="24"/>
        </w:rPr>
        <w:t>.</w:t>
      </w:r>
    </w:p>
    <w:p w14:paraId="6A945F27" w14:textId="77777777" w:rsidR="00973147" w:rsidRPr="009147FC" w:rsidRDefault="00973147" w:rsidP="00973147">
      <w:pPr>
        <w:spacing w:after="0" w:line="240" w:lineRule="auto"/>
        <w:ind w:left="862" w:hangingChars="360" w:hanging="864"/>
        <w:rPr>
          <w:color w:val="000000"/>
          <w:szCs w:val="24"/>
        </w:rPr>
      </w:pPr>
      <w:proofErr w:type="spellStart"/>
      <w:r w:rsidRPr="008D7C1B">
        <w:rPr>
          <w:color w:val="000000"/>
          <w:szCs w:val="24"/>
        </w:rPr>
        <w:t>Robbins</w:t>
      </w:r>
      <w:proofErr w:type="spellEnd"/>
      <w:r w:rsidRPr="008D7C1B">
        <w:rPr>
          <w:color w:val="000000"/>
          <w:szCs w:val="24"/>
        </w:rPr>
        <w:t xml:space="preserve">, S. P., </w:t>
      </w:r>
      <w:proofErr w:type="spellStart"/>
      <w:r w:rsidRPr="008D7C1B">
        <w:rPr>
          <w:color w:val="000000"/>
          <w:szCs w:val="24"/>
        </w:rPr>
        <w:t>Judge</w:t>
      </w:r>
      <w:proofErr w:type="spellEnd"/>
      <w:r w:rsidRPr="008D7C1B">
        <w:rPr>
          <w:color w:val="000000"/>
          <w:szCs w:val="24"/>
        </w:rPr>
        <w:t xml:space="preserve">, T. A., </w:t>
      </w:r>
      <w:proofErr w:type="spellStart"/>
      <w:r w:rsidRPr="008D7C1B">
        <w:rPr>
          <w:color w:val="000000"/>
          <w:szCs w:val="24"/>
        </w:rPr>
        <w:t>Millet</w:t>
      </w:r>
      <w:proofErr w:type="spellEnd"/>
      <w:r w:rsidRPr="008D7C1B">
        <w:rPr>
          <w:color w:val="000000"/>
          <w:szCs w:val="24"/>
        </w:rPr>
        <w:t>, B., &amp; M. B. (2008</w:t>
      </w:r>
      <w:r w:rsidRPr="009147FC">
        <w:rPr>
          <w:color w:val="000000"/>
          <w:szCs w:val="24"/>
        </w:rPr>
        <w:t xml:space="preserve">). </w:t>
      </w:r>
      <w:proofErr w:type="spellStart"/>
      <w:r w:rsidRPr="009147FC">
        <w:rPr>
          <w:color w:val="000000"/>
          <w:szCs w:val="24"/>
        </w:rPr>
        <w:t>Organisational</w:t>
      </w:r>
      <w:proofErr w:type="spellEnd"/>
      <w:r w:rsidRPr="009147FC">
        <w:rPr>
          <w:color w:val="000000"/>
          <w:szCs w:val="24"/>
        </w:rPr>
        <w:t xml:space="preserve"> </w:t>
      </w:r>
      <w:proofErr w:type="spellStart"/>
      <w:r w:rsidRPr="009147FC">
        <w:rPr>
          <w:color w:val="000000"/>
          <w:szCs w:val="24"/>
        </w:rPr>
        <w:t>Behaviour</w:t>
      </w:r>
      <w:proofErr w:type="spellEnd"/>
      <w:r w:rsidRPr="009147FC">
        <w:rPr>
          <w:color w:val="000000"/>
          <w:szCs w:val="24"/>
        </w:rPr>
        <w:t xml:space="preserve"> (7th ed.). Pearson </w:t>
      </w:r>
      <w:proofErr w:type="spellStart"/>
      <w:r w:rsidRPr="009147FC">
        <w:rPr>
          <w:color w:val="000000"/>
          <w:szCs w:val="24"/>
        </w:rPr>
        <w:t>Australian</w:t>
      </w:r>
      <w:proofErr w:type="spellEnd"/>
      <w:r w:rsidRPr="009147FC">
        <w:rPr>
          <w:color w:val="000000"/>
          <w:szCs w:val="24"/>
        </w:rPr>
        <w:t>.</w:t>
      </w:r>
    </w:p>
    <w:p w14:paraId="5913468A" w14:textId="77777777" w:rsidR="00973147" w:rsidRDefault="00973147" w:rsidP="00973147">
      <w:pPr>
        <w:spacing w:after="0" w:line="240" w:lineRule="auto"/>
        <w:ind w:left="862" w:hangingChars="360" w:hanging="864"/>
        <w:rPr>
          <w:color w:val="000000"/>
          <w:szCs w:val="24"/>
        </w:rPr>
      </w:pPr>
      <w:proofErr w:type="spellStart"/>
      <w:r w:rsidRPr="009147FC">
        <w:rPr>
          <w:color w:val="000000"/>
          <w:szCs w:val="24"/>
        </w:rPr>
        <w:t>Sánchez-Hernández</w:t>
      </w:r>
      <w:proofErr w:type="spellEnd"/>
      <w:r w:rsidRPr="009147FC">
        <w:rPr>
          <w:color w:val="000000"/>
          <w:szCs w:val="24"/>
        </w:rPr>
        <w:t xml:space="preserve">, M., </w:t>
      </w:r>
      <w:proofErr w:type="spellStart"/>
      <w:r w:rsidRPr="009147FC">
        <w:rPr>
          <w:color w:val="000000"/>
          <w:szCs w:val="24"/>
        </w:rPr>
        <w:t>González-López</w:t>
      </w:r>
      <w:proofErr w:type="spellEnd"/>
      <w:r w:rsidRPr="009147FC">
        <w:rPr>
          <w:color w:val="000000"/>
          <w:szCs w:val="24"/>
        </w:rPr>
        <w:t xml:space="preserve">, Ó., </w:t>
      </w:r>
      <w:proofErr w:type="spellStart"/>
      <w:r w:rsidRPr="009147FC">
        <w:rPr>
          <w:color w:val="000000"/>
          <w:szCs w:val="24"/>
        </w:rPr>
        <w:t>Buenadicha-Mateos</w:t>
      </w:r>
      <w:proofErr w:type="spellEnd"/>
      <w:r w:rsidRPr="009147FC">
        <w:rPr>
          <w:color w:val="000000"/>
          <w:szCs w:val="24"/>
        </w:rPr>
        <w:t>, M., &amp; Tato-</w:t>
      </w:r>
      <w:proofErr w:type="spellStart"/>
      <w:r w:rsidRPr="009147FC">
        <w:rPr>
          <w:color w:val="000000"/>
          <w:szCs w:val="24"/>
        </w:rPr>
        <w:t>Jiménez</w:t>
      </w:r>
      <w:proofErr w:type="spellEnd"/>
      <w:r w:rsidRPr="009147FC">
        <w:rPr>
          <w:color w:val="000000"/>
          <w:szCs w:val="24"/>
        </w:rPr>
        <w:t xml:space="preserve">, J. (2019, 12 15). </w:t>
      </w:r>
      <w:proofErr w:type="spellStart"/>
      <w:r w:rsidRPr="009147FC">
        <w:rPr>
          <w:color w:val="000000"/>
          <w:szCs w:val="24"/>
        </w:rPr>
        <w:t>Work-life</w:t>
      </w:r>
      <w:proofErr w:type="spellEnd"/>
      <w:r w:rsidRPr="009147FC">
        <w:rPr>
          <w:color w:val="000000"/>
          <w:szCs w:val="24"/>
        </w:rPr>
        <w:t xml:space="preserve"> </w:t>
      </w:r>
      <w:proofErr w:type="spellStart"/>
      <w:r w:rsidRPr="009147FC">
        <w:rPr>
          <w:color w:val="000000"/>
          <w:szCs w:val="24"/>
        </w:rPr>
        <w:t>balance</w:t>
      </w:r>
      <w:proofErr w:type="spellEnd"/>
      <w:r w:rsidRPr="009147FC">
        <w:rPr>
          <w:color w:val="000000"/>
          <w:szCs w:val="24"/>
        </w:rPr>
        <w:t xml:space="preserve"> in </w:t>
      </w:r>
      <w:proofErr w:type="spellStart"/>
      <w:r w:rsidRPr="009147FC">
        <w:rPr>
          <w:color w:val="000000"/>
          <w:szCs w:val="24"/>
        </w:rPr>
        <w:t>great</w:t>
      </w:r>
      <w:proofErr w:type="spellEnd"/>
      <w:r w:rsidRPr="009147FC">
        <w:rPr>
          <w:color w:val="000000"/>
          <w:szCs w:val="24"/>
        </w:rPr>
        <w:t xml:space="preserve"> </w:t>
      </w:r>
      <w:proofErr w:type="spellStart"/>
      <w:r w:rsidRPr="009147FC">
        <w:rPr>
          <w:color w:val="000000"/>
          <w:szCs w:val="24"/>
        </w:rPr>
        <w:t>companies</w:t>
      </w:r>
      <w:proofErr w:type="spellEnd"/>
      <w:r w:rsidRPr="009147FC">
        <w:rPr>
          <w:color w:val="000000"/>
          <w:szCs w:val="24"/>
        </w:rPr>
        <w:t xml:space="preserve"> </w:t>
      </w:r>
      <w:proofErr w:type="spellStart"/>
      <w:r w:rsidRPr="009147FC">
        <w:rPr>
          <w:color w:val="000000"/>
          <w:szCs w:val="24"/>
        </w:rPr>
        <w:t>and</w:t>
      </w:r>
      <w:proofErr w:type="spellEnd"/>
      <w:r w:rsidRPr="009147FC">
        <w:rPr>
          <w:color w:val="000000"/>
          <w:szCs w:val="24"/>
        </w:rPr>
        <w:t xml:space="preserve"> pending </w:t>
      </w:r>
      <w:proofErr w:type="spellStart"/>
      <w:r w:rsidRPr="009147FC">
        <w:rPr>
          <w:color w:val="000000"/>
          <w:szCs w:val="24"/>
        </w:rPr>
        <w:t>issues</w:t>
      </w:r>
      <w:proofErr w:type="spellEnd"/>
      <w:r w:rsidRPr="009147FC">
        <w:rPr>
          <w:color w:val="000000"/>
          <w:szCs w:val="24"/>
        </w:rPr>
        <w:t xml:space="preserve"> </w:t>
      </w:r>
      <w:proofErr w:type="spellStart"/>
      <w:r w:rsidRPr="009147FC">
        <w:rPr>
          <w:color w:val="000000"/>
          <w:szCs w:val="24"/>
        </w:rPr>
        <w:t>for</w:t>
      </w:r>
      <w:proofErr w:type="spellEnd"/>
      <w:r w:rsidRPr="009147FC">
        <w:rPr>
          <w:color w:val="000000"/>
          <w:szCs w:val="24"/>
        </w:rPr>
        <w:t xml:space="preserve"> </w:t>
      </w:r>
      <w:proofErr w:type="spellStart"/>
      <w:r w:rsidRPr="009147FC">
        <w:rPr>
          <w:color w:val="000000"/>
          <w:szCs w:val="24"/>
        </w:rPr>
        <w:t>engaging</w:t>
      </w:r>
      <w:proofErr w:type="spellEnd"/>
      <w:r w:rsidRPr="009147FC">
        <w:rPr>
          <w:color w:val="000000"/>
          <w:szCs w:val="24"/>
        </w:rPr>
        <w:t xml:space="preserve"> </w:t>
      </w:r>
      <w:proofErr w:type="spellStart"/>
      <w:r w:rsidRPr="009147FC">
        <w:rPr>
          <w:color w:val="000000"/>
          <w:szCs w:val="24"/>
        </w:rPr>
        <w:t>new</w:t>
      </w:r>
      <w:proofErr w:type="spellEnd"/>
      <w:r w:rsidRPr="009147FC">
        <w:rPr>
          <w:color w:val="000000"/>
          <w:szCs w:val="24"/>
        </w:rPr>
        <w:t xml:space="preserve"> </w:t>
      </w:r>
      <w:proofErr w:type="spellStart"/>
      <w:r w:rsidRPr="009147FC">
        <w:rPr>
          <w:color w:val="000000"/>
          <w:szCs w:val="24"/>
        </w:rPr>
        <w:t>generations</w:t>
      </w:r>
      <w:proofErr w:type="spellEnd"/>
      <w:r w:rsidRPr="009147FC">
        <w:rPr>
          <w:color w:val="000000"/>
          <w:szCs w:val="24"/>
        </w:rPr>
        <w:t xml:space="preserve"> </w:t>
      </w:r>
      <w:proofErr w:type="spellStart"/>
      <w:r w:rsidRPr="009147FC">
        <w:rPr>
          <w:color w:val="000000"/>
          <w:szCs w:val="24"/>
        </w:rPr>
        <w:t>at</w:t>
      </w:r>
      <w:proofErr w:type="spellEnd"/>
      <w:r w:rsidRPr="009147FC">
        <w:rPr>
          <w:color w:val="000000"/>
          <w:szCs w:val="24"/>
        </w:rPr>
        <w:t xml:space="preserve"> </w:t>
      </w:r>
      <w:proofErr w:type="spellStart"/>
      <w:r w:rsidRPr="009147FC">
        <w:rPr>
          <w:color w:val="000000"/>
          <w:szCs w:val="24"/>
        </w:rPr>
        <w:t>work</w:t>
      </w:r>
      <w:proofErr w:type="spellEnd"/>
      <w:r w:rsidRPr="009147FC">
        <w:rPr>
          <w:color w:val="000000"/>
          <w:szCs w:val="24"/>
        </w:rPr>
        <w:t xml:space="preserve">. </w:t>
      </w:r>
      <w:r w:rsidRPr="009147FC">
        <w:rPr>
          <w:i/>
          <w:color w:val="000000"/>
          <w:szCs w:val="24"/>
        </w:rPr>
        <w:t xml:space="preserve">International </w:t>
      </w:r>
      <w:proofErr w:type="spellStart"/>
      <w:r w:rsidRPr="009147FC">
        <w:rPr>
          <w:i/>
          <w:color w:val="000000"/>
          <w:szCs w:val="24"/>
        </w:rPr>
        <w:t>Journal</w:t>
      </w:r>
      <w:proofErr w:type="spellEnd"/>
      <w:r w:rsidRPr="009147FC">
        <w:rPr>
          <w:i/>
          <w:color w:val="000000"/>
          <w:szCs w:val="24"/>
        </w:rPr>
        <w:t xml:space="preserve"> </w:t>
      </w:r>
      <w:proofErr w:type="spellStart"/>
      <w:r w:rsidRPr="009147FC">
        <w:rPr>
          <w:i/>
          <w:color w:val="000000"/>
          <w:szCs w:val="24"/>
        </w:rPr>
        <w:t>of</w:t>
      </w:r>
      <w:proofErr w:type="spellEnd"/>
      <w:r w:rsidRPr="009147FC">
        <w:rPr>
          <w:i/>
          <w:color w:val="000000"/>
          <w:szCs w:val="24"/>
        </w:rPr>
        <w:t xml:space="preserve"> </w:t>
      </w:r>
      <w:proofErr w:type="spellStart"/>
      <w:r w:rsidRPr="009147FC">
        <w:rPr>
          <w:i/>
          <w:color w:val="000000"/>
          <w:szCs w:val="24"/>
        </w:rPr>
        <w:t>Environmental</w:t>
      </w:r>
      <w:proofErr w:type="spellEnd"/>
      <w:r w:rsidRPr="009147FC">
        <w:rPr>
          <w:i/>
          <w:color w:val="000000"/>
          <w:szCs w:val="24"/>
        </w:rPr>
        <w:t xml:space="preserve"> </w:t>
      </w:r>
      <w:proofErr w:type="spellStart"/>
      <w:r w:rsidRPr="009147FC">
        <w:rPr>
          <w:i/>
          <w:color w:val="000000"/>
          <w:szCs w:val="24"/>
        </w:rPr>
        <w:t>Research</w:t>
      </w:r>
      <w:proofErr w:type="spellEnd"/>
      <w:r w:rsidRPr="009147FC">
        <w:rPr>
          <w:i/>
          <w:color w:val="000000"/>
          <w:szCs w:val="24"/>
        </w:rPr>
        <w:t xml:space="preserve"> </w:t>
      </w:r>
      <w:proofErr w:type="spellStart"/>
      <w:r w:rsidRPr="009147FC">
        <w:rPr>
          <w:i/>
          <w:color w:val="000000"/>
          <w:szCs w:val="24"/>
        </w:rPr>
        <w:t>and</w:t>
      </w:r>
      <w:proofErr w:type="spellEnd"/>
      <w:r w:rsidRPr="009147FC">
        <w:rPr>
          <w:i/>
          <w:color w:val="000000"/>
          <w:szCs w:val="24"/>
        </w:rPr>
        <w:t xml:space="preserve"> </w:t>
      </w:r>
      <w:proofErr w:type="spellStart"/>
      <w:r w:rsidRPr="009147FC">
        <w:rPr>
          <w:i/>
          <w:color w:val="000000"/>
          <w:szCs w:val="24"/>
        </w:rPr>
        <w:t>Public</w:t>
      </w:r>
      <w:proofErr w:type="spellEnd"/>
      <w:r w:rsidRPr="009147FC">
        <w:rPr>
          <w:i/>
          <w:color w:val="000000"/>
          <w:szCs w:val="24"/>
        </w:rPr>
        <w:t xml:space="preserve"> </w:t>
      </w:r>
      <w:proofErr w:type="spellStart"/>
      <w:r w:rsidRPr="009147FC">
        <w:rPr>
          <w:i/>
          <w:color w:val="000000"/>
          <w:szCs w:val="24"/>
        </w:rPr>
        <w:t>Health</w:t>
      </w:r>
      <w:proofErr w:type="spellEnd"/>
      <w:r w:rsidRPr="009147FC">
        <w:rPr>
          <w:i/>
          <w:color w:val="000000"/>
          <w:szCs w:val="24"/>
        </w:rPr>
        <w:t>, 16(24)</w:t>
      </w:r>
      <w:r w:rsidRPr="009147FC">
        <w:rPr>
          <w:color w:val="000000"/>
          <w:szCs w:val="24"/>
        </w:rPr>
        <w:t>(2019), 5122.</w:t>
      </w:r>
    </w:p>
    <w:p w14:paraId="53860123" w14:textId="77777777" w:rsidR="00973147" w:rsidRPr="008D7C1B" w:rsidRDefault="00973147" w:rsidP="00973147">
      <w:pPr>
        <w:spacing w:after="0" w:line="240" w:lineRule="auto"/>
        <w:ind w:left="862" w:hangingChars="360" w:hanging="864"/>
        <w:rPr>
          <w:color w:val="000000"/>
          <w:szCs w:val="24"/>
        </w:rPr>
      </w:pPr>
      <w:r w:rsidRPr="008D7C1B">
        <w:rPr>
          <w:color w:val="000000"/>
          <w:szCs w:val="24"/>
        </w:rPr>
        <w:t xml:space="preserve">Sharma, M. (2020, </w:t>
      </w:r>
      <w:proofErr w:type="spellStart"/>
      <w:r w:rsidRPr="008D7C1B">
        <w:rPr>
          <w:color w:val="000000"/>
          <w:szCs w:val="24"/>
        </w:rPr>
        <w:t>February</w:t>
      </w:r>
      <w:proofErr w:type="spellEnd"/>
      <w:r w:rsidRPr="008D7C1B">
        <w:rPr>
          <w:color w:val="000000"/>
          <w:szCs w:val="24"/>
        </w:rPr>
        <w:t xml:space="preserve"> 15). </w:t>
      </w:r>
      <w:proofErr w:type="spellStart"/>
      <w:r w:rsidRPr="008D7C1B">
        <w:rPr>
          <w:color w:val="000000"/>
          <w:szCs w:val="24"/>
        </w:rPr>
        <w:t>Job</w:t>
      </w:r>
      <w:proofErr w:type="spellEnd"/>
      <w:r w:rsidRPr="008D7C1B">
        <w:rPr>
          <w:color w:val="000000"/>
          <w:szCs w:val="24"/>
        </w:rPr>
        <w:t xml:space="preserve"> </w:t>
      </w:r>
      <w:r w:rsidRPr="008D7C1B">
        <w:rPr>
          <w:color w:val="000000"/>
          <w:szCs w:val="24"/>
          <w:lang w:val="en-US"/>
        </w:rPr>
        <w:t>S</w:t>
      </w:r>
      <w:proofErr w:type="spellStart"/>
      <w:r w:rsidRPr="008D7C1B">
        <w:rPr>
          <w:color w:val="000000"/>
          <w:szCs w:val="24"/>
        </w:rPr>
        <w:t>atisfaction</w:t>
      </w:r>
      <w:proofErr w:type="spellEnd"/>
      <w:r w:rsidRPr="008D7C1B">
        <w:rPr>
          <w:color w:val="000000"/>
          <w:szCs w:val="24"/>
        </w:rPr>
        <w:t xml:space="preserve"> </w:t>
      </w:r>
      <w:proofErr w:type="spellStart"/>
      <w:r w:rsidRPr="008D7C1B">
        <w:rPr>
          <w:color w:val="000000"/>
          <w:szCs w:val="24"/>
        </w:rPr>
        <w:t>and</w:t>
      </w:r>
      <w:proofErr w:type="spellEnd"/>
      <w:r w:rsidRPr="008D7C1B">
        <w:rPr>
          <w:color w:val="000000"/>
          <w:szCs w:val="24"/>
          <w:lang w:val="en-US"/>
        </w:rPr>
        <w:t xml:space="preserve"> E</w:t>
      </w:r>
      <w:proofErr w:type="spellStart"/>
      <w:r w:rsidRPr="008D7C1B">
        <w:rPr>
          <w:color w:val="000000"/>
          <w:szCs w:val="24"/>
        </w:rPr>
        <w:t>mployee</w:t>
      </w:r>
      <w:proofErr w:type="spellEnd"/>
      <w:r w:rsidRPr="008D7C1B">
        <w:rPr>
          <w:color w:val="000000"/>
          <w:szCs w:val="24"/>
        </w:rPr>
        <w:t xml:space="preserve"> </w:t>
      </w:r>
      <w:r w:rsidRPr="008D7C1B">
        <w:rPr>
          <w:color w:val="000000"/>
          <w:szCs w:val="24"/>
          <w:lang w:val="en-US"/>
        </w:rPr>
        <w:t>L</w:t>
      </w:r>
      <w:proofErr w:type="spellStart"/>
      <w:r w:rsidRPr="008D7C1B">
        <w:rPr>
          <w:color w:val="000000"/>
          <w:szCs w:val="24"/>
        </w:rPr>
        <w:t>oyalty</w:t>
      </w:r>
      <w:proofErr w:type="spellEnd"/>
      <w:r w:rsidRPr="008D7C1B">
        <w:rPr>
          <w:color w:val="000000"/>
          <w:szCs w:val="24"/>
        </w:rPr>
        <w:t>: a</w:t>
      </w:r>
      <w:r w:rsidRPr="008D7C1B">
        <w:rPr>
          <w:color w:val="000000"/>
          <w:szCs w:val="24"/>
          <w:lang w:val="en-US"/>
        </w:rPr>
        <w:t xml:space="preserve"> </w:t>
      </w:r>
      <w:r w:rsidRPr="008D7C1B">
        <w:rPr>
          <w:color w:val="000000"/>
          <w:szCs w:val="24"/>
        </w:rPr>
        <w:t xml:space="preserve">study </w:t>
      </w:r>
      <w:proofErr w:type="spellStart"/>
      <w:r w:rsidRPr="008D7C1B">
        <w:rPr>
          <w:color w:val="000000"/>
          <w:szCs w:val="24"/>
        </w:rPr>
        <w:t>of</w:t>
      </w:r>
      <w:proofErr w:type="spellEnd"/>
      <w:r w:rsidRPr="008D7C1B">
        <w:rPr>
          <w:color w:val="000000"/>
          <w:szCs w:val="24"/>
        </w:rPr>
        <w:t xml:space="preserve"> </w:t>
      </w:r>
      <w:proofErr w:type="spellStart"/>
      <w:r w:rsidRPr="008D7C1B">
        <w:rPr>
          <w:color w:val="000000"/>
          <w:szCs w:val="24"/>
        </w:rPr>
        <w:t>working</w:t>
      </w:r>
      <w:proofErr w:type="spellEnd"/>
      <w:r w:rsidRPr="008D7C1B">
        <w:rPr>
          <w:color w:val="000000"/>
          <w:szCs w:val="24"/>
        </w:rPr>
        <w:t xml:space="preserve"> </w:t>
      </w:r>
      <w:proofErr w:type="spellStart"/>
      <w:r w:rsidRPr="008D7C1B">
        <w:rPr>
          <w:color w:val="000000"/>
          <w:szCs w:val="24"/>
        </w:rPr>
        <w:t>professionals</w:t>
      </w:r>
      <w:proofErr w:type="spellEnd"/>
      <w:r w:rsidRPr="008D7C1B">
        <w:rPr>
          <w:color w:val="000000"/>
          <w:szCs w:val="24"/>
        </w:rPr>
        <w:t xml:space="preserve"> in </w:t>
      </w:r>
      <w:proofErr w:type="spellStart"/>
      <w:r w:rsidRPr="008D7C1B">
        <w:rPr>
          <w:color w:val="000000"/>
          <w:szCs w:val="24"/>
        </w:rPr>
        <w:t>Noida</w:t>
      </w:r>
      <w:proofErr w:type="spellEnd"/>
      <w:r w:rsidRPr="008D7C1B">
        <w:rPr>
          <w:color w:val="000000"/>
          <w:szCs w:val="24"/>
        </w:rPr>
        <w:t xml:space="preserve"> NCR. </w:t>
      </w:r>
      <w:r w:rsidRPr="008D7C1B">
        <w:rPr>
          <w:i/>
          <w:color w:val="000000"/>
          <w:szCs w:val="24"/>
        </w:rPr>
        <w:t xml:space="preserve">JECRC </w:t>
      </w:r>
      <w:proofErr w:type="spellStart"/>
      <w:r w:rsidRPr="008D7C1B">
        <w:rPr>
          <w:i/>
          <w:color w:val="000000"/>
          <w:szCs w:val="24"/>
        </w:rPr>
        <w:t>University</w:t>
      </w:r>
      <w:proofErr w:type="spellEnd"/>
      <w:r w:rsidRPr="008D7C1B">
        <w:rPr>
          <w:i/>
          <w:color w:val="000000"/>
          <w:szCs w:val="24"/>
        </w:rPr>
        <w:t>, 15</w:t>
      </w:r>
      <w:r w:rsidRPr="008D7C1B">
        <w:rPr>
          <w:color w:val="000000"/>
          <w:szCs w:val="24"/>
        </w:rPr>
        <w:t>.</w:t>
      </w:r>
    </w:p>
    <w:p w14:paraId="56E66FDC" w14:textId="77777777" w:rsidR="00973147" w:rsidRPr="008D7C1B" w:rsidRDefault="00973147" w:rsidP="00973147">
      <w:pPr>
        <w:spacing w:after="0" w:line="240" w:lineRule="auto"/>
        <w:ind w:left="862" w:hangingChars="360" w:hanging="864"/>
        <w:rPr>
          <w:color w:val="000000"/>
          <w:szCs w:val="24"/>
        </w:rPr>
      </w:pPr>
      <w:r w:rsidRPr="008D7C1B">
        <w:rPr>
          <w:color w:val="000000"/>
          <w:szCs w:val="24"/>
        </w:rPr>
        <w:t xml:space="preserve">Soetrisno, E. (2019). </w:t>
      </w:r>
      <w:r w:rsidRPr="009147FC">
        <w:rPr>
          <w:iCs/>
          <w:color w:val="000000"/>
          <w:szCs w:val="24"/>
        </w:rPr>
        <w:t>Manajemen Sumber Daya Manusia</w:t>
      </w:r>
      <w:r w:rsidRPr="008D7C1B">
        <w:rPr>
          <w:i/>
          <w:color w:val="000000"/>
          <w:szCs w:val="24"/>
        </w:rPr>
        <w:t>.</w:t>
      </w:r>
      <w:r w:rsidRPr="008D7C1B">
        <w:rPr>
          <w:color w:val="000000"/>
          <w:szCs w:val="24"/>
        </w:rPr>
        <w:t xml:space="preserve"> </w:t>
      </w:r>
      <w:proofErr w:type="spellStart"/>
      <w:r w:rsidRPr="008D7C1B">
        <w:rPr>
          <w:color w:val="000000"/>
          <w:szCs w:val="24"/>
        </w:rPr>
        <w:t>Prenadamedia</w:t>
      </w:r>
      <w:proofErr w:type="spellEnd"/>
      <w:r w:rsidRPr="008D7C1B">
        <w:rPr>
          <w:color w:val="000000"/>
          <w:szCs w:val="24"/>
        </w:rPr>
        <w:t>.</w:t>
      </w:r>
    </w:p>
    <w:p w14:paraId="615E2416" w14:textId="77777777" w:rsidR="00973147" w:rsidRPr="008D7C1B" w:rsidRDefault="00973147" w:rsidP="00973147">
      <w:pPr>
        <w:spacing w:after="0" w:line="240" w:lineRule="auto"/>
        <w:ind w:left="862" w:hangingChars="360" w:hanging="864"/>
        <w:rPr>
          <w:color w:val="000000"/>
          <w:szCs w:val="24"/>
        </w:rPr>
      </w:pPr>
      <w:proofErr w:type="spellStart"/>
      <w:r w:rsidRPr="008D7C1B">
        <w:rPr>
          <w:color w:val="000000"/>
          <w:szCs w:val="24"/>
        </w:rPr>
        <w:t>Tran</w:t>
      </w:r>
      <w:proofErr w:type="spellEnd"/>
      <w:r w:rsidRPr="008D7C1B">
        <w:rPr>
          <w:color w:val="000000"/>
          <w:szCs w:val="24"/>
        </w:rPr>
        <w:t xml:space="preserve">, H. N., Le, D. V., Hai, Y. V., Kim, H. D., &amp; </w:t>
      </w:r>
      <w:proofErr w:type="spellStart"/>
      <w:r w:rsidRPr="008D7C1B">
        <w:rPr>
          <w:color w:val="000000"/>
          <w:szCs w:val="24"/>
        </w:rPr>
        <w:t>Thi</w:t>
      </w:r>
      <w:proofErr w:type="spellEnd"/>
      <w:r w:rsidRPr="008D7C1B">
        <w:rPr>
          <w:color w:val="000000"/>
          <w:szCs w:val="24"/>
        </w:rPr>
        <w:t xml:space="preserve"> Yen, N. N. (2024). </w:t>
      </w:r>
      <w:proofErr w:type="spellStart"/>
      <w:r w:rsidRPr="008D7C1B">
        <w:rPr>
          <w:color w:val="000000"/>
          <w:szCs w:val="24"/>
        </w:rPr>
        <w:t>Exploring</w:t>
      </w:r>
      <w:proofErr w:type="spellEnd"/>
      <w:r w:rsidRPr="008D7C1B">
        <w:rPr>
          <w:color w:val="000000"/>
          <w:szCs w:val="24"/>
        </w:rPr>
        <w:t xml:space="preserve"> </w:t>
      </w:r>
      <w:proofErr w:type="spellStart"/>
      <w:r w:rsidRPr="008D7C1B">
        <w:rPr>
          <w:color w:val="000000"/>
          <w:szCs w:val="24"/>
        </w:rPr>
        <w:t>Job</w:t>
      </w:r>
      <w:proofErr w:type="spellEnd"/>
      <w:r w:rsidRPr="008D7C1B">
        <w:rPr>
          <w:color w:val="000000"/>
          <w:szCs w:val="24"/>
        </w:rPr>
        <w:t xml:space="preserve"> </w:t>
      </w:r>
      <w:proofErr w:type="spellStart"/>
      <w:r w:rsidRPr="008D7C1B">
        <w:rPr>
          <w:color w:val="000000"/>
          <w:szCs w:val="24"/>
        </w:rPr>
        <w:t>Satisfaction</w:t>
      </w:r>
      <w:proofErr w:type="spellEnd"/>
      <w:r w:rsidRPr="008D7C1B">
        <w:rPr>
          <w:color w:val="000000"/>
          <w:szCs w:val="24"/>
        </w:rPr>
        <w:t xml:space="preserve"> </w:t>
      </w:r>
      <w:proofErr w:type="spellStart"/>
      <w:r w:rsidRPr="008D7C1B">
        <w:rPr>
          <w:color w:val="000000"/>
          <w:szCs w:val="24"/>
        </w:rPr>
        <w:t>among</w:t>
      </w:r>
      <w:proofErr w:type="spellEnd"/>
      <w:r w:rsidRPr="008D7C1B">
        <w:rPr>
          <w:color w:val="000000"/>
          <w:szCs w:val="24"/>
        </w:rPr>
        <w:t xml:space="preserve"> </w:t>
      </w:r>
      <w:proofErr w:type="spellStart"/>
      <w:r w:rsidRPr="008D7C1B">
        <w:rPr>
          <w:color w:val="000000"/>
          <w:szCs w:val="24"/>
        </w:rPr>
        <w:t>Generation</w:t>
      </w:r>
      <w:proofErr w:type="spellEnd"/>
      <w:r w:rsidRPr="008D7C1B">
        <w:rPr>
          <w:color w:val="000000"/>
          <w:szCs w:val="24"/>
        </w:rPr>
        <w:t xml:space="preserve"> Z </w:t>
      </w:r>
      <w:proofErr w:type="spellStart"/>
      <w:r w:rsidRPr="008D7C1B">
        <w:rPr>
          <w:color w:val="000000"/>
          <w:szCs w:val="24"/>
        </w:rPr>
        <w:t>Employees</w:t>
      </w:r>
      <w:proofErr w:type="spellEnd"/>
      <w:r w:rsidRPr="008D7C1B">
        <w:rPr>
          <w:color w:val="000000"/>
          <w:szCs w:val="24"/>
        </w:rPr>
        <w:t xml:space="preserve">: A Study in </w:t>
      </w:r>
      <w:proofErr w:type="spellStart"/>
      <w:r w:rsidRPr="008D7C1B">
        <w:rPr>
          <w:color w:val="000000"/>
          <w:szCs w:val="24"/>
        </w:rPr>
        <w:t>the</w:t>
      </w:r>
      <w:proofErr w:type="spellEnd"/>
      <w:r w:rsidRPr="008D7C1B">
        <w:rPr>
          <w:color w:val="000000"/>
          <w:szCs w:val="24"/>
        </w:rPr>
        <w:t xml:space="preserve"> </w:t>
      </w:r>
      <w:proofErr w:type="spellStart"/>
      <w:r w:rsidRPr="008D7C1B">
        <w:rPr>
          <w:color w:val="000000"/>
          <w:szCs w:val="24"/>
        </w:rPr>
        <w:t>SMEs</w:t>
      </w:r>
      <w:proofErr w:type="spellEnd"/>
      <w:r w:rsidRPr="008D7C1B">
        <w:rPr>
          <w:color w:val="000000"/>
          <w:szCs w:val="24"/>
        </w:rPr>
        <w:t xml:space="preserve"> </w:t>
      </w:r>
      <w:proofErr w:type="spellStart"/>
      <w:r w:rsidRPr="008D7C1B">
        <w:rPr>
          <w:color w:val="000000"/>
          <w:szCs w:val="24"/>
        </w:rPr>
        <w:t>of</w:t>
      </w:r>
      <w:proofErr w:type="spellEnd"/>
      <w:r w:rsidRPr="008D7C1B">
        <w:rPr>
          <w:color w:val="000000"/>
          <w:szCs w:val="24"/>
        </w:rPr>
        <w:t xml:space="preserve"> </w:t>
      </w:r>
      <w:proofErr w:type="spellStart"/>
      <w:r w:rsidRPr="008D7C1B">
        <w:rPr>
          <w:color w:val="000000"/>
          <w:szCs w:val="24"/>
        </w:rPr>
        <w:t>the</w:t>
      </w:r>
      <w:proofErr w:type="spellEnd"/>
      <w:r w:rsidRPr="008D7C1B">
        <w:rPr>
          <w:color w:val="000000"/>
          <w:szCs w:val="24"/>
        </w:rPr>
        <w:t xml:space="preserve"> </w:t>
      </w:r>
      <w:proofErr w:type="spellStart"/>
      <w:r w:rsidRPr="008D7C1B">
        <w:rPr>
          <w:color w:val="000000"/>
          <w:szCs w:val="24"/>
        </w:rPr>
        <w:t>Mekong</w:t>
      </w:r>
      <w:proofErr w:type="spellEnd"/>
      <w:r w:rsidRPr="008D7C1B">
        <w:rPr>
          <w:color w:val="000000"/>
          <w:szCs w:val="24"/>
        </w:rPr>
        <w:t xml:space="preserve"> Delta, Vietnam. </w:t>
      </w:r>
      <w:proofErr w:type="spellStart"/>
      <w:r w:rsidRPr="008D7C1B">
        <w:rPr>
          <w:i/>
          <w:color w:val="000000"/>
          <w:szCs w:val="24"/>
        </w:rPr>
        <w:t>Journal</w:t>
      </w:r>
      <w:proofErr w:type="spellEnd"/>
      <w:r w:rsidRPr="008D7C1B">
        <w:rPr>
          <w:i/>
          <w:color w:val="000000"/>
          <w:szCs w:val="24"/>
        </w:rPr>
        <w:t xml:space="preserve"> </w:t>
      </w:r>
      <w:proofErr w:type="spellStart"/>
      <w:r w:rsidRPr="008D7C1B">
        <w:rPr>
          <w:i/>
          <w:color w:val="000000"/>
          <w:szCs w:val="24"/>
        </w:rPr>
        <w:t>of</w:t>
      </w:r>
      <w:proofErr w:type="spellEnd"/>
      <w:r w:rsidRPr="008D7C1B">
        <w:rPr>
          <w:i/>
          <w:color w:val="000000"/>
          <w:szCs w:val="24"/>
        </w:rPr>
        <w:t xml:space="preserve"> </w:t>
      </w:r>
      <w:proofErr w:type="spellStart"/>
      <w:r w:rsidRPr="008D7C1B">
        <w:rPr>
          <w:i/>
          <w:color w:val="000000"/>
          <w:szCs w:val="24"/>
        </w:rPr>
        <w:t>Chinesse</w:t>
      </w:r>
      <w:proofErr w:type="spellEnd"/>
      <w:r w:rsidRPr="008D7C1B">
        <w:rPr>
          <w:i/>
          <w:color w:val="000000"/>
          <w:szCs w:val="24"/>
        </w:rPr>
        <w:t xml:space="preserve"> Human Resources </w:t>
      </w:r>
      <w:proofErr w:type="spellStart"/>
      <w:r w:rsidRPr="008D7C1B">
        <w:rPr>
          <w:i/>
          <w:color w:val="000000"/>
          <w:szCs w:val="24"/>
        </w:rPr>
        <w:t>Management</w:t>
      </w:r>
      <w:proofErr w:type="spellEnd"/>
      <w:r w:rsidRPr="008D7C1B">
        <w:rPr>
          <w:i/>
          <w:color w:val="000000"/>
          <w:szCs w:val="24"/>
        </w:rPr>
        <w:t>, 15(1)</w:t>
      </w:r>
      <w:r w:rsidRPr="008D7C1B">
        <w:rPr>
          <w:color w:val="000000"/>
          <w:szCs w:val="24"/>
        </w:rPr>
        <w:t>(2024), 110-120.</w:t>
      </w:r>
    </w:p>
    <w:p w14:paraId="739B3FAC" w14:textId="77777777" w:rsidR="00973147" w:rsidRPr="008D7C1B" w:rsidRDefault="00973147" w:rsidP="00973147">
      <w:pPr>
        <w:spacing w:after="0" w:line="240" w:lineRule="auto"/>
        <w:ind w:left="862" w:hangingChars="360" w:hanging="864"/>
        <w:rPr>
          <w:color w:val="000000"/>
          <w:szCs w:val="24"/>
        </w:rPr>
      </w:pPr>
      <w:r w:rsidRPr="008D7C1B">
        <w:rPr>
          <w:color w:val="000000"/>
          <w:szCs w:val="24"/>
        </w:rPr>
        <w:t xml:space="preserve">Turner, A. (2015). </w:t>
      </w:r>
      <w:proofErr w:type="spellStart"/>
      <w:r w:rsidRPr="008D7C1B">
        <w:rPr>
          <w:color w:val="000000"/>
          <w:szCs w:val="24"/>
        </w:rPr>
        <w:t>Generation</w:t>
      </w:r>
      <w:proofErr w:type="spellEnd"/>
      <w:r w:rsidRPr="008D7C1B">
        <w:rPr>
          <w:color w:val="000000"/>
          <w:szCs w:val="24"/>
        </w:rPr>
        <w:t xml:space="preserve"> Z: Technology </w:t>
      </w:r>
      <w:proofErr w:type="spellStart"/>
      <w:r w:rsidRPr="008D7C1B">
        <w:rPr>
          <w:color w:val="000000"/>
          <w:szCs w:val="24"/>
        </w:rPr>
        <w:t>And</w:t>
      </w:r>
      <w:proofErr w:type="spellEnd"/>
      <w:r w:rsidRPr="008D7C1B">
        <w:rPr>
          <w:color w:val="000000"/>
          <w:szCs w:val="24"/>
        </w:rPr>
        <w:t xml:space="preserve"> </w:t>
      </w:r>
      <w:proofErr w:type="spellStart"/>
      <w:r w:rsidRPr="008D7C1B">
        <w:rPr>
          <w:color w:val="000000"/>
          <w:szCs w:val="24"/>
        </w:rPr>
        <w:t>Social</w:t>
      </w:r>
      <w:proofErr w:type="spellEnd"/>
      <w:r w:rsidRPr="008D7C1B">
        <w:rPr>
          <w:color w:val="000000"/>
          <w:szCs w:val="24"/>
        </w:rPr>
        <w:t xml:space="preserve"> </w:t>
      </w:r>
      <w:proofErr w:type="spellStart"/>
      <w:r w:rsidRPr="008D7C1B">
        <w:rPr>
          <w:color w:val="000000"/>
          <w:szCs w:val="24"/>
        </w:rPr>
        <w:t>Interest</w:t>
      </w:r>
      <w:proofErr w:type="spellEnd"/>
      <w:r w:rsidRPr="008D7C1B">
        <w:rPr>
          <w:color w:val="000000"/>
          <w:szCs w:val="24"/>
        </w:rPr>
        <w:t xml:space="preserve">. </w:t>
      </w:r>
      <w:proofErr w:type="spellStart"/>
      <w:r w:rsidRPr="008D7C1B">
        <w:rPr>
          <w:i/>
          <w:color w:val="000000"/>
          <w:szCs w:val="24"/>
        </w:rPr>
        <w:t>Journal</w:t>
      </w:r>
      <w:proofErr w:type="spellEnd"/>
      <w:r w:rsidRPr="008D7C1B">
        <w:rPr>
          <w:i/>
          <w:color w:val="000000"/>
          <w:szCs w:val="24"/>
        </w:rPr>
        <w:t xml:space="preserve"> </w:t>
      </w:r>
      <w:proofErr w:type="spellStart"/>
      <w:r w:rsidRPr="008D7C1B">
        <w:rPr>
          <w:i/>
          <w:color w:val="000000"/>
          <w:szCs w:val="24"/>
        </w:rPr>
        <w:t>of</w:t>
      </w:r>
      <w:proofErr w:type="spellEnd"/>
      <w:r w:rsidRPr="008D7C1B">
        <w:rPr>
          <w:i/>
          <w:color w:val="000000"/>
          <w:szCs w:val="24"/>
        </w:rPr>
        <w:t xml:space="preserve"> Individual </w:t>
      </w:r>
      <w:proofErr w:type="spellStart"/>
      <w:r w:rsidRPr="008D7C1B">
        <w:rPr>
          <w:i/>
          <w:color w:val="000000"/>
          <w:szCs w:val="24"/>
        </w:rPr>
        <w:t>Psychology</w:t>
      </w:r>
      <w:proofErr w:type="spellEnd"/>
      <w:r w:rsidRPr="008D7C1B">
        <w:rPr>
          <w:i/>
          <w:color w:val="000000"/>
          <w:szCs w:val="24"/>
        </w:rPr>
        <w:t>, 71 (2)</w:t>
      </w:r>
      <w:r w:rsidRPr="008D7C1B">
        <w:rPr>
          <w:color w:val="000000"/>
          <w:szCs w:val="24"/>
        </w:rPr>
        <w:t>(2015), 103–113.</w:t>
      </w:r>
    </w:p>
    <w:p w14:paraId="25E6A7F7" w14:textId="77777777" w:rsidR="00973147" w:rsidRPr="008D7C1B" w:rsidRDefault="00973147" w:rsidP="00973147">
      <w:pPr>
        <w:spacing w:after="0" w:line="240" w:lineRule="auto"/>
        <w:ind w:left="862" w:hangingChars="360" w:hanging="864"/>
        <w:rPr>
          <w:color w:val="000000"/>
          <w:szCs w:val="24"/>
        </w:rPr>
      </w:pPr>
      <w:proofErr w:type="spellStart"/>
      <w:r w:rsidRPr="008D7C1B">
        <w:rPr>
          <w:color w:val="000000"/>
          <w:szCs w:val="24"/>
        </w:rPr>
        <w:t>Waldman</w:t>
      </w:r>
      <w:proofErr w:type="spellEnd"/>
      <w:r w:rsidRPr="008D7C1B">
        <w:rPr>
          <w:color w:val="000000"/>
          <w:szCs w:val="24"/>
        </w:rPr>
        <w:t xml:space="preserve">, E. (2024, September 2). </w:t>
      </w:r>
      <w:proofErr w:type="spellStart"/>
      <w:r w:rsidRPr="008D7C1B">
        <w:rPr>
          <w:i/>
          <w:color w:val="000000"/>
          <w:szCs w:val="24"/>
        </w:rPr>
        <w:t>How</w:t>
      </w:r>
      <w:proofErr w:type="spellEnd"/>
      <w:r w:rsidRPr="008D7C1B">
        <w:rPr>
          <w:i/>
          <w:color w:val="000000"/>
          <w:szCs w:val="24"/>
        </w:rPr>
        <w:t xml:space="preserve"> </w:t>
      </w:r>
      <w:proofErr w:type="spellStart"/>
      <w:r w:rsidRPr="008D7C1B">
        <w:rPr>
          <w:i/>
          <w:color w:val="000000"/>
          <w:szCs w:val="24"/>
        </w:rPr>
        <w:t>to</w:t>
      </w:r>
      <w:proofErr w:type="spellEnd"/>
      <w:r w:rsidRPr="008D7C1B">
        <w:rPr>
          <w:i/>
          <w:color w:val="000000"/>
          <w:szCs w:val="24"/>
        </w:rPr>
        <w:t xml:space="preserve"> </w:t>
      </w:r>
      <w:proofErr w:type="spellStart"/>
      <w:r w:rsidRPr="008D7C1B">
        <w:rPr>
          <w:i/>
          <w:color w:val="000000"/>
          <w:szCs w:val="24"/>
        </w:rPr>
        <w:t>Explain</w:t>
      </w:r>
      <w:proofErr w:type="spellEnd"/>
      <w:r w:rsidRPr="008D7C1B">
        <w:rPr>
          <w:i/>
          <w:color w:val="000000"/>
          <w:szCs w:val="24"/>
        </w:rPr>
        <w:t xml:space="preserve"> </w:t>
      </w:r>
      <w:proofErr w:type="spellStart"/>
      <w:r w:rsidRPr="008D7C1B">
        <w:rPr>
          <w:i/>
          <w:color w:val="000000"/>
          <w:szCs w:val="24"/>
        </w:rPr>
        <w:t>Job</w:t>
      </w:r>
      <w:proofErr w:type="spellEnd"/>
      <w:r w:rsidRPr="008D7C1B">
        <w:rPr>
          <w:i/>
          <w:color w:val="000000"/>
          <w:szCs w:val="24"/>
        </w:rPr>
        <w:t xml:space="preserve"> </w:t>
      </w:r>
      <w:proofErr w:type="spellStart"/>
      <w:r w:rsidRPr="008D7C1B">
        <w:rPr>
          <w:i/>
          <w:color w:val="000000"/>
          <w:szCs w:val="24"/>
        </w:rPr>
        <w:t>Hopping</w:t>
      </w:r>
      <w:proofErr w:type="spellEnd"/>
      <w:r w:rsidRPr="008D7C1B">
        <w:rPr>
          <w:i/>
          <w:color w:val="000000"/>
          <w:szCs w:val="24"/>
        </w:rPr>
        <w:t xml:space="preserve"> in </w:t>
      </w:r>
      <w:proofErr w:type="spellStart"/>
      <w:r w:rsidRPr="008D7C1B">
        <w:rPr>
          <w:i/>
          <w:color w:val="000000"/>
          <w:szCs w:val="24"/>
        </w:rPr>
        <w:t>an</w:t>
      </w:r>
      <w:proofErr w:type="spellEnd"/>
      <w:r w:rsidRPr="008D7C1B">
        <w:rPr>
          <w:i/>
          <w:color w:val="000000"/>
          <w:szCs w:val="24"/>
        </w:rPr>
        <w:t xml:space="preserve"> </w:t>
      </w:r>
      <w:proofErr w:type="spellStart"/>
      <w:r w:rsidRPr="008D7C1B">
        <w:rPr>
          <w:i/>
          <w:color w:val="000000"/>
          <w:szCs w:val="24"/>
        </w:rPr>
        <w:t>Interview</w:t>
      </w:r>
      <w:proofErr w:type="spellEnd"/>
      <w:r w:rsidRPr="008D7C1B">
        <w:rPr>
          <w:i/>
          <w:color w:val="000000"/>
          <w:szCs w:val="24"/>
        </w:rPr>
        <w:t>.</w:t>
      </w:r>
      <w:r w:rsidRPr="008D7C1B">
        <w:rPr>
          <w:color w:val="000000"/>
          <w:szCs w:val="24"/>
        </w:rPr>
        <w:t xml:space="preserve"> </w:t>
      </w:r>
      <w:proofErr w:type="spellStart"/>
      <w:r w:rsidRPr="008D7C1B">
        <w:rPr>
          <w:color w:val="000000"/>
          <w:szCs w:val="24"/>
        </w:rPr>
        <w:t>Retrieved</w:t>
      </w:r>
      <w:proofErr w:type="spellEnd"/>
      <w:r w:rsidRPr="008D7C1B">
        <w:rPr>
          <w:color w:val="000000"/>
          <w:szCs w:val="24"/>
        </w:rPr>
        <w:t xml:space="preserve"> </w:t>
      </w:r>
      <w:proofErr w:type="spellStart"/>
      <w:r w:rsidRPr="008D7C1B">
        <w:rPr>
          <w:color w:val="000000"/>
          <w:szCs w:val="24"/>
        </w:rPr>
        <w:t>December</w:t>
      </w:r>
      <w:proofErr w:type="spellEnd"/>
      <w:r w:rsidRPr="008D7C1B">
        <w:rPr>
          <w:color w:val="000000"/>
          <w:szCs w:val="24"/>
        </w:rPr>
        <w:t xml:space="preserve"> 4, 2024, </w:t>
      </w:r>
      <w:proofErr w:type="spellStart"/>
      <w:r w:rsidRPr="008D7C1B">
        <w:rPr>
          <w:color w:val="000000"/>
          <w:szCs w:val="24"/>
        </w:rPr>
        <w:t>from</w:t>
      </w:r>
      <w:proofErr w:type="spellEnd"/>
      <w:r w:rsidRPr="008D7C1B">
        <w:rPr>
          <w:color w:val="000000"/>
          <w:szCs w:val="24"/>
        </w:rPr>
        <w:t xml:space="preserve"> Harvard Business </w:t>
      </w:r>
      <w:proofErr w:type="spellStart"/>
      <w:r w:rsidRPr="008D7C1B">
        <w:rPr>
          <w:color w:val="000000"/>
          <w:szCs w:val="24"/>
        </w:rPr>
        <w:t>Review</w:t>
      </w:r>
      <w:proofErr w:type="spellEnd"/>
      <w:r w:rsidRPr="008D7C1B">
        <w:rPr>
          <w:color w:val="000000"/>
          <w:szCs w:val="24"/>
        </w:rPr>
        <w:t>: https://hbr.org/2024/09/how-to-explain-job-hopping-in-an-interview</w:t>
      </w:r>
    </w:p>
    <w:p w14:paraId="1CC67996" w14:textId="77777777" w:rsidR="00973147" w:rsidRPr="008D7C1B" w:rsidRDefault="00973147" w:rsidP="00973147">
      <w:pPr>
        <w:spacing w:after="0" w:line="240" w:lineRule="auto"/>
        <w:ind w:left="862" w:hangingChars="360" w:hanging="864"/>
        <w:rPr>
          <w:color w:val="000000"/>
          <w:szCs w:val="24"/>
        </w:rPr>
      </w:pPr>
      <w:r w:rsidRPr="008D7C1B">
        <w:rPr>
          <w:color w:val="000000"/>
          <w:szCs w:val="24"/>
        </w:rPr>
        <w:t xml:space="preserve">Waworuntu, E. C., Kainde, S. J., &amp; Mandagi, D. W. (2022, 12 03). </w:t>
      </w:r>
      <w:proofErr w:type="spellStart"/>
      <w:r w:rsidRPr="008D7C1B">
        <w:rPr>
          <w:color w:val="000000"/>
          <w:szCs w:val="24"/>
        </w:rPr>
        <w:t>Work</w:t>
      </w:r>
      <w:proofErr w:type="spellEnd"/>
      <w:r w:rsidRPr="008D7C1B">
        <w:rPr>
          <w:color w:val="000000"/>
          <w:szCs w:val="24"/>
        </w:rPr>
        <w:t xml:space="preserve">-Life </w:t>
      </w:r>
      <w:proofErr w:type="spellStart"/>
      <w:r w:rsidRPr="008D7C1B">
        <w:rPr>
          <w:color w:val="000000"/>
          <w:szCs w:val="24"/>
        </w:rPr>
        <w:t>Balance</w:t>
      </w:r>
      <w:proofErr w:type="spellEnd"/>
      <w:r w:rsidRPr="008D7C1B">
        <w:rPr>
          <w:color w:val="000000"/>
          <w:szCs w:val="24"/>
        </w:rPr>
        <w:t xml:space="preserve">, </w:t>
      </w:r>
      <w:proofErr w:type="spellStart"/>
      <w:r w:rsidRPr="008D7C1B">
        <w:rPr>
          <w:color w:val="000000"/>
          <w:szCs w:val="24"/>
        </w:rPr>
        <w:t>Job</w:t>
      </w:r>
      <w:proofErr w:type="spellEnd"/>
      <w:r w:rsidRPr="008D7C1B">
        <w:rPr>
          <w:color w:val="000000"/>
          <w:szCs w:val="24"/>
        </w:rPr>
        <w:t xml:space="preserve"> </w:t>
      </w:r>
      <w:proofErr w:type="spellStart"/>
      <w:r w:rsidRPr="008D7C1B">
        <w:rPr>
          <w:color w:val="000000"/>
          <w:szCs w:val="24"/>
        </w:rPr>
        <w:t>Satisfaction</w:t>
      </w:r>
      <w:proofErr w:type="spellEnd"/>
      <w:r w:rsidRPr="008D7C1B">
        <w:rPr>
          <w:color w:val="000000"/>
          <w:szCs w:val="24"/>
        </w:rPr>
        <w:t xml:space="preserve"> </w:t>
      </w:r>
      <w:proofErr w:type="spellStart"/>
      <w:r w:rsidRPr="008D7C1B">
        <w:rPr>
          <w:color w:val="000000"/>
          <w:szCs w:val="24"/>
        </w:rPr>
        <w:t>and</w:t>
      </w:r>
      <w:proofErr w:type="spellEnd"/>
      <w:r w:rsidRPr="008D7C1B">
        <w:rPr>
          <w:color w:val="000000"/>
          <w:szCs w:val="24"/>
        </w:rPr>
        <w:t xml:space="preserve"> Performance </w:t>
      </w:r>
      <w:proofErr w:type="spellStart"/>
      <w:r w:rsidRPr="008D7C1B">
        <w:rPr>
          <w:color w:val="000000"/>
          <w:szCs w:val="24"/>
        </w:rPr>
        <w:t>Among</w:t>
      </w:r>
      <w:proofErr w:type="spellEnd"/>
      <w:r w:rsidRPr="008D7C1B">
        <w:rPr>
          <w:color w:val="000000"/>
          <w:szCs w:val="24"/>
        </w:rPr>
        <w:t xml:space="preserve"> </w:t>
      </w:r>
      <w:proofErr w:type="spellStart"/>
      <w:r w:rsidRPr="008D7C1B">
        <w:rPr>
          <w:color w:val="000000"/>
          <w:szCs w:val="24"/>
        </w:rPr>
        <w:t>Millennial</w:t>
      </w:r>
      <w:proofErr w:type="spellEnd"/>
      <w:r w:rsidRPr="008D7C1B">
        <w:rPr>
          <w:color w:val="000000"/>
          <w:szCs w:val="24"/>
        </w:rPr>
        <w:t xml:space="preserve"> </w:t>
      </w:r>
      <w:proofErr w:type="spellStart"/>
      <w:r w:rsidRPr="008D7C1B">
        <w:rPr>
          <w:color w:val="000000"/>
          <w:szCs w:val="24"/>
        </w:rPr>
        <w:t>and</w:t>
      </w:r>
      <w:proofErr w:type="spellEnd"/>
      <w:r w:rsidRPr="008D7C1B">
        <w:rPr>
          <w:color w:val="000000"/>
          <w:szCs w:val="24"/>
        </w:rPr>
        <w:t xml:space="preserve"> Gen Z </w:t>
      </w:r>
      <w:proofErr w:type="spellStart"/>
      <w:r w:rsidRPr="008D7C1B">
        <w:rPr>
          <w:color w:val="000000"/>
          <w:szCs w:val="24"/>
        </w:rPr>
        <w:t>Employes</w:t>
      </w:r>
      <w:proofErr w:type="spellEnd"/>
      <w:r w:rsidRPr="008D7C1B">
        <w:rPr>
          <w:color w:val="000000"/>
          <w:szCs w:val="24"/>
        </w:rPr>
        <w:t xml:space="preserve">: A </w:t>
      </w:r>
      <w:proofErr w:type="spellStart"/>
      <w:r w:rsidRPr="008D7C1B">
        <w:rPr>
          <w:color w:val="000000"/>
          <w:szCs w:val="24"/>
        </w:rPr>
        <w:t>Systematic</w:t>
      </w:r>
      <w:proofErr w:type="spellEnd"/>
      <w:r w:rsidRPr="008D7C1B">
        <w:rPr>
          <w:color w:val="000000"/>
          <w:szCs w:val="24"/>
        </w:rPr>
        <w:t xml:space="preserve"> </w:t>
      </w:r>
      <w:proofErr w:type="spellStart"/>
      <w:r w:rsidRPr="008D7C1B">
        <w:rPr>
          <w:color w:val="000000"/>
          <w:szCs w:val="24"/>
        </w:rPr>
        <w:t>Review</w:t>
      </w:r>
      <w:proofErr w:type="spellEnd"/>
      <w:r w:rsidRPr="008D7C1B">
        <w:rPr>
          <w:color w:val="000000"/>
          <w:szCs w:val="24"/>
        </w:rPr>
        <w:t xml:space="preserve">. </w:t>
      </w:r>
      <w:proofErr w:type="spellStart"/>
      <w:r w:rsidRPr="008D7C1B">
        <w:rPr>
          <w:i/>
          <w:color w:val="000000"/>
          <w:szCs w:val="24"/>
        </w:rPr>
        <w:t>Society</w:t>
      </w:r>
      <w:proofErr w:type="spellEnd"/>
      <w:r w:rsidRPr="008D7C1B">
        <w:rPr>
          <w:i/>
          <w:color w:val="000000"/>
          <w:szCs w:val="24"/>
        </w:rPr>
        <w:t>, 10(2)</w:t>
      </w:r>
      <w:r w:rsidRPr="008D7C1B">
        <w:rPr>
          <w:color w:val="000000"/>
          <w:szCs w:val="24"/>
        </w:rPr>
        <w:t>(2022), 384-398.</w:t>
      </w:r>
    </w:p>
    <w:p w14:paraId="4F2A9282" w14:textId="61CD4615" w:rsidR="004C4781" w:rsidRDefault="00973147" w:rsidP="00DA726A">
      <w:pPr>
        <w:spacing w:after="0" w:line="240" w:lineRule="auto"/>
        <w:ind w:left="862" w:hangingChars="360" w:hanging="864"/>
        <w:rPr>
          <w:color w:val="000000"/>
          <w:szCs w:val="24"/>
          <w:lang w:val="en-US"/>
        </w:rPr>
      </w:pPr>
      <w:r w:rsidRPr="008D7C1B">
        <w:rPr>
          <w:color w:val="000000"/>
          <w:szCs w:val="24"/>
          <w:lang w:val="en-US"/>
        </w:rPr>
        <w:t xml:space="preserve">Zhang </w:t>
      </w:r>
      <w:proofErr w:type="spellStart"/>
      <w:r w:rsidRPr="008D7C1B">
        <w:rPr>
          <w:color w:val="000000"/>
          <w:szCs w:val="24"/>
          <w:lang w:val="en-US"/>
        </w:rPr>
        <w:t>Yanlu</w:t>
      </w:r>
      <w:proofErr w:type="spellEnd"/>
      <w:r w:rsidRPr="008D7C1B">
        <w:rPr>
          <w:color w:val="000000"/>
          <w:szCs w:val="24"/>
          <w:lang w:val="en-US"/>
        </w:rPr>
        <w:t xml:space="preserve">. (2024). Career Development, Incentive Mechanism, and Employee Loyalty: Basis for Employee Productivity Framework. </w:t>
      </w:r>
      <w:r w:rsidRPr="009147FC">
        <w:rPr>
          <w:i/>
          <w:iCs/>
          <w:color w:val="000000"/>
          <w:szCs w:val="24"/>
          <w:lang w:val="en-US"/>
        </w:rPr>
        <w:t>International Journal of Research Studies in Management</w:t>
      </w:r>
      <w:r w:rsidRPr="008D7C1B">
        <w:rPr>
          <w:color w:val="000000"/>
          <w:szCs w:val="24"/>
          <w:lang w:val="en-US"/>
        </w:rPr>
        <w:t>, 153-167.</w:t>
      </w:r>
    </w:p>
    <w:p w14:paraId="16E1CAEC" w14:textId="3B245B4E" w:rsidR="00DA726A" w:rsidRPr="00DA726A" w:rsidRDefault="00DA726A" w:rsidP="00DA726A">
      <w:pPr>
        <w:spacing w:after="0" w:line="240" w:lineRule="auto"/>
        <w:ind w:left="862" w:hangingChars="360" w:hanging="864"/>
        <w:rPr>
          <w:color w:val="000000"/>
          <w:szCs w:val="24"/>
          <w:lang w:val="en-US"/>
        </w:rPr>
      </w:pPr>
      <w:r>
        <w:rPr>
          <w:color w:val="000000"/>
          <w:szCs w:val="24"/>
          <w:lang w:val="en-US"/>
        </w:rPr>
        <w:t>Choi Sang Long, M. A (2012). The Approached to Increase Employee’s Loyalty: A Review on Employee’s Turnover Models. Australian Journal of Basic and Applied Science, 6(10): 282-291</w:t>
      </w:r>
    </w:p>
    <w:p w14:paraId="2F4364D6" w14:textId="77777777" w:rsidR="004C4781" w:rsidRDefault="004C4781" w:rsidP="008D76D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hanging="2"/>
        <w:jc w:val="left"/>
        <w:rPr>
          <w:color w:val="000099"/>
          <w:szCs w:val="24"/>
        </w:rPr>
      </w:pPr>
    </w:p>
    <w:p w14:paraId="17F36B7C" w14:textId="783C9E70" w:rsidR="00DA726A" w:rsidRDefault="00DA726A" w:rsidP="00DA726A">
      <w:pPr>
        <w:ind w:leftChars="0" w:left="0" w:firstLineChars="0" w:firstLine="0"/>
      </w:pPr>
    </w:p>
    <w:p w14:paraId="1B357454" w14:textId="77777777" w:rsidR="00DA726A" w:rsidRDefault="00DA726A" w:rsidP="008D76D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hanging="2"/>
        <w:jc w:val="left"/>
        <w:rPr>
          <w:color w:val="000099"/>
          <w:szCs w:val="24"/>
        </w:rPr>
      </w:pPr>
    </w:p>
    <w:p w14:paraId="478036E4" w14:textId="77777777" w:rsidR="004C4781" w:rsidRDefault="004C4781" w:rsidP="008D76D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hanging="2"/>
        <w:jc w:val="left"/>
        <w:rPr>
          <w:color w:val="000099"/>
          <w:szCs w:val="24"/>
        </w:rPr>
      </w:pPr>
    </w:p>
    <w:p w14:paraId="0E7220CD" w14:textId="77777777" w:rsidR="0005328D" w:rsidRDefault="0005328D" w:rsidP="00DA726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Chars="0" w:left="0" w:firstLineChars="0" w:firstLine="0"/>
        <w:jc w:val="left"/>
        <w:rPr>
          <w:color w:val="000099"/>
          <w:szCs w:val="24"/>
        </w:rPr>
      </w:pPr>
    </w:p>
    <w:sectPr w:rsidR="0005328D" w:rsidSect="008D76D3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440" w:right="1440" w:bottom="1440" w:left="1440" w:header="567" w:footer="567" w:gutter="0"/>
      <w:pgNumType w:start="3594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01C4C" w14:textId="77777777" w:rsidR="00AF2040" w:rsidRDefault="00AF2040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64E0DE79" w14:textId="77777777" w:rsidR="00AF2040" w:rsidRDefault="00AF2040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71E37" w14:textId="77777777" w:rsidR="0005328D" w:rsidRDefault="0005328D">
    <w:pPr>
      <w:pStyle w:val="Footer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16BF7" w14:textId="4A9F00D1" w:rsidR="004C4781" w:rsidRDefault="00000000">
    <w:pPr>
      <w:pBdr>
        <w:top w:val="single" w:sz="4" w:space="1" w:color="D9D9D9"/>
        <w:left w:val="nil"/>
        <w:bottom w:val="nil"/>
        <w:right w:val="nil"/>
        <w:between w:val="nil"/>
      </w:pBdr>
      <w:spacing w:after="0" w:line="240" w:lineRule="auto"/>
      <w:ind w:left="0" w:hanging="2"/>
      <w:jc w:val="right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5A7880">
      <w:rPr>
        <w:noProof/>
        <w:color w:val="000000"/>
        <w:sz w:val="20"/>
        <w:szCs w:val="20"/>
      </w:rPr>
      <w:t>1</w:t>
    </w:r>
    <w:r>
      <w:rPr>
        <w:color w:val="000000"/>
        <w:sz w:val="20"/>
        <w:szCs w:val="20"/>
      </w:rPr>
      <w:fldChar w:fldCharType="end"/>
    </w:r>
    <w:r>
      <w:rPr>
        <w:color w:val="000000"/>
        <w:sz w:val="20"/>
        <w:szCs w:val="20"/>
      </w:rPr>
      <w:t xml:space="preserve"> </w:t>
    </w:r>
    <w:r>
      <w:rPr>
        <w:color w:val="000000"/>
        <w:sz w:val="20"/>
        <w:szCs w:val="20"/>
      </w:rPr>
      <w:t xml:space="preserve">| </w:t>
    </w:r>
    <w:r>
      <w:rPr>
        <w:color w:val="808080"/>
        <w:sz w:val="20"/>
        <w:szCs w:val="20"/>
      </w:rPr>
      <w:t>P</w:t>
    </w:r>
    <w:r w:rsidR="0005328D">
      <w:rPr>
        <w:color w:val="808080"/>
        <w:sz w:val="20"/>
        <w:szCs w:val="20"/>
      </w:rPr>
      <w:t xml:space="preserve"> </w:t>
    </w:r>
    <w:r>
      <w:rPr>
        <w:color w:val="808080"/>
        <w:sz w:val="20"/>
        <w:szCs w:val="20"/>
      </w:rPr>
      <w:t>a</w:t>
    </w:r>
    <w:r w:rsidR="0005328D">
      <w:rPr>
        <w:color w:val="808080"/>
        <w:sz w:val="20"/>
        <w:szCs w:val="20"/>
      </w:rPr>
      <w:t xml:space="preserve"> </w:t>
    </w:r>
    <w:r>
      <w:rPr>
        <w:color w:val="808080"/>
        <w:sz w:val="20"/>
        <w:szCs w:val="20"/>
      </w:rPr>
      <w:t>g</w:t>
    </w:r>
    <w:r w:rsidR="0005328D">
      <w:rPr>
        <w:color w:val="808080"/>
        <w:sz w:val="20"/>
        <w:szCs w:val="20"/>
      </w:rPr>
      <w:t xml:space="preserve"> </w:t>
    </w:r>
    <w:r>
      <w:rPr>
        <w:color w:val="808080"/>
        <w:sz w:val="20"/>
        <w:szCs w:val="20"/>
      </w:rPr>
      <w:t>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86ECE" w14:textId="77777777" w:rsidR="0005328D" w:rsidRDefault="0005328D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995BDF" w14:textId="77777777" w:rsidR="00AF2040" w:rsidRDefault="00AF2040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4E129CAE" w14:textId="77777777" w:rsidR="00AF2040" w:rsidRDefault="00AF2040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CF59A" w14:textId="77777777" w:rsidR="0005328D" w:rsidRDefault="0005328D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2021C" w14:textId="094525B5" w:rsidR="004C4781" w:rsidRDefault="004C4781">
    <w:pPr>
      <w:pBdr>
        <w:top w:val="nil"/>
        <w:left w:val="nil"/>
        <w:bottom w:val="single" w:sz="6" w:space="1" w:color="000000"/>
        <w:right w:val="nil"/>
        <w:between w:val="nil"/>
      </w:pBdr>
      <w:spacing w:after="0" w:line="240" w:lineRule="auto"/>
      <w:ind w:left="0" w:hanging="2"/>
      <w:rPr>
        <w:color w:val="000000"/>
        <w:sz w:val="20"/>
        <w:szCs w:val="20"/>
      </w:rPr>
    </w:pPr>
    <w:hyperlink r:id="rId1">
      <w:r>
        <w:rPr>
          <w:color w:val="0563C1"/>
          <w:sz w:val="20"/>
          <w:szCs w:val="20"/>
          <w:u w:val="single"/>
        </w:rPr>
        <w:t>https://dinastipub.org/DIJEMSS</w:t>
      </w:r>
    </w:hyperlink>
    <w:r>
      <w:rPr>
        <w:color w:val="000000"/>
        <w:sz w:val="20"/>
        <w:szCs w:val="20"/>
      </w:rPr>
      <w:t xml:space="preserve">, </w:t>
    </w:r>
    <w:r>
      <w:rPr>
        <w:b/>
        <w:i/>
        <w:color w:val="000000"/>
        <w:sz w:val="20"/>
        <w:szCs w:val="20"/>
      </w:rPr>
      <w:t xml:space="preserve">                                         </w:t>
    </w:r>
    <w:r>
      <w:rPr>
        <w:b/>
        <w:i/>
        <w:color w:val="000000"/>
        <w:sz w:val="20"/>
        <w:szCs w:val="20"/>
      </w:rPr>
      <w:tab/>
    </w:r>
    <w:r w:rsidR="0005328D">
      <w:rPr>
        <w:b/>
        <w:i/>
        <w:color w:val="000000"/>
        <w:sz w:val="20"/>
        <w:szCs w:val="20"/>
      </w:rPr>
      <w:t xml:space="preserve">                      </w:t>
    </w:r>
    <w:r w:rsidR="008D76D3">
      <w:rPr>
        <w:b/>
        <w:i/>
        <w:color w:val="000000"/>
        <w:sz w:val="20"/>
        <w:szCs w:val="20"/>
      </w:rPr>
      <w:t xml:space="preserve">                  </w:t>
    </w:r>
    <w:r>
      <w:rPr>
        <w:color w:val="000000"/>
        <w:sz w:val="20"/>
        <w:szCs w:val="20"/>
      </w:rPr>
      <w:t xml:space="preserve">Vol. 6, No. </w:t>
    </w:r>
    <w:r w:rsidR="008D76D3">
      <w:rPr>
        <w:color w:val="000000"/>
        <w:sz w:val="20"/>
        <w:szCs w:val="20"/>
      </w:rPr>
      <w:t>5</w:t>
    </w:r>
    <w:r>
      <w:rPr>
        <w:color w:val="000000"/>
        <w:sz w:val="20"/>
        <w:szCs w:val="20"/>
      </w:rPr>
      <w:t xml:space="preserve">, </w:t>
    </w:r>
    <w:proofErr w:type="spellStart"/>
    <w:r w:rsidR="008D76D3">
      <w:rPr>
        <w:color w:val="000000"/>
        <w:sz w:val="20"/>
        <w:szCs w:val="20"/>
      </w:rPr>
      <w:t>June</w:t>
    </w:r>
    <w:proofErr w:type="spellEnd"/>
    <w:r>
      <w:rPr>
        <w:color w:val="000000"/>
        <w:sz w:val="20"/>
        <w:szCs w:val="20"/>
      </w:rPr>
      <w:t xml:space="preserve"> 202</w:t>
    </w:r>
    <w:r w:rsidR="00772591">
      <w:rPr>
        <w:color w:val="000000"/>
        <w:sz w:val="20"/>
        <w:szCs w:val="20"/>
      </w:rPr>
      <w:t>5</w:t>
    </w:r>
  </w:p>
  <w:p w14:paraId="1DD7BF58" w14:textId="77777777" w:rsidR="004C4781" w:rsidRDefault="004C47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5FCFD" w14:textId="77777777" w:rsidR="0005328D" w:rsidRDefault="0005328D">
    <w:pPr>
      <w:pStyle w:val="Header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430D3"/>
    <w:multiLevelType w:val="hybridMultilevel"/>
    <w:tmpl w:val="86AC19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E718D"/>
    <w:multiLevelType w:val="multilevel"/>
    <w:tmpl w:val="DD466300"/>
    <w:lvl w:ilvl="0">
      <w:start w:val="1"/>
      <w:numFmt w:val="decimal"/>
      <w:pStyle w:val="Heading1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pStyle w:val="Heading2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pStyle w:val="Heading3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1CD3737A"/>
    <w:multiLevelType w:val="hybridMultilevel"/>
    <w:tmpl w:val="E064DE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65C2FC5"/>
    <w:multiLevelType w:val="hybridMultilevel"/>
    <w:tmpl w:val="E912030E"/>
    <w:lvl w:ilvl="0" w:tplc="C5E20EE6">
      <w:start w:val="1"/>
      <w:numFmt w:val="decimal"/>
      <w:lvlText w:val="(%1)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num w:numId="1" w16cid:durableId="803348208">
    <w:abstractNumId w:val="1"/>
  </w:num>
  <w:num w:numId="2" w16cid:durableId="1357317410">
    <w:abstractNumId w:val="2"/>
  </w:num>
  <w:num w:numId="3" w16cid:durableId="1771123988">
    <w:abstractNumId w:val="0"/>
  </w:num>
  <w:num w:numId="4" w16cid:durableId="729033622">
    <w:abstractNumId w:val="3"/>
  </w:num>
  <w:num w:numId="5" w16cid:durableId="20668749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4781"/>
    <w:rsid w:val="0005328D"/>
    <w:rsid w:val="00095128"/>
    <w:rsid w:val="000E6524"/>
    <w:rsid w:val="001066C9"/>
    <w:rsid w:val="00125203"/>
    <w:rsid w:val="002107F2"/>
    <w:rsid w:val="002A03AF"/>
    <w:rsid w:val="004B42F0"/>
    <w:rsid w:val="004C4781"/>
    <w:rsid w:val="005A5088"/>
    <w:rsid w:val="005A7880"/>
    <w:rsid w:val="005F62B1"/>
    <w:rsid w:val="00710500"/>
    <w:rsid w:val="00772591"/>
    <w:rsid w:val="008619D7"/>
    <w:rsid w:val="008B582D"/>
    <w:rsid w:val="008D76D3"/>
    <w:rsid w:val="008D7C1B"/>
    <w:rsid w:val="0090439F"/>
    <w:rsid w:val="009147FC"/>
    <w:rsid w:val="009538EC"/>
    <w:rsid w:val="00973147"/>
    <w:rsid w:val="00997C13"/>
    <w:rsid w:val="00A078B9"/>
    <w:rsid w:val="00A10F8A"/>
    <w:rsid w:val="00AF2040"/>
    <w:rsid w:val="00B41897"/>
    <w:rsid w:val="00C67139"/>
    <w:rsid w:val="00C90327"/>
    <w:rsid w:val="00CA148F"/>
    <w:rsid w:val="00D57623"/>
    <w:rsid w:val="00DA726A"/>
    <w:rsid w:val="00DB078F"/>
    <w:rsid w:val="00F40649"/>
    <w:rsid w:val="00F46676"/>
    <w:rsid w:val="00FA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000CA"/>
  <w15:docId w15:val="{FBD02EAE-7D9C-4AB9-ADC3-2F6F5720E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szCs w:val="22"/>
      <w:lang w:val="id-ID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numPr>
        <w:numId w:val="1"/>
      </w:numPr>
      <w:spacing w:before="240" w:after="240" w:line="276" w:lineRule="auto"/>
      <w:ind w:leftChars="0" w:left="0" w:firstLineChars="0" w:firstLine="0"/>
      <w:jc w:val="left"/>
    </w:pPr>
    <w:rPr>
      <w:b/>
      <w:bCs/>
      <w:sz w:val="21"/>
      <w:szCs w:val="32"/>
    </w:rPr>
  </w:style>
  <w:style w:type="paragraph" w:styleId="Heading2">
    <w:name w:val="heading 2"/>
    <w:basedOn w:val="Heading1"/>
    <w:next w:val="Normal"/>
    <w:uiPriority w:val="9"/>
    <w:unhideWhenUsed/>
    <w:qFormat/>
    <w:pPr>
      <w:numPr>
        <w:ilvl w:val="1"/>
      </w:numPr>
      <w:spacing w:before="120" w:after="120"/>
      <w:ind w:left="567" w:hanging="567"/>
      <w:outlineLvl w:val="1"/>
    </w:pPr>
    <w:rPr>
      <w:bCs w:val="0"/>
      <w:i/>
      <w:iCs/>
      <w:sz w:val="20"/>
      <w:szCs w:val="26"/>
    </w:rPr>
  </w:style>
  <w:style w:type="paragraph" w:styleId="Heading3">
    <w:name w:val="heading 3"/>
    <w:basedOn w:val="Heading2"/>
    <w:next w:val="Normal"/>
    <w:uiPriority w:val="9"/>
    <w:semiHidden/>
    <w:unhideWhenUsed/>
    <w:qFormat/>
    <w:pPr>
      <w:numPr>
        <w:ilvl w:val="2"/>
      </w:numPr>
      <w:ind w:left="720" w:hanging="720"/>
      <w:outlineLvl w:val="2"/>
    </w:pPr>
    <w:rPr>
      <w:b w:val="0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qFormat/>
    <w:pPr>
      <w:spacing w:after="0" w:line="240" w:lineRule="auto"/>
    </w:pPr>
  </w:style>
  <w:style w:type="character" w:customStyle="1" w:styleId="HeaderChar">
    <w:name w:val="Header Cha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Footer">
    <w:name w:val="footer"/>
    <w:basedOn w:val="Normal"/>
    <w:qFormat/>
    <w:pPr>
      <w:spacing w:after="0" w:line="240" w:lineRule="auto"/>
    </w:pPr>
  </w:style>
  <w:style w:type="character" w:customStyle="1" w:styleId="FooterChar">
    <w:name w:val="Footer Cha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character" w:styleId="Hyperlink">
    <w:name w:val="Hyperlink"/>
    <w:qFormat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Heading1Char">
    <w:name w:val="Heading 1 Char"/>
    <w:uiPriority w:val="9"/>
    <w:rPr>
      <w:rFonts w:ascii="Times New Roman" w:eastAsia="Times New Roman" w:hAnsi="Times New Roman" w:cs="Times New Roman"/>
      <w:b/>
      <w:bCs/>
      <w:w w:val="100"/>
      <w:position w:val="-1"/>
      <w:sz w:val="21"/>
      <w:szCs w:val="32"/>
      <w:effect w:val="none"/>
      <w:vertAlign w:val="baseline"/>
      <w:cs w:val="0"/>
      <w:em w:val="none"/>
    </w:rPr>
  </w:style>
  <w:style w:type="character" w:customStyle="1" w:styleId="Heading2Char">
    <w:name w:val="Heading 2 Char"/>
    <w:rPr>
      <w:rFonts w:ascii="Times New Roman" w:eastAsia="Times New Roman" w:hAnsi="Times New Roman" w:cs="Times New Roman"/>
      <w:b/>
      <w:i/>
      <w:iCs/>
      <w:w w:val="100"/>
      <w:position w:val="-1"/>
      <w:sz w:val="20"/>
      <w:szCs w:val="26"/>
      <w:effect w:val="none"/>
      <w:vertAlign w:val="baseline"/>
      <w:cs w:val="0"/>
      <w:em w:val="none"/>
    </w:rPr>
  </w:style>
  <w:style w:type="character" w:customStyle="1" w:styleId="Heading3Char">
    <w:name w:val="Heading 3 Char"/>
    <w:rPr>
      <w:rFonts w:ascii="Times New Roman" w:eastAsia="Times New Roman" w:hAnsi="Times New Roman" w:cs="Times New Roman"/>
      <w:i/>
      <w:iCs/>
      <w:w w:val="100"/>
      <w:position w:val="-1"/>
      <w:sz w:val="20"/>
      <w:szCs w:val="26"/>
      <w:effect w:val="none"/>
      <w:vertAlign w:val="baseline"/>
      <w:cs w:val="0"/>
      <w:em w:val="none"/>
    </w:rPr>
  </w:style>
  <w:style w:type="paragraph" w:customStyle="1" w:styleId="ListParagraph1">
    <w:name w:val="List Paragraph1"/>
    <w:aliases w:val="Body of text"/>
    <w:basedOn w:val="Normal"/>
    <w:pPr>
      <w:ind w:left="720"/>
      <w:contextualSpacing/>
    </w:pPr>
  </w:style>
  <w:style w:type="paragraph" w:styleId="HTMLPreformatted">
    <w:name w:val="HTML Preformatted"/>
    <w:basedOn w:val="Normal"/>
    <w:qFormat/>
    <w:pPr>
      <w:spacing w:after="0" w:line="240" w:lineRule="auto"/>
      <w:jc w:val="left"/>
    </w:pPr>
    <w:rPr>
      <w:rFonts w:ascii="Courier New" w:hAnsi="Courier New" w:cs="Courier New"/>
      <w:sz w:val="20"/>
      <w:szCs w:val="20"/>
      <w:lang w:eastAsia="id-ID"/>
    </w:rPr>
  </w:style>
  <w:style w:type="character" w:customStyle="1" w:styleId="HTMLPreformattedChar">
    <w:name w:val="HTML Preformatted Char"/>
    <w:rPr>
      <w:rFonts w:ascii="Courier New" w:eastAsia="Times New Roman" w:hAnsi="Courier New" w:cs="Courier New"/>
      <w:w w:val="100"/>
      <w:position w:val="-1"/>
      <w:sz w:val="20"/>
      <w:szCs w:val="20"/>
      <w:effect w:val="none"/>
      <w:vertAlign w:val="baseline"/>
      <w:cs w:val="0"/>
      <w:em w:val="none"/>
      <w:lang w:eastAsia="id-ID"/>
    </w:rPr>
  </w:style>
  <w:style w:type="paragraph" w:styleId="BalloonText">
    <w:name w:val="Balloon Text"/>
    <w:basedOn w:val="Normal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eastAsia="Calibri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ListParagraphChar">
    <w:name w:val="List Paragraph Char"/>
    <w:aliases w:val="Body of text Char"/>
    <w:rPr>
      <w:rFonts w:ascii="Times New Roman" w:eastAsia="Calibri" w:hAnsi="Times New Roman" w:cs="Times New Roman"/>
      <w:w w:val="100"/>
      <w:position w:val="-1"/>
      <w:sz w:val="24"/>
      <w:effect w:val="none"/>
      <w:vertAlign w:val="baseline"/>
      <w:cs w:val="0"/>
      <w:em w:val="none"/>
    </w:rPr>
  </w:style>
  <w:style w:type="character" w:styleId="UnresolvedMention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095128"/>
    <w:pPr>
      <w:suppressAutoHyphens w:val="0"/>
      <w:ind w:leftChars="0" w:left="720" w:firstLineChars="0" w:firstLine="0"/>
      <w:contextualSpacing/>
      <w:textDirection w:val="lrTb"/>
      <w:textAlignment w:val="auto"/>
      <w:outlineLvl w:val="9"/>
    </w:pPr>
    <w:rPr>
      <w:position w:val="0"/>
      <w:szCs w:val="24"/>
      <w:lang w:val="en-US"/>
    </w:rPr>
  </w:style>
  <w:style w:type="table" w:customStyle="1" w:styleId="Style113">
    <w:name w:val="_Style 113"/>
    <w:basedOn w:val="TableNormal"/>
    <w:qFormat/>
    <w:rsid w:val="00772591"/>
    <w:pPr>
      <w:spacing w:after="0" w:line="240" w:lineRule="auto"/>
      <w:jc w:val="left"/>
    </w:pPr>
    <w:rPr>
      <w:rFonts w:ascii="Arial" w:eastAsia="Arial" w:hAnsi="Arial" w:cs="Arial"/>
      <w:sz w:val="20"/>
      <w:szCs w:val="20"/>
      <w:lang w:val="en-ID"/>
    </w:rPr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14">
    <w:name w:val="_Style 114"/>
    <w:basedOn w:val="TableNormal"/>
    <w:qFormat/>
    <w:rsid w:val="00772591"/>
    <w:pPr>
      <w:spacing w:after="0" w:line="240" w:lineRule="auto"/>
      <w:jc w:val="left"/>
    </w:pPr>
    <w:rPr>
      <w:rFonts w:ascii="Arial" w:eastAsia="Arial" w:hAnsi="Arial" w:cs="Arial"/>
      <w:sz w:val="20"/>
      <w:szCs w:val="20"/>
      <w:lang w:val="en-ID"/>
    </w:rPr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15">
    <w:name w:val="_Style 115"/>
    <w:basedOn w:val="TableNormal"/>
    <w:qFormat/>
    <w:rsid w:val="00772591"/>
    <w:pPr>
      <w:spacing w:after="0" w:line="240" w:lineRule="auto"/>
      <w:jc w:val="left"/>
    </w:pPr>
    <w:rPr>
      <w:rFonts w:ascii="Calibri" w:eastAsia="Calibri" w:hAnsi="Calibri" w:cs="Calibri"/>
      <w:sz w:val="20"/>
      <w:szCs w:val="20"/>
      <w:lang w:val="en-ID"/>
    </w:rPr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16">
    <w:name w:val="_Style 116"/>
    <w:basedOn w:val="TableNormal"/>
    <w:qFormat/>
    <w:rsid w:val="00772591"/>
    <w:pPr>
      <w:spacing w:after="0" w:line="240" w:lineRule="auto"/>
      <w:jc w:val="left"/>
    </w:pPr>
    <w:rPr>
      <w:rFonts w:ascii="Calibri" w:eastAsia="Calibri" w:hAnsi="Calibri" w:cs="Calibri"/>
      <w:sz w:val="20"/>
      <w:szCs w:val="20"/>
      <w:lang w:val="en-ID"/>
    </w:rPr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17">
    <w:name w:val="_Style 117"/>
    <w:basedOn w:val="TableNormal"/>
    <w:qFormat/>
    <w:rsid w:val="00772591"/>
    <w:pPr>
      <w:spacing w:after="0" w:line="240" w:lineRule="auto"/>
      <w:jc w:val="left"/>
    </w:pPr>
    <w:rPr>
      <w:rFonts w:ascii="Calibri" w:eastAsia="Calibri" w:hAnsi="Calibri" w:cs="Calibri"/>
      <w:sz w:val="20"/>
      <w:szCs w:val="20"/>
      <w:lang w:val="en-ID"/>
    </w:rPr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18">
    <w:name w:val="_Style 118"/>
    <w:basedOn w:val="TableNormal"/>
    <w:qFormat/>
    <w:rsid w:val="00772591"/>
    <w:pPr>
      <w:spacing w:after="0" w:line="240" w:lineRule="auto"/>
      <w:jc w:val="left"/>
    </w:pPr>
    <w:rPr>
      <w:rFonts w:ascii="Calibri" w:eastAsia="Calibri" w:hAnsi="Calibri" w:cs="Calibri"/>
      <w:sz w:val="20"/>
      <w:szCs w:val="20"/>
      <w:lang w:val="en-ID"/>
    </w:rPr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19">
    <w:name w:val="_Style 119"/>
    <w:basedOn w:val="TableNormal"/>
    <w:qFormat/>
    <w:rsid w:val="00772591"/>
    <w:pPr>
      <w:spacing w:after="0" w:line="240" w:lineRule="auto"/>
      <w:jc w:val="left"/>
    </w:pPr>
    <w:rPr>
      <w:rFonts w:ascii="Arial" w:eastAsia="Arial" w:hAnsi="Arial" w:cs="Arial"/>
      <w:sz w:val="20"/>
      <w:szCs w:val="20"/>
      <w:lang w:val="en-ID"/>
    </w:rPr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ibliography">
    <w:name w:val="Bibliography"/>
    <w:basedOn w:val="Normal"/>
    <w:next w:val="Normal"/>
    <w:uiPriority w:val="37"/>
    <w:unhideWhenUsed/>
    <w:rsid w:val="009147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9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endaryanto1207@gmail.com" TargetMode="External"/><Relationship Id="rId18" Type="http://schemas.openxmlformats.org/officeDocument/2006/relationships/header" Target="header1.xml"/><Relationship Id="rId3" Type="http://schemas.openxmlformats.org/officeDocument/2006/relationships/numbering" Target="numbering.xml"/><Relationship Id="rId21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hyperlink" Target="mailto:eti.rusmiati@gmail.com" TargetMode="External"/><Relationship Id="rId17" Type="http://schemas.openxmlformats.org/officeDocument/2006/relationships/image" Target="media/image3.pn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reativecommons.org/licenses/by/4.0/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mailto:eti.rusmiati@gmail.com" TargetMode="External"/><Relationship Id="rId23" Type="http://schemas.openxmlformats.org/officeDocument/2006/relationships/footer" Target="footer3.xml"/><Relationship Id="rId10" Type="http://schemas.openxmlformats.org/officeDocument/2006/relationships/hyperlink" Target="https://doi.org/10.38035/dijemss.v6i5" TargetMode="External"/><Relationship Id="rId19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hyperlink" Target="mailto:didin.perkasa@paramadina.ac.id" TargetMode="External"/><Relationship Id="rId22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dinastipub.org/DIJEMS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S9ILL6k+GGbHjloHUZTEtSKePQ==">CgMxLjAyCGguZ2pkZ3hzMgloLjMwajB6bGwyCWguMWZvYjl0ZTIJaC4zem55c2g3MgloLjJldDkycDAyCGgudHlqY3d0MgloLjNkeTZ2a204AHIhMW5EVnk2Q0h0MDByTmJadnlEZkdQa3FlS19uUzhtWUtQ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>
  <b:Source>
    <b:Tag>Gho15</b:Tag>
    <b:SourceType>Book</b:SourceType>
    <b:Guid>{BC6A83F0-F06C-0E44-86C1-A28E1567891D}</b:Guid>
    <b:Title>Partial Least Square Konsep, Tehnik dan Aplikasi Menggunakan Program SmartPLS 3.0 Untuk Penelitian Empiris</b:Title>
    <b:Year>2015</b:Year>
    <b:Author>
      <b:Author>
        <b:NameList>
          <b:Person>
            <b:Last>Ghozali</b:Last>
            <b:First>I</b:First>
          </b:Person>
          <b:Person>
            <b:Last>Latan</b:Last>
            <b:First>H</b:First>
          </b:Person>
        </b:NameList>
      </b:Author>
    </b:Author>
    <b:City>Bandung</b:City>
    <b:Publisher>Badan Penerbit UNIDIP</b:Publisher>
    <b:RefOrder>4</b:RefOrder>
  </b:Source>
  <b:Source>
    <b:Tag>Guo24</b:Tag>
    <b:SourceType>JournalArticle</b:SourceType>
    <b:Guid>{11B8A508-8111-7B4F-BED6-618CEDE5C6FA}</b:Guid>
    <b:Author>
      <b:Author>
        <b:NameList>
          <b:Person>
            <b:Last>Guoqiang</b:Last>
            <b:First>Zhang</b:First>
          </b:Person>
          <b:Person>
            <b:Last>Bhaumik</b:Last>
            <b:First>Amiya</b:First>
          </b:Person>
        </b:NameList>
      </b:Author>
    </b:Author>
    <b:Title>Work-Life Harmony and Retention of Employees: A Review of The Impact of Flexible Work Arrangements</b:Title>
    <b:JournalName>International Journal of Advancement Research</b:JournalName>
    <b:Year>2024</b:Year>
    <b:Pages>2(2), 31–38.</b:Pages>
    <b:RefOrder>5</b:RefOrder>
  </b:Source>
  <b:Source>
    <b:Tag>Kga24</b:Tag>
    <b:SourceType>JournalArticle</b:SourceType>
    <b:Guid>{12676BA9-E72B-D44D-A77F-0F76AE1A2B9E}</b:Guid>
    <b:Author>
      <b:Author>
        <b:NameList>
          <b:Person>
            <b:Last>Kgarimetsa</b:Last>
            <b:First>Tebogo</b:First>
            <b:Middle>S.</b:Middle>
          </b:Person>
          <b:Person>
            <b:Last>Naidoo</b:Last>
            <b:First>Calvin</b:First>
          </b:Person>
        </b:NameList>
      </b:Author>
    </b:Author>
    <b:Title>Effect of employee recognition and flexible working arrangement on Generation Z retention</b:Title>
    <b:JournalName>SA Journala of Human Management</b:JournalName>
    <b:Year>2024</b:Year>
    <b:Pages>227</b:Pages>
    <b:RefOrder>6</b:RefOrder>
  </b:Source>
  <b:Source>
    <b:Tag>Sab24</b:Tag>
    <b:SourceType>JournalArticle</b:SourceType>
    <b:Guid>{46F7EC25-5051-D446-9B18-BF617E7D371F}</b:Guid>
    <b:Author>
      <b:Author>
        <b:NameList>
          <b:Person>
            <b:Last>Anjum</b:Last>
            <b:First>Sabahat</b:First>
          </b:Person>
        </b:NameList>
      </b:Author>
    </b:Author>
    <b:Title>Exploring Job Preferences Among Generation Z: Trends and Implications</b:Title>
    <b:JournalName>Quest Journal. Journal of Research in Business and Management</b:JournalName>
    <b:Year>2024</b:Year>
    <b:Pages>180-187</b:Pages>
    <b:RefOrder>7</b:RefOrder>
  </b:Source>
  <b:Source>
    <b:Tag>Yan24</b:Tag>
    <b:SourceType>JournalArticle</b:SourceType>
    <b:Guid>{5FBF6C31-662F-944E-B8AD-758953839018}</b:Guid>
    <b:Author>
      <b:Author>
        <b:NameList>
          <b:Person>
            <b:Last>Zhang</b:Last>
            <b:First>Yanlu</b:First>
          </b:Person>
        </b:NameList>
      </b:Author>
    </b:Author>
    <b:Title>Career Development, Iincentive Mechanism, and Employee Loyalty: Basis for Employee Productivity Framework</b:Title>
    <b:JournalName>International Journal of Research Studies in Management</b:JournalName>
    <b:Year>2024</b:Year>
    <b:Pages>153-167</b:Pages>
    <b:RefOrder>9</b:RefOrder>
  </b:Source>
  <b:Source>
    <b:Tag>Per24</b:Tag>
    <b:SourceType>JournalArticle</b:SourceType>
    <b:Guid>{6BA7D79D-88D1-6B42-9A15-FBECEF2E22BC}</b:Guid>
    <b:Author>
      <b:Author>
        <b:NameList>
          <b:Person>
            <b:Last>Perkasa</b:Last>
            <b:First>Didin</b:First>
            <b:Middle>Hikmah</b:Middle>
          </b:Person>
          <b:Person>
            <b:Last>Purwanto</b:Last>
            <b:First>Setiyo </b:First>
          </b:Person>
        </b:NameList>
      </b:Author>
    </b:Author>
    <b:Title>JOB HOPPING BEHAVIOR IN MILLENNIALS</b:Title>
    <b:JournalName>IJAMESC</b:JournalName>
    <b:Year>2024</b:Year>
    <b:Pages>Vol. 2 No. 3</b:Pages>
    <b:RefOrder>10</b:RefOrder>
  </b:Source>
  <b:Source>
    <b:Tag>Ani22</b:Tag>
    <b:SourceType>JournalArticle</b:SourceType>
    <b:Guid>{5D38D45A-299D-704E-9A4A-DAA869AF57A1}</b:Guid>
    <b:Author>
      <b:Author>
        <b:NameList>
          <b:Person>
            <b:Last>Anifah</b:Last>
            <b:First>Anifah</b:First>
          </b:Person>
          <b:Person>
            <b:Last>FoEh</b:Last>
            <b:First>John EHJ </b:First>
          </b:Person>
        </b:NameList>
      </b:Author>
    </b:Author>
    <b:Title>Faktor Pengaruh Kepuasan Kerja Dan Loyalitas Kerja</b:Title>
    <b:JournalName>Jurnal Kajian Ilmiah</b:JournalName>
    <b:Year>2022</b:Year>
    <b:Pages>22(3):253-266</b:Pages>
    <b:RefOrder>1</b:RefOrder>
  </b:Source>
  <b:Source>
    <b:Tag>Abi231</b:Tag>
    <b:SourceType>JournalArticle</b:SourceType>
    <b:Guid>{4A91A531-B785-E149-A842-EC075F776341}</b:Guid>
    <b:Author>
      <b:Author>
        <b:NameList>
          <b:Person>
            <b:Last>Abiodun-Oyebanji</b:Last>
            <b:First>Olayemi</b:First>
            <b:Middle>Jumoke Abiodun-OyebanjiOlayemi Jumoke</b:Middle>
          </b:Person>
          <b:Person>
            <b:Last>Iyiola</b:Last>
            <b:Middle>Mukala</b:Middle>
            <b:First>Olatunji </b:First>
          </b:Person>
        </b:NameList>
      </b:Author>
    </b:Author>
    <b:Title>Motivation, Job Satisfaction and Turnover Intention Level of Academic Staff in Private Universities in Southwestern Nigeria</b:Title>
    <b:JournalName>Education Language and Sociology Research</b:JournalName>
    <b:Year>2023</b:Year>
    <b:Pages>4(3):p60</b:Pages>
    <b:RefOrder>2</b:RefOrder>
  </b:Source>
  <b:Source>
    <b:Tag>DrE181</b:Tag>
    <b:SourceType>JournalArticle</b:SourceType>
    <b:Guid>{F014B41C-64B7-974C-A759-E2469FFE04C8}</b:Guid>
    <b:Author>
      <b:Author>
        <b:NameList>
          <b:Person>
            <b:Last>Goh</b:Last>
            <b:First>Dr.</b:First>
            <b:Middle>Edmund</b:Middle>
          </b:Person>
        </b:NameList>
      </b:Author>
    </b:Author>
    <b:Title>A workforce to be reckoned with: The emerging pivotal Generation Z hospitality workforce</b:Title>
    <b:JournalName>International Journal of Hospitality Management</b:JournalName>
    <b:Year>2018</b:Year>
    <b:Pages>73</b:Pages>
    <b:RefOrder>3</b:RefOrder>
  </b:Source>
  <b:Source>
    <b:Tag>Placeholder1</b:Tag>
    <b:SourceType>JournalArticle</b:SourceType>
    <b:Guid>{492348CB-4DE1-EF48-8440-0D63BF892807}</b:Guid>
    <b:RefOrder>11</b:RefOrder>
  </b:Source>
  <b:Source xmlns:b="http://schemas.openxmlformats.org/officeDocument/2006/bibliography">
    <b:Tag>Ber22</b:Tag>
    <b:SourceType>JournalArticle</b:SourceType>
    <b:Guid>{4F9B91CF-C80B-CE49-B735-30AF7574E1DA}</b:Guid>
    <b:Author>
      <b:Author>
        <b:NameList>
          <b:Person>
            <b:Last>Berber</b:Last>
            <b:First>Nemanja</b:First>
          </b:Person>
          <b:Person>
            <b:Last>Gašić</b:Last>
            <b:First>Dimitrije </b:First>
          </b:Person>
          <b:Person>
            <b:Last>Ivana</b:Last>
            <b:First>Katić</b:First>
          </b:Person>
          <b:Person>
            <b:Last>Borocki</b:Last>
            <b:First>Jelena </b:First>
          </b:Person>
        </b:NameList>
      </b:Author>
    </b:Author>
    <b:Title>The Mediating Role of Job Satisfaction in the Relationship between FWAs and Turnover Intentions</b:Title>
    <b:JournalName> Sustainability</b:JournalName>
    <b:Year>2022</b:Year>
    <b:Pages>14(8):4502</b:Pages>
    <b:RefOrder>12</b:RefOrder>
  </b:Source>
  <b:Source>
    <b:Tag>Lon12</b:Tag>
    <b:SourceType>JournalArticle</b:SourceType>
    <b:Guid>{E4406C00-769C-2F4A-9C10-7CBD7C3D007E}</b:Guid>
    <b:Title>The Approaches to Increase Employees’ Loyalty: A Review on Employees’ Turnover Models</b:Title>
    <b:Year>2012</b:Year>
    <b:Author>
      <b:Author>
        <b:NameList>
          <b:Person>
            <b:Last>Choi Sang Long</b:Last>
            <b:First>Musibau</b:First>
            <b:Middle>Akintunde Ajagbe, Khalil Md Nor and Ebi Shahrin Suleiman</b:Middle>
          </b:Person>
        </b:NameList>
      </b:Author>
    </b:Author>
    <b:JournalName>Australian Journal of Basic and Applied Sciences</b:JournalName>
    <b:Pages>6(10): 282-291</b:Pages>
    <b:LCID>en-US</b:LCID>
    <b:RefOrder>8</b:RefOrder>
  </b:Source>
</b:Sourc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8A4A881-6ADE-7241-84F7-69E00DA9C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4057</Words>
  <Characters>23129</Characters>
  <Application>Microsoft Office Word</Application>
  <DocSecurity>0</DocSecurity>
  <Lines>192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eti.rusmiati@outlook.com</cp:lastModifiedBy>
  <cp:revision>2</cp:revision>
  <dcterms:created xsi:type="dcterms:W3CDTF">2025-08-11T13:43:00Z</dcterms:created>
  <dcterms:modified xsi:type="dcterms:W3CDTF">2025-08-11T13:43:00Z</dcterms:modified>
</cp:coreProperties>
</file>